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8A498" w14:textId="49AD25A6" w:rsidR="00C82D2C" w:rsidRPr="005D49A9" w:rsidRDefault="00C82D2C" w:rsidP="007632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49A9">
        <w:rPr>
          <w:rFonts w:ascii="Times New Roman" w:hAnsi="Times New Roman" w:cs="Times New Roman"/>
          <w:b/>
          <w:bCs/>
          <w:sz w:val="24"/>
          <w:szCs w:val="24"/>
        </w:rPr>
        <w:t>Yuxian Cui</w:t>
      </w:r>
      <w:r w:rsidR="00063032" w:rsidRPr="005D49A9">
        <w:rPr>
          <w:rFonts w:ascii="Times New Roman" w:hAnsi="Times New Roman" w:cs="Times New Roman"/>
          <w:b/>
          <w:bCs/>
          <w:sz w:val="24"/>
          <w:szCs w:val="24"/>
        </w:rPr>
        <w:t>, MSPH, MA</w:t>
      </w:r>
    </w:p>
    <w:p w14:paraId="128A3E2E" w14:textId="12A6D3C4" w:rsidR="00063032" w:rsidRPr="005D49A9" w:rsidRDefault="00956665" w:rsidP="009566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49A9">
        <w:rPr>
          <w:rFonts w:ascii="Times New Roman" w:hAnsi="Times New Roman" w:cs="Times New Roman"/>
          <w:b/>
          <w:bCs/>
          <w:sz w:val="24"/>
          <w:szCs w:val="24"/>
        </w:rPr>
        <w:t>220 20</w:t>
      </w:r>
      <w:r w:rsidRPr="005D49A9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Pr="005D49A9">
        <w:rPr>
          <w:rFonts w:ascii="Times New Roman" w:hAnsi="Times New Roman" w:cs="Times New Roman"/>
          <w:b/>
          <w:bCs/>
          <w:sz w:val="24"/>
          <w:szCs w:val="24"/>
        </w:rPr>
        <w:t xml:space="preserve"> Street S, Arlington, VA22202</w:t>
      </w:r>
    </w:p>
    <w:p w14:paraId="2516CD76" w14:textId="7E8913D2" w:rsidR="00956665" w:rsidRPr="005D49A9" w:rsidRDefault="00956665" w:rsidP="009566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49A9">
        <w:rPr>
          <w:rFonts w:ascii="Times New Roman" w:hAnsi="Times New Roman" w:cs="Times New Roman"/>
          <w:b/>
          <w:bCs/>
          <w:sz w:val="24"/>
          <w:szCs w:val="24"/>
        </w:rPr>
        <w:t>2025508535</w:t>
      </w:r>
    </w:p>
    <w:p w14:paraId="7F6E7BA2" w14:textId="77777777" w:rsidR="0076328C" w:rsidRPr="005D49A9" w:rsidRDefault="0076328C" w:rsidP="0076328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1951161" w14:textId="77777777" w:rsidR="00147363" w:rsidRDefault="00147363" w:rsidP="0095666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CE4AF44" w14:textId="2EC89F97" w:rsidR="00F0167C" w:rsidRPr="005D49A9" w:rsidRDefault="00F0167C" w:rsidP="0095666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D49A9">
        <w:rPr>
          <w:rFonts w:ascii="Times New Roman" w:hAnsi="Times New Roman" w:cs="Times New Roman"/>
          <w:b/>
          <w:bCs/>
          <w:sz w:val="24"/>
          <w:szCs w:val="24"/>
          <w:u w:val="single"/>
        </w:rPr>
        <w:t>Education</w:t>
      </w:r>
    </w:p>
    <w:p w14:paraId="61D9DE0A" w14:textId="77777777" w:rsidR="0076328C" w:rsidRPr="005D49A9" w:rsidRDefault="0076328C" w:rsidP="0076328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C2486EA" w14:textId="4C89E9C4" w:rsidR="00F0167C" w:rsidRPr="005D49A9" w:rsidRDefault="00F0167C" w:rsidP="0095666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D49A9">
        <w:rPr>
          <w:rFonts w:ascii="Times New Roman" w:hAnsi="Times New Roman" w:cs="Times New Roman"/>
          <w:b/>
          <w:bCs/>
          <w:sz w:val="24"/>
          <w:szCs w:val="24"/>
        </w:rPr>
        <w:t>George Washington University – Milken Institute School of Public Health</w:t>
      </w:r>
    </w:p>
    <w:p w14:paraId="60589639" w14:textId="5AB49100" w:rsidR="00F0167C" w:rsidRPr="005D49A9" w:rsidRDefault="00F0167C" w:rsidP="0095666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D49A9">
        <w:rPr>
          <w:rFonts w:ascii="Times New Roman" w:hAnsi="Times New Roman" w:cs="Times New Roman"/>
          <w:b/>
          <w:bCs/>
          <w:sz w:val="24"/>
          <w:szCs w:val="24"/>
        </w:rPr>
        <w:t>(2022/0</w:t>
      </w:r>
      <w:r w:rsidR="00013218" w:rsidRPr="005D49A9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5D49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63032" w:rsidRPr="005D49A9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5D49A9">
        <w:rPr>
          <w:rFonts w:ascii="Times New Roman" w:hAnsi="Times New Roman" w:cs="Times New Roman"/>
          <w:b/>
          <w:bCs/>
          <w:sz w:val="24"/>
          <w:szCs w:val="24"/>
        </w:rPr>
        <w:t xml:space="preserve"> now)</w:t>
      </w:r>
    </w:p>
    <w:p w14:paraId="4187F308" w14:textId="77777777" w:rsidR="00F0167C" w:rsidRPr="005D49A9" w:rsidRDefault="00F0167C" w:rsidP="009566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9A9">
        <w:rPr>
          <w:rFonts w:ascii="Times New Roman" w:hAnsi="Times New Roman" w:cs="Times New Roman"/>
          <w:sz w:val="24"/>
          <w:szCs w:val="24"/>
        </w:rPr>
        <w:t>Ph.D. in Social and Behavioral Sciences</w:t>
      </w:r>
    </w:p>
    <w:p w14:paraId="69FAF3C3" w14:textId="414C5849" w:rsidR="00F0167C" w:rsidRPr="005D49A9" w:rsidRDefault="00F0167C" w:rsidP="009566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9A9">
        <w:rPr>
          <w:rFonts w:ascii="Times New Roman" w:hAnsi="Times New Roman" w:cs="Times New Roman"/>
          <w:sz w:val="24"/>
          <w:szCs w:val="24"/>
        </w:rPr>
        <w:t>GPA: 3.98/4.0</w:t>
      </w:r>
    </w:p>
    <w:p w14:paraId="64070282" w14:textId="77777777" w:rsidR="0076328C" w:rsidRPr="005D49A9" w:rsidRDefault="0076328C" w:rsidP="0076328C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</w:pPr>
    </w:p>
    <w:p w14:paraId="5B66690A" w14:textId="7E281DAA" w:rsidR="00F0167C" w:rsidRPr="005D49A9" w:rsidRDefault="00F0167C" w:rsidP="00956665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5D49A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Johns Hopkins University – Bloomberg School of Public Health </w:t>
      </w:r>
    </w:p>
    <w:p w14:paraId="02D87F60" w14:textId="38E60A97" w:rsidR="00F0167C" w:rsidRPr="005D49A9" w:rsidRDefault="00F0167C" w:rsidP="00956665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5D49A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(2020/0</w:t>
      </w:r>
      <w:r w:rsidR="002C0994" w:rsidRPr="005D49A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8</w:t>
      </w:r>
      <w:r w:rsidRPr="005D49A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="00063032" w:rsidRPr="005D49A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–</w:t>
      </w:r>
      <w:r w:rsidRPr="005D49A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2022/05) </w:t>
      </w:r>
    </w:p>
    <w:p w14:paraId="469B3814" w14:textId="71A242F3" w:rsidR="00F0167C" w:rsidRPr="00576509" w:rsidRDefault="00F0167C" w:rsidP="00956665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</w:pPr>
      <w:r w:rsidRPr="005D49A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MSPH, </w:t>
      </w:r>
      <w:r w:rsidRPr="0057650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Health Education &amp; Health Communication</w:t>
      </w:r>
    </w:p>
    <w:p w14:paraId="78EF69CC" w14:textId="226DCF37" w:rsidR="001C59FF" w:rsidRPr="005D49A9" w:rsidRDefault="001C59FF" w:rsidP="00956665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5D49A9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</w:rPr>
        <w:t>Thesis:</w:t>
      </w:r>
      <w:r w:rsidRPr="005D49A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Effectiveness of Health Warning Labels on China Cigarette Packs</w:t>
      </w:r>
    </w:p>
    <w:p w14:paraId="6459B4BB" w14:textId="66BB7A36" w:rsidR="00DC259A" w:rsidRPr="005D49A9" w:rsidRDefault="00F0167C" w:rsidP="00956665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5D49A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GPA: 4.0/4.0 (Master Tuition Scholarship) </w:t>
      </w:r>
    </w:p>
    <w:p w14:paraId="7A6BE28C" w14:textId="77777777" w:rsidR="0076328C" w:rsidRPr="005D49A9" w:rsidRDefault="0076328C" w:rsidP="0076328C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</w:pPr>
    </w:p>
    <w:p w14:paraId="1E030E76" w14:textId="7BF829E3" w:rsidR="00F0167C" w:rsidRPr="005D49A9" w:rsidRDefault="00F0167C" w:rsidP="00956665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5D49A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Johns Hopkins University </w:t>
      </w:r>
    </w:p>
    <w:p w14:paraId="407C3909" w14:textId="33DDE77E" w:rsidR="00840012" w:rsidRPr="005D49A9" w:rsidRDefault="00F0167C" w:rsidP="00956665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</w:pPr>
      <w:r w:rsidRPr="005D49A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(2018/0</w:t>
      </w:r>
      <w:r w:rsidR="00697581" w:rsidRPr="005D49A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8</w:t>
      </w:r>
      <w:r w:rsidRPr="005D49A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– 2019/12) </w:t>
      </w:r>
    </w:p>
    <w:p w14:paraId="764E7DF6" w14:textId="6D2506A1" w:rsidR="00F0167C" w:rsidRPr="005D49A9" w:rsidRDefault="00F0167C" w:rsidP="00956665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5D49A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Master of Arts, Public Management </w:t>
      </w:r>
    </w:p>
    <w:p w14:paraId="3C432FF1" w14:textId="77777777" w:rsidR="00F0167C" w:rsidRPr="005D49A9" w:rsidRDefault="00F0167C" w:rsidP="00956665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5D49A9">
        <w:rPr>
          <w:rFonts w:ascii="Times New Roman" w:eastAsia="Times New Roman" w:hAnsi="Times New Roman" w:cs="Times New Roman"/>
          <w:spacing w:val="2"/>
          <w:sz w:val="24"/>
          <w:szCs w:val="24"/>
        </w:rPr>
        <w:t>GPA: 3.83/4.0</w:t>
      </w:r>
    </w:p>
    <w:p w14:paraId="3BA0B466" w14:textId="5BB609C9" w:rsidR="00F0167C" w:rsidRPr="005D49A9" w:rsidRDefault="00F0167C" w:rsidP="00956665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5D49A9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</w:rPr>
        <w:t>Thesis:</w:t>
      </w:r>
      <w:r w:rsidRPr="005D49A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Bullying in Baltimore County Public Schools</w:t>
      </w:r>
    </w:p>
    <w:p w14:paraId="6185F799" w14:textId="77777777" w:rsidR="0076328C" w:rsidRPr="005D49A9" w:rsidRDefault="0076328C" w:rsidP="0076328C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</w:pPr>
    </w:p>
    <w:p w14:paraId="1F35791C" w14:textId="17DF0315" w:rsidR="00F0167C" w:rsidRPr="005D49A9" w:rsidRDefault="00F0167C" w:rsidP="00956665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5D49A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Beijing Normal University – Hong Kong Baptist University United International College (UIC)</w:t>
      </w:r>
    </w:p>
    <w:p w14:paraId="6173E8A8" w14:textId="1F88F4D3" w:rsidR="00F0167C" w:rsidRPr="005D49A9" w:rsidRDefault="00F0167C" w:rsidP="00956665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5D49A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(2014/09 </w:t>
      </w:r>
      <w:r w:rsidR="00063032" w:rsidRPr="005D49A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–</w:t>
      </w:r>
      <w:r w:rsidRPr="005D49A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2018/06)</w:t>
      </w:r>
      <w:r w:rsidR="00840012" w:rsidRPr="005D49A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</w:p>
    <w:p w14:paraId="36B16BCB" w14:textId="77777777" w:rsidR="00F0167C" w:rsidRPr="005D49A9" w:rsidRDefault="00F0167C" w:rsidP="00956665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5D49A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Bachelor of Arts, Public Relations and Advertising </w:t>
      </w:r>
    </w:p>
    <w:p w14:paraId="4F8120C3" w14:textId="77777777" w:rsidR="00F0167C" w:rsidRPr="005D49A9" w:rsidRDefault="00F0167C" w:rsidP="0095666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9A9">
        <w:rPr>
          <w:rFonts w:ascii="Times New Roman" w:eastAsia="Times New Roman" w:hAnsi="Times New Roman" w:cs="Times New Roman"/>
          <w:sz w:val="24"/>
          <w:szCs w:val="24"/>
        </w:rPr>
        <w:t>Degree: First Class B.A. in Public Relations and Advertising (Hong Kong) Baptist University)</w:t>
      </w:r>
    </w:p>
    <w:p w14:paraId="27D2C6C3" w14:textId="77777777" w:rsidR="00F0167C" w:rsidRPr="005D49A9" w:rsidRDefault="00F0167C" w:rsidP="0095666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9A9">
        <w:rPr>
          <w:rFonts w:ascii="Times New Roman" w:eastAsia="Times New Roman" w:hAnsi="Times New Roman" w:cs="Times New Roman"/>
          <w:sz w:val="24"/>
          <w:szCs w:val="24"/>
        </w:rPr>
        <w:t xml:space="preserve">GPA: 3.4/4.0 (TOP 5% of the </w:t>
      </w:r>
      <w:proofErr w:type="gramStart"/>
      <w:r w:rsidRPr="005D49A9">
        <w:rPr>
          <w:rFonts w:ascii="Times New Roman" w:eastAsia="Times New Roman" w:hAnsi="Times New Roman" w:cs="Times New Roman"/>
          <w:sz w:val="24"/>
          <w:szCs w:val="24"/>
        </w:rPr>
        <w:t>School</w:t>
      </w:r>
      <w:proofErr w:type="gramEnd"/>
      <w:r w:rsidRPr="005D49A9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5C1FEC39" w14:textId="77777777" w:rsidR="00F0167C" w:rsidRPr="005D49A9" w:rsidRDefault="00F0167C" w:rsidP="0095666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9A9">
        <w:rPr>
          <w:rFonts w:ascii="Times New Roman" w:eastAsia="Times New Roman" w:hAnsi="Times New Roman" w:cs="Times New Roman"/>
          <w:sz w:val="24"/>
          <w:szCs w:val="24"/>
        </w:rPr>
        <w:t>Honor:</w:t>
      </w:r>
      <w:r w:rsidRPr="005D49A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B62830" w14:textId="77777777" w:rsidR="00F0167C" w:rsidRPr="005D49A9" w:rsidRDefault="00F0167C" w:rsidP="00956665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9A9">
        <w:rPr>
          <w:rFonts w:ascii="Times New Roman" w:eastAsia="Times New Roman" w:hAnsi="Times New Roman" w:cs="Times New Roman"/>
          <w:sz w:val="24"/>
          <w:szCs w:val="24"/>
        </w:rPr>
        <w:t xml:space="preserve">The Second-Class Scholarship of UIC (2016/12) </w:t>
      </w:r>
    </w:p>
    <w:p w14:paraId="1A309F58" w14:textId="77777777" w:rsidR="00F0167C" w:rsidRPr="005D49A9" w:rsidRDefault="00F0167C" w:rsidP="00956665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9A9">
        <w:rPr>
          <w:rFonts w:ascii="Times New Roman" w:eastAsia="Times New Roman" w:hAnsi="Times New Roman" w:cs="Times New Roman"/>
          <w:sz w:val="24"/>
          <w:szCs w:val="24"/>
        </w:rPr>
        <w:t xml:space="preserve">The Dean's list of UIC (2014-2015/2016-2017) </w:t>
      </w:r>
    </w:p>
    <w:p w14:paraId="565DA7A4" w14:textId="77777777" w:rsidR="00F0167C" w:rsidRPr="005D49A9" w:rsidRDefault="00F0167C" w:rsidP="00956665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9A9">
        <w:rPr>
          <w:rFonts w:ascii="Times New Roman" w:eastAsia="Times New Roman" w:hAnsi="Times New Roman" w:cs="Times New Roman"/>
          <w:sz w:val="24"/>
          <w:szCs w:val="24"/>
        </w:rPr>
        <w:t>The President's Honor Roll of UIC (2015-2016)</w:t>
      </w:r>
    </w:p>
    <w:p w14:paraId="61F53304" w14:textId="77777777" w:rsidR="00F0167C" w:rsidRPr="005D49A9" w:rsidRDefault="00F0167C" w:rsidP="00956665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9A9">
        <w:rPr>
          <w:rFonts w:ascii="Times New Roman" w:eastAsia="Times New Roman" w:hAnsi="Times New Roman" w:cs="Times New Roman"/>
          <w:sz w:val="24"/>
          <w:szCs w:val="24"/>
        </w:rPr>
        <w:t>Valedictorian (2018/06)</w:t>
      </w:r>
    </w:p>
    <w:p w14:paraId="2FFCB626" w14:textId="73D0532B" w:rsidR="00F0167C" w:rsidRDefault="00F93AD5" w:rsidP="0095666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D49A9">
        <w:rPr>
          <w:rFonts w:ascii="Times New Roman" w:hAnsi="Times New Roman" w:cs="Times New Roman"/>
          <w:b/>
          <w:bCs/>
          <w:sz w:val="24"/>
          <w:szCs w:val="24"/>
          <w:u w:val="single"/>
        </w:rPr>
        <w:softHyphen/>
      </w:r>
    </w:p>
    <w:p w14:paraId="6F63199B" w14:textId="77777777" w:rsidR="00697E6D" w:rsidRDefault="00697E6D" w:rsidP="00697E6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914D3D9" w14:textId="4C40DCCA" w:rsidR="00697E6D" w:rsidRPr="005D49A9" w:rsidRDefault="00697E6D" w:rsidP="00697E6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D49A9">
        <w:rPr>
          <w:rFonts w:ascii="Times New Roman" w:hAnsi="Times New Roman" w:cs="Times New Roman"/>
          <w:b/>
          <w:bCs/>
          <w:sz w:val="24"/>
          <w:szCs w:val="24"/>
          <w:u w:val="single"/>
        </w:rPr>
        <w:t>Professional Certifications</w:t>
      </w:r>
    </w:p>
    <w:p w14:paraId="2F103627" w14:textId="77777777" w:rsidR="00697E6D" w:rsidRPr="005D49A9" w:rsidRDefault="00697E6D" w:rsidP="00697E6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BFA35A2" w14:textId="77777777" w:rsidR="00697E6D" w:rsidRPr="005D49A9" w:rsidRDefault="00697E6D" w:rsidP="00697E6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D49A9">
        <w:rPr>
          <w:rFonts w:ascii="Times New Roman" w:hAnsi="Times New Roman" w:cs="Times New Roman"/>
          <w:b/>
          <w:bCs/>
          <w:sz w:val="24"/>
          <w:szCs w:val="24"/>
        </w:rPr>
        <w:t>Health Education Certificate awarded by Johns Hopkins University (2021/05)</w:t>
      </w:r>
    </w:p>
    <w:p w14:paraId="68E85BEB" w14:textId="77777777" w:rsidR="00697E6D" w:rsidRPr="005D49A9" w:rsidRDefault="00697E6D" w:rsidP="00697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9A9">
        <w:rPr>
          <w:rFonts w:ascii="Times New Roman" w:hAnsi="Times New Roman" w:cs="Times New Roman"/>
          <w:sz w:val="24"/>
          <w:szCs w:val="24"/>
        </w:rPr>
        <w:t>The certificate reflects successful completion of required health education courses identified by Johns Hopkins University and National Commission for Health Education.</w:t>
      </w:r>
    </w:p>
    <w:p w14:paraId="351B3EEF" w14:textId="77777777" w:rsidR="00697E6D" w:rsidRPr="005D49A9" w:rsidRDefault="00697E6D" w:rsidP="00697E6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14A1443" w14:textId="77777777" w:rsidR="00697E6D" w:rsidRPr="005D49A9" w:rsidRDefault="00697E6D" w:rsidP="00697E6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D49A9">
        <w:rPr>
          <w:rFonts w:ascii="Times New Roman" w:hAnsi="Times New Roman" w:cs="Times New Roman"/>
          <w:b/>
          <w:bCs/>
          <w:sz w:val="24"/>
          <w:szCs w:val="24"/>
        </w:rPr>
        <w:t>Health Communication Certificate awarded by Johns Hopkins University (2021/05)</w:t>
      </w:r>
    </w:p>
    <w:p w14:paraId="41F84C72" w14:textId="77777777" w:rsidR="00697E6D" w:rsidRPr="005D49A9" w:rsidRDefault="00697E6D" w:rsidP="00697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9A9">
        <w:rPr>
          <w:rFonts w:ascii="Times New Roman" w:hAnsi="Times New Roman" w:cs="Times New Roman"/>
          <w:sz w:val="24"/>
          <w:szCs w:val="24"/>
        </w:rPr>
        <w:lastRenderedPageBreak/>
        <w:t>The certificate reflects successful completion of required health communication courses identified by Johns Hopkins University and National Commission for Health Education.</w:t>
      </w:r>
    </w:p>
    <w:p w14:paraId="6D997FDD" w14:textId="77777777" w:rsidR="00697E6D" w:rsidRPr="005D49A9" w:rsidRDefault="00697E6D" w:rsidP="00697E6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4CB21F2" w14:textId="77777777" w:rsidR="00697E6D" w:rsidRPr="005D49A9" w:rsidRDefault="00697E6D" w:rsidP="00697E6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D49A9">
        <w:rPr>
          <w:rFonts w:ascii="Times New Roman" w:hAnsi="Times New Roman" w:cs="Times New Roman"/>
          <w:b/>
          <w:bCs/>
          <w:sz w:val="24"/>
          <w:szCs w:val="24"/>
        </w:rPr>
        <w:t>Certified Health Education Specialist awarded by National Commission for Health Education (2022/05; CHES/MCHES ID# 37161, valid through 03/31/2027)</w:t>
      </w:r>
    </w:p>
    <w:p w14:paraId="6FE200AD" w14:textId="77777777" w:rsidR="00697E6D" w:rsidRPr="005D49A9" w:rsidRDefault="00697E6D" w:rsidP="00697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9A9">
        <w:rPr>
          <w:rFonts w:ascii="Times New Roman" w:hAnsi="Times New Roman" w:cs="Times New Roman"/>
          <w:sz w:val="24"/>
          <w:szCs w:val="24"/>
        </w:rPr>
        <w:t xml:space="preserve">The Certified Health Education Specialist (CHES®) certification reflects the proficiency in possession, application, and interpretation of knowledge in the Eight Areas of Responsibility for Health Education Specialists delineated by the most current U.S.-based practice analysis study (Area I: Assessment of Needs and Capacity; Area II: Planning; Area III: Implementation; Area IV: Evaluation and Research; Area V: Advocacy; Area VI: Communication; Area VII: Leadership and Management; Area VIII: Ethics and Professionalism). </w:t>
      </w:r>
    </w:p>
    <w:p w14:paraId="1A137FA6" w14:textId="77777777" w:rsidR="00697E6D" w:rsidRPr="005D49A9" w:rsidRDefault="00697E6D" w:rsidP="0095666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BD885F7" w14:textId="77777777" w:rsidR="00147363" w:rsidRDefault="00147363" w:rsidP="0095666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9D02827" w14:textId="77777777" w:rsidR="00147363" w:rsidRPr="005D49A9" w:rsidRDefault="00147363" w:rsidP="0014736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Projects</w:t>
      </w:r>
      <w:r w:rsidRPr="005D49A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and Advocacy</w:t>
      </w:r>
    </w:p>
    <w:p w14:paraId="51A12F28" w14:textId="77777777" w:rsidR="00147363" w:rsidRPr="005D49A9" w:rsidRDefault="00147363" w:rsidP="00147363">
      <w:pPr>
        <w:spacing w:after="0" w:line="240" w:lineRule="auto"/>
        <w:rPr>
          <w:rStyle w:val="wdyuqq"/>
          <w:rFonts w:ascii="Times New Roman" w:hAnsi="Times New Roman" w:cs="Times New Roman"/>
          <w:b/>
          <w:bCs/>
          <w:sz w:val="24"/>
          <w:szCs w:val="24"/>
        </w:rPr>
      </w:pPr>
    </w:p>
    <w:p w14:paraId="46A8A793" w14:textId="696E95BA" w:rsidR="006A50C3" w:rsidRDefault="006A50C3" w:rsidP="0095666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A50C3">
        <w:rPr>
          <w:rFonts w:ascii="Times New Roman" w:hAnsi="Times New Roman" w:cs="Times New Roman"/>
          <w:b/>
          <w:bCs/>
          <w:sz w:val="24"/>
          <w:szCs w:val="24"/>
        </w:rPr>
        <w:t>CARMA (Cannabis Regulation, Marketing &amp; Appeal Study): Advertising and Retail Recreational Marijuana Marketing and Young Adult Consumer Behavior (NIDA R01; MPIs: Berg, Cavazos-</w:t>
      </w:r>
      <w:proofErr w:type="spellStart"/>
      <w:r w:rsidRPr="006A50C3">
        <w:rPr>
          <w:rFonts w:ascii="Times New Roman" w:hAnsi="Times New Roman" w:cs="Times New Roman"/>
          <w:b/>
          <w:bCs/>
          <w:sz w:val="24"/>
          <w:szCs w:val="24"/>
        </w:rPr>
        <w:t>Rehg</w:t>
      </w:r>
      <w:proofErr w:type="spellEnd"/>
      <w:r w:rsidRPr="006A50C3">
        <w:rPr>
          <w:rFonts w:ascii="Times New Roman" w:hAnsi="Times New Roman" w:cs="Times New Roman"/>
          <w:b/>
          <w:bCs/>
          <w:sz w:val="24"/>
          <w:szCs w:val="24"/>
        </w:rPr>
        <w:t xml:space="preserve">); 4/1/2022-2/28/2027: </w:t>
      </w:r>
      <w:r w:rsidRPr="006A50C3">
        <w:rPr>
          <w:rFonts w:ascii="Times New Roman" w:hAnsi="Times New Roman" w:cs="Times New Roman"/>
          <w:sz w:val="24"/>
          <w:szCs w:val="24"/>
        </w:rPr>
        <w:t>This 5-year grant aims to conduct surveillance of retail marijuana marketing and young adult consumer behavior impact</w:t>
      </w:r>
      <w:r w:rsidRPr="006A50C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054F2" w:rsidRPr="00E054F2">
        <w:t xml:space="preserve"> </w:t>
      </w:r>
      <w:r w:rsidR="00BB3417">
        <w:rPr>
          <w:rFonts w:ascii="Times New Roman" w:hAnsi="Times New Roman" w:cs="Times New Roman"/>
          <w:sz w:val="24"/>
          <w:szCs w:val="24"/>
        </w:rPr>
        <w:t>O</w:t>
      </w:r>
      <w:r w:rsidR="00E054F2" w:rsidRPr="00E054F2">
        <w:rPr>
          <w:rFonts w:ascii="Times New Roman" w:hAnsi="Times New Roman" w:cs="Times New Roman"/>
          <w:sz w:val="24"/>
          <w:szCs w:val="24"/>
        </w:rPr>
        <w:t>ur finding</w:t>
      </w:r>
      <w:r w:rsidR="00BB3417">
        <w:rPr>
          <w:rFonts w:ascii="Times New Roman" w:hAnsi="Times New Roman" w:cs="Times New Roman"/>
          <w:sz w:val="24"/>
          <w:szCs w:val="24"/>
        </w:rPr>
        <w:t>s highlight</w:t>
      </w:r>
      <w:r w:rsidR="0017178F">
        <w:rPr>
          <w:rFonts w:ascii="Times New Roman" w:hAnsi="Times New Roman" w:cs="Times New Roman"/>
          <w:sz w:val="24"/>
          <w:szCs w:val="24"/>
        </w:rPr>
        <w:t>ed</w:t>
      </w:r>
      <w:r w:rsidR="00BB3417">
        <w:rPr>
          <w:rFonts w:ascii="Times New Roman" w:hAnsi="Times New Roman" w:cs="Times New Roman"/>
          <w:sz w:val="24"/>
          <w:szCs w:val="24"/>
        </w:rPr>
        <w:t xml:space="preserve"> cannabis marketing target youth with extensive, tailored exposures, which </w:t>
      </w:r>
      <w:r w:rsidR="00E054F2" w:rsidRPr="00E054F2">
        <w:rPr>
          <w:rFonts w:ascii="Times New Roman" w:hAnsi="Times New Roman" w:cs="Times New Roman"/>
          <w:sz w:val="24"/>
          <w:szCs w:val="24"/>
        </w:rPr>
        <w:t xml:space="preserve">are crucial to inform regulatory, enforcement, and </w:t>
      </w:r>
      <w:r w:rsidR="0065070F" w:rsidRPr="00AD4396">
        <w:rPr>
          <w:rFonts w:ascii="Times New Roman" w:hAnsi="Times New Roman" w:cs="Times New Roman"/>
          <w:b/>
          <w:bCs/>
          <w:sz w:val="24"/>
          <w:szCs w:val="24"/>
        </w:rPr>
        <w:t xml:space="preserve">health education </w:t>
      </w:r>
      <w:r w:rsidR="00E054F2" w:rsidRPr="00E054F2">
        <w:rPr>
          <w:rFonts w:ascii="Times New Roman" w:hAnsi="Times New Roman" w:cs="Times New Roman"/>
          <w:sz w:val="24"/>
          <w:szCs w:val="24"/>
        </w:rPr>
        <w:t>prevention efforts</w:t>
      </w:r>
      <w:r w:rsidR="00094D5D">
        <w:rPr>
          <w:rFonts w:ascii="Times New Roman" w:hAnsi="Times New Roman" w:cs="Times New Roman"/>
          <w:sz w:val="24"/>
          <w:szCs w:val="24"/>
        </w:rPr>
        <w:t xml:space="preserve"> for youth</w:t>
      </w:r>
      <w:r w:rsidR="00E054F2" w:rsidRPr="00E054F2">
        <w:rPr>
          <w:rFonts w:ascii="Times New Roman" w:hAnsi="Times New Roman" w:cs="Times New Roman"/>
          <w:sz w:val="24"/>
          <w:szCs w:val="24"/>
        </w:rPr>
        <w:t>.</w:t>
      </w:r>
    </w:p>
    <w:p w14:paraId="78BB3847" w14:textId="77777777" w:rsidR="004F0FFE" w:rsidRDefault="004F0FFE" w:rsidP="001D1A8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91B71DB" w14:textId="2FD72247" w:rsidR="00B81F6A" w:rsidRPr="001D1A82" w:rsidRDefault="007F4F29" w:rsidP="001D1A8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F4F29">
        <w:rPr>
          <w:rFonts w:ascii="Times New Roman" w:hAnsi="Times New Roman" w:cs="Times New Roman"/>
          <w:b/>
          <w:bCs/>
          <w:sz w:val="24"/>
          <w:szCs w:val="24"/>
        </w:rPr>
        <w:t xml:space="preserve">Implementing a Scalable Smoke-free Home Intervention in Armenia and Georgia (NCI R01; MPIs: Berg, Kegler); 2/1/2023-1/31/2028: </w:t>
      </w:r>
      <w:r w:rsidRPr="009940C0">
        <w:rPr>
          <w:rFonts w:ascii="Times New Roman" w:hAnsi="Times New Roman" w:cs="Times New Roman"/>
          <w:sz w:val="24"/>
          <w:szCs w:val="24"/>
        </w:rPr>
        <w:t>Over the course of five years, this study will adapt an evidence-based smoke-free home intervention for homes in Armenia and Georgia, develop capacity to deliver the</w:t>
      </w:r>
      <w:r w:rsidR="00722958">
        <w:rPr>
          <w:rFonts w:ascii="Times New Roman" w:hAnsi="Times New Roman" w:cs="Times New Roman"/>
          <w:sz w:val="24"/>
          <w:szCs w:val="24"/>
        </w:rPr>
        <w:t xml:space="preserve"> </w:t>
      </w:r>
      <w:r w:rsidR="00722958" w:rsidRPr="00722958">
        <w:rPr>
          <w:rFonts w:ascii="Times New Roman" w:hAnsi="Times New Roman" w:cs="Times New Roman"/>
          <w:b/>
          <w:bCs/>
          <w:sz w:val="24"/>
          <w:szCs w:val="24"/>
        </w:rPr>
        <w:t>health education</w:t>
      </w:r>
      <w:r w:rsidRPr="00722958">
        <w:rPr>
          <w:rFonts w:ascii="Times New Roman" w:hAnsi="Times New Roman" w:cs="Times New Roman"/>
          <w:b/>
          <w:bCs/>
          <w:sz w:val="24"/>
          <w:szCs w:val="24"/>
        </w:rPr>
        <w:t xml:space="preserve"> intervention</w:t>
      </w:r>
      <w:r w:rsidRPr="009940C0">
        <w:rPr>
          <w:rFonts w:ascii="Times New Roman" w:hAnsi="Times New Roman" w:cs="Times New Roman"/>
          <w:sz w:val="24"/>
          <w:szCs w:val="24"/>
        </w:rPr>
        <w:t xml:space="preserve"> via local community partners and the national </w:t>
      </w:r>
      <w:proofErr w:type="spellStart"/>
      <w:r w:rsidRPr="009940C0">
        <w:rPr>
          <w:rFonts w:ascii="Times New Roman" w:hAnsi="Times New Roman" w:cs="Times New Roman"/>
          <w:sz w:val="24"/>
          <w:szCs w:val="24"/>
        </w:rPr>
        <w:t>quitlines</w:t>
      </w:r>
      <w:proofErr w:type="spellEnd"/>
      <w:r w:rsidRPr="009940C0">
        <w:rPr>
          <w:rFonts w:ascii="Times New Roman" w:hAnsi="Times New Roman" w:cs="Times New Roman"/>
          <w:sz w:val="24"/>
          <w:szCs w:val="24"/>
        </w:rPr>
        <w:t>, and test the intervention in a hybrid effectiveness-implementation RCT.</w:t>
      </w:r>
    </w:p>
    <w:p w14:paraId="5F05CE54" w14:textId="77777777" w:rsidR="007F4F29" w:rsidRDefault="007F4F29" w:rsidP="0095666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3202128" w14:textId="7DA22FC5" w:rsidR="00147363" w:rsidRDefault="00700B3E" w:rsidP="009566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B3E">
        <w:rPr>
          <w:rFonts w:ascii="Times New Roman" w:hAnsi="Times New Roman" w:cs="Times New Roman"/>
          <w:b/>
          <w:bCs/>
          <w:sz w:val="24"/>
          <w:szCs w:val="24"/>
        </w:rPr>
        <w:t>IQOS Marketing and Consumer Behavior in Israel and the US</w:t>
      </w:r>
      <w:r w:rsidR="00754FB5" w:rsidRPr="00754FB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754FB5">
        <w:rPr>
          <w:rFonts w:ascii="Times New Roman" w:hAnsi="Times New Roman" w:cs="Times New Roman"/>
          <w:b/>
          <w:bCs/>
          <w:sz w:val="24"/>
          <w:szCs w:val="24"/>
        </w:rPr>
        <w:t>Translating Existing Evidence to Advance US Regulation (NCI R01; MPIs: Berg, Levine); 09/18/2019</w:t>
      </w:r>
      <w:r w:rsidR="00576509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754FB5">
        <w:rPr>
          <w:rFonts w:ascii="Times New Roman" w:hAnsi="Times New Roman" w:cs="Times New Roman"/>
          <w:b/>
          <w:bCs/>
          <w:sz w:val="24"/>
          <w:szCs w:val="24"/>
        </w:rPr>
        <w:t>08/31/2023</w:t>
      </w:r>
      <w:r w:rsidR="006A50C3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700B3E">
        <w:rPr>
          <w:rFonts w:ascii="Times New Roman" w:hAnsi="Times New Roman" w:cs="Times New Roman"/>
          <w:sz w:val="24"/>
          <w:szCs w:val="24"/>
        </w:rPr>
        <w:t>Over the course of three years, this study examines the marketing practices of Philip Morris International in promoting the heat-not-burn product IQOS and the impact on consumer behavior among Israeli and US adults.</w:t>
      </w:r>
      <w:r w:rsidR="0017178F">
        <w:rPr>
          <w:rFonts w:ascii="Times New Roman" w:hAnsi="Times New Roman" w:cs="Times New Roman"/>
          <w:sz w:val="24"/>
          <w:szCs w:val="24"/>
        </w:rPr>
        <w:t xml:space="preserve"> </w:t>
      </w:r>
      <w:r w:rsidR="0017178F" w:rsidRPr="00333DE7">
        <w:rPr>
          <w:rFonts w:ascii="Times New Roman" w:hAnsi="Times New Roman" w:cs="Times New Roman"/>
          <w:sz w:val="24"/>
          <w:szCs w:val="24"/>
        </w:rPr>
        <w:t xml:space="preserve">Our published work showed that </w:t>
      </w:r>
      <w:r w:rsidR="0017178F">
        <w:rPr>
          <w:rFonts w:ascii="Times New Roman" w:hAnsi="Times New Roman" w:cs="Times New Roman"/>
          <w:sz w:val="24"/>
          <w:szCs w:val="24"/>
        </w:rPr>
        <w:t>IQOS’</w:t>
      </w:r>
      <w:r w:rsidR="0017178F" w:rsidRPr="00333DE7">
        <w:rPr>
          <w:rFonts w:ascii="Times New Roman" w:hAnsi="Times New Roman" w:cs="Times New Roman"/>
          <w:sz w:val="24"/>
          <w:szCs w:val="24"/>
        </w:rPr>
        <w:t xml:space="preserve"> marketing targets youth and clusters its retailers near schools</w:t>
      </w:r>
      <w:r w:rsidR="00494711">
        <w:rPr>
          <w:rFonts w:ascii="Times New Roman" w:hAnsi="Times New Roman" w:cs="Times New Roman"/>
          <w:sz w:val="24"/>
          <w:szCs w:val="24"/>
        </w:rPr>
        <w:t xml:space="preserve">. </w:t>
      </w:r>
      <w:r w:rsidR="0017178F" w:rsidRPr="00333DE7">
        <w:rPr>
          <w:rFonts w:ascii="Times New Roman" w:hAnsi="Times New Roman" w:cs="Times New Roman"/>
          <w:sz w:val="24"/>
          <w:szCs w:val="24"/>
        </w:rPr>
        <w:t>These findings have been crucial in advancing the evidence base informing the US FDA’s tobacco regulatory efforts</w:t>
      </w:r>
      <w:r w:rsidR="0012719A">
        <w:rPr>
          <w:rFonts w:ascii="Times New Roman" w:hAnsi="Times New Roman" w:cs="Times New Roman"/>
          <w:sz w:val="24"/>
          <w:szCs w:val="24"/>
        </w:rPr>
        <w:t xml:space="preserve"> and related </w:t>
      </w:r>
      <w:r w:rsidR="0012719A" w:rsidRPr="0012719A">
        <w:rPr>
          <w:rFonts w:ascii="Times New Roman" w:hAnsi="Times New Roman" w:cs="Times New Roman"/>
          <w:b/>
          <w:bCs/>
          <w:sz w:val="24"/>
          <w:szCs w:val="24"/>
        </w:rPr>
        <w:t xml:space="preserve">health education interventions </w:t>
      </w:r>
      <w:r w:rsidR="0012719A">
        <w:rPr>
          <w:rFonts w:ascii="Times New Roman" w:hAnsi="Times New Roman" w:cs="Times New Roman"/>
          <w:sz w:val="24"/>
          <w:szCs w:val="24"/>
        </w:rPr>
        <w:t>to combat against the youth-oriented marketing.</w:t>
      </w:r>
    </w:p>
    <w:p w14:paraId="584F5910" w14:textId="77777777" w:rsidR="00AE267A" w:rsidRPr="006A50C3" w:rsidRDefault="00AE267A" w:rsidP="0095666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486FE23" w14:textId="28DAAAA5" w:rsidR="00147363" w:rsidRDefault="00147363" w:rsidP="0095666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5EFC7F8" w14:textId="77777777" w:rsidR="00564D1C" w:rsidRPr="005D49A9" w:rsidRDefault="00564D1C" w:rsidP="00564D1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D49A9">
        <w:rPr>
          <w:rFonts w:ascii="Times New Roman" w:hAnsi="Times New Roman" w:cs="Times New Roman"/>
          <w:b/>
          <w:bCs/>
          <w:sz w:val="24"/>
          <w:szCs w:val="24"/>
          <w:u w:val="single"/>
        </w:rPr>
        <w:t>Conferences &amp; Presentations</w:t>
      </w:r>
    </w:p>
    <w:p w14:paraId="5AD728B8" w14:textId="77777777" w:rsidR="00564D1C" w:rsidRPr="005D49A9" w:rsidRDefault="00564D1C" w:rsidP="00564D1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B41FA75" w14:textId="77777777" w:rsidR="00564D1C" w:rsidRPr="005D49A9" w:rsidRDefault="00564D1C" w:rsidP="00564D1C">
      <w:pPr>
        <w:pStyle w:val="ListParagraph"/>
        <w:numPr>
          <w:ilvl w:val="0"/>
          <w:numId w:val="14"/>
        </w:numPr>
        <w:rPr>
          <w:rFonts w:ascii="Times New Roman" w:hAnsi="Times New Roman"/>
          <w:bCs/>
          <w:color w:val="auto"/>
        </w:rPr>
      </w:pPr>
      <w:r w:rsidRPr="005D49A9">
        <w:rPr>
          <w:rFonts w:ascii="Times New Roman" w:hAnsi="Times New Roman"/>
          <w:bCs/>
          <w:color w:val="auto"/>
        </w:rPr>
        <w:t xml:space="preserve">Cui, Y., </w:t>
      </w:r>
      <w:proofErr w:type="spellStart"/>
      <w:r w:rsidRPr="005D49A9">
        <w:rPr>
          <w:rFonts w:ascii="Times New Roman" w:hAnsi="Times New Roman"/>
          <w:bCs/>
          <w:color w:val="auto"/>
        </w:rPr>
        <w:t>LoParco</w:t>
      </w:r>
      <w:proofErr w:type="spellEnd"/>
      <w:r w:rsidRPr="005D49A9">
        <w:rPr>
          <w:rFonts w:ascii="Times New Roman" w:hAnsi="Times New Roman"/>
          <w:bCs/>
          <w:color w:val="auto"/>
        </w:rPr>
        <w:t xml:space="preserve">, C.R., </w:t>
      </w:r>
      <w:proofErr w:type="spellStart"/>
      <w:r w:rsidRPr="005D49A9">
        <w:rPr>
          <w:rFonts w:ascii="Times New Roman" w:hAnsi="Times New Roman"/>
          <w:bCs/>
          <w:color w:val="auto"/>
        </w:rPr>
        <w:t>Rossheim</w:t>
      </w:r>
      <w:proofErr w:type="spellEnd"/>
      <w:r w:rsidRPr="005D49A9">
        <w:rPr>
          <w:rFonts w:ascii="Times New Roman" w:hAnsi="Times New Roman"/>
          <w:bCs/>
          <w:color w:val="auto"/>
        </w:rPr>
        <w:t xml:space="preserve">, M.E., McCready, D., Chen-Sankey, J., </w:t>
      </w:r>
      <w:proofErr w:type="spellStart"/>
      <w:r w:rsidRPr="005D49A9">
        <w:rPr>
          <w:rFonts w:ascii="Times New Roman" w:hAnsi="Times New Roman"/>
          <w:bCs/>
          <w:color w:val="auto"/>
        </w:rPr>
        <w:t>Romm</w:t>
      </w:r>
      <w:proofErr w:type="spellEnd"/>
      <w:r w:rsidRPr="005D49A9">
        <w:rPr>
          <w:rFonts w:ascii="Times New Roman" w:hAnsi="Times New Roman"/>
          <w:bCs/>
          <w:color w:val="auto"/>
        </w:rPr>
        <w:t xml:space="preserve">, K.F., Wang, Y., Yang, Y.T., </w:t>
      </w:r>
      <w:r w:rsidRPr="005D49A9">
        <w:rPr>
          <w:rFonts w:ascii="Times New Roman" w:hAnsi="Times New Roman"/>
          <w:color w:val="auto"/>
        </w:rPr>
        <w:t>Cavazos-</w:t>
      </w:r>
      <w:proofErr w:type="spellStart"/>
      <w:r w:rsidRPr="005D49A9">
        <w:rPr>
          <w:rFonts w:ascii="Times New Roman" w:hAnsi="Times New Roman"/>
          <w:color w:val="auto"/>
        </w:rPr>
        <w:t>Rehg</w:t>
      </w:r>
      <w:proofErr w:type="spellEnd"/>
      <w:r w:rsidRPr="005D49A9">
        <w:rPr>
          <w:rFonts w:ascii="Times New Roman" w:hAnsi="Times New Roman"/>
          <w:color w:val="auto"/>
        </w:rPr>
        <w:t xml:space="preserve">, P., &amp; Berg, C.J. (submitted 2023, November). </w:t>
      </w:r>
      <w:r w:rsidRPr="005D49A9">
        <w:rPr>
          <w:rFonts w:ascii="Times New Roman" w:hAnsi="Times New Roman"/>
          <w:bCs/>
          <w:i/>
          <w:iCs/>
          <w:color w:val="auto"/>
        </w:rPr>
        <w:t>Cannabis marketing strategies in the United States: an analysis of four prominent companies.</w:t>
      </w:r>
      <w:r w:rsidRPr="005D49A9">
        <w:rPr>
          <w:rFonts w:ascii="Times New Roman" w:hAnsi="Times New Roman"/>
          <w:bCs/>
          <w:color w:val="auto"/>
        </w:rPr>
        <w:t xml:space="preserve"> Submitted to Society of Behavioral Medicine, Philadelphia, Pennsylvania.</w:t>
      </w:r>
    </w:p>
    <w:p w14:paraId="7D320549" w14:textId="77777777" w:rsidR="00564D1C" w:rsidRPr="005D49A9" w:rsidRDefault="00564D1C" w:rsidP="00564D1C">
      <w:pPr>
        <w:pStyle w:val="ListParagraph"/>
        <w:ind w:left="1080"/>
        <w:rPr>
          <w:rFonts w:ascii="Times New Roman" w:hAnsi="Times New Roman"/>
          <w:bCs/>
          <w:color w:val="auto"/>
        </w:rPr>
      </w:pPr>
    </w:p>
    <w:p w14:paraId="0301B6DC" w14:textId="77777777" w:rsidR="00564D1C" w:rsidRPr="005D49A9" w:rsidRDefault="00564D1C" w:rsidP="00564D1C">
      <w:pPr>
        <w:pStyle w:val="ListParagraph"/>
        <w:numPr>
          <w:ilvl w:val="0"/>
          <w:numId w:val="14"/>
        </w:numPr>
        <w:rPr>
          <w:rFonts w:ascii="Times New Roman" w:hAnsi="Times New Roman"/>
          <w:bCs/>
          <w:color w:val="auto"/>
        </w:rPr>
      </w:pPr>
      <w:r w:rsidRPr="005D49A9">
        <w:rPr>
          <w:rFonts w:ascii="Times New Roman" w:hAnsi="Times New Roman"/>
          <w:bCs/>
          <w:color w:val="auto"/>
        </w:rPr>
        <w:t>Cui, Y., Bar-</w:t>
      </w:r>
      <w:proofErr w:type="spellStart"/>
      <w:r w:rsidRPr="005D49A9">
        <w:rPr>
          <w:rFonts w:ascii="Times New Roman" w:hAnsi="Times New Roman"/>
          <w:bCs/>
          <w:color w:val="auto"/>
        </w:rPr>
        <w:t>Zeev</w:t>
      </w:r>
      <w:proofErr w:type="spellEnd"/>
      <w:r w:rsidRPr="005D49A9">
        <w:rPr>
          <w:rFonts w:ascii="Times New Roman" w:hAnsi="Times New Roman"/>
          <w:bCs/>
          <w:color w:val="auto"/>
        </w:rPr>
        <w:t xml:space="preserve">, Y., Levine, H., </w:t>
      </w:r>
      <w:proofErr w:type="spellStart"/>
      <w:r w:rsidRPr="005D49A9">
        <w:rPr>
          <w:rFonts w:ascii="Times New Roman" w:hAnsi="Times New Roman"/>
          <w:bCs/>
          <w:color w:val="auto"/>
        </w:rPr>
        <w:t>LoParco</w:t>
      </w:r>
      <w:proofErr w:type="spellEnd"/>
      <w:r w:rsidRPr="005D49A9">
        <w:rPr>
          <w:rFonts w:ascii="Times New Roman" w:hAnsi="Times New Roman"/>
          <w:bCs/>
          <w:color w:val="auto"/>
        </w:rPr>
        <w:t xml:space="preserve">, C.R., Duan, Z., Wang, Y., </w:t>
      </w:r>
      <w:proofErr w:type="spellStart"/>
      <w:r w:rsidRPr="005D49A9">
        <w:rPr>
          <w:rFonts w:ascii="Times New Roman" w:hAnsi="Times New Roman"/>
          <w:bCs/>
          <w:color w:val="auto"/>
        </w:rPr>
        <w:t>Abroms</w:t>
      </w:r>
      <w:proofErr w:type="spellEnd"/>
      <w:r w:rsidRPr="005D49A9">
        <w:rPr>
          <w:rFonts w:ascii="Times New Roman" w:hAnsi="Times New Roman"/>
          <w:bCs/>
          <w:color w:val="auto"/>
        </w:rPr>
        <w:t>, L.</w:t>
      </w:r>
    </w:p>
    <w:p w14:paraId="73D0DAC7" w14:textId="77777777" w:rsidR="00564D1C" w:rsidRPr="005D49A9" w:rsidRDefault="00564D1C" w:rsidP="00564D1C">
      <w:pPr>
        <w:pStyle w:val="ListParagraph"/>
        <w:ind w:left="1080"/>
        <w:rPr>
          <w:rFonts w:ascii="Times New Roman" w:hAnsi="Times New Roman"/>
          <w:bCs/>
          <w:color w:val="auto"/>
        </w:rPr>
      </w:pPr>
      <w:r w:rsidRPr="005D49A9">
        <w:rPr>
          <w:rFonts w:ascii="Times New Roman" w:hAnsi="Times New Roman"/>
          <w:bCs/>
          <w:color w:val="auto"/>
        </w:rPr>
        <w:t xml:space="preserve">C., Khayat, A., &amp; Berg C. J. (2024, March). </w:t>
      </w:r>
      <w:r w:rsidRPr="005D49A9">
        <w:rPr>
          <w:rFonts w:ascii="Times New Roman" w:hAnsi="Times New Roman"/>
          <w:bCs/>
          <w:i/>
          <w:iCs/>
          <w:color w:val="auto"/>
        </w:rPr>
        <w:t>Heated tobacco product marketing: a mixed methods study examining exposure, perceptions, and impact among US and Israeli adults.</w:t>
      </w:r>
      <w:r w:rsidRPr="005D49A9">
        <w:rPr>
          <w:rFonts w:ascii="Times New Roman" w:hAnsi="Times New Roman"/>
          <w:bCs/>
          <w:color w:val="auto"/>
        </w:rPr>
        <w:t xml:space="preserve"> Society of Behavioral Medicine, Philadelphia, Pennsylvania.</w:t>
      </w:r>
    </w:p>
    <w:p w14:paraId="2E6601BA" w14:textId="77777777" w:rsidR="00564D1C" w:rsidRPr="005D49A9" w:rsidRDefault="00564D1C" w:rsidP="00564D1C">
      <w:pPr>
        <w:pStyle w:val="ListParagraph"/>
        <w:ind w:left="1080"/>
        <w:rPr>
          <w:rFonts w:ascii="Times New Roman" w:hAnsi="Times New Roman"/>
          <w:bCs/>
          <w:color w:val="auto"/>
        </w:rPr>
      </w:pPr>
    </w:p>
    <w:p w14:paraId="1A5D09AD" w14:textId="77777777" w:rsidR="00564D1C" w:rsidRPr="005D49A9" w:rsidRDefault="00564D1C" w:rsidP="00564D1C">
      <w:pPr>
        <w:pStyle w:val="ListParagraph"/>
        <w:numPr>
          <w:ilvl w:val="0"/>
          <w:numId w:val="14"/>
        </w:numPr>
        <w:rPr>
          <w:rFonts w:ascii="Times New Roman" w:hAnsi="Times New Roman"/>
          <w:bCs/>
          <w:color w:val="auto"/>
        </w:rPr>
      </w:pPr>
      <w:proofErr w:type="spellStart"/>
      <w:r w:rsidRPr="005D49A9">
        <w:rPr>
          <w:rFonts w:ascii="Times New Roman" w:hAnsi="Times New Roman"/>
          <w:bCs/>
          <w:color w:val="auto"/>
        </w:rPr>
        <w:t>LoParco</w:t>
      </w:r>
      <w:proofErr w:type="spellEnd"/>
      <w:r w:rsidRPr="005D49A9">
        <w:rPr>
          <w:rFonts w:ascii="Times New Roman" w:hAnsi="Times New Roman"/>
          <w:bCs/>
          <w:color w:val="auto"/>
        </w:rPr>
        <w:t xml:space="preserve">, C. R., </w:t>
      </w:r>
      <w:r w:rsidRPr="005D49A9">
        <w:rPr>
          <w:rFonts w:ascii="Times New Roman" w:hAnsi="Times New Roman"/>
          <w:b/>
          <w:bCs/>
          <w:color w:val="auto"/>
        </w:rPr>
        <w:t>Cui, Y.,</w:t>
      </w:r>
      <w:r w:rsidRPr="005D49A9">
        <w:rPr>
          <w:rFonts w:ascii="Times New Roman" w:hAnsi="Times New Roman"/>
          <w:bCs/>
          <w:color w:val="auto"/>
        </w:rPr>
        <w:t xml:space="preserve"> Duan, Z., Levine, H., Bar-</w:t>
      </w:r>
      <w:proofErr w:type="spellStart"/>
      <w:r w:rsidRPr="005D49A9">
        <w:rPr>
          <w:rFonts w:ascii="Times New Roman" w:hAnsi="Times New Roman"/>
          <w:bCs/>
          <w:color w:val="auto"/>
        </w:rPr>
        <w:t>Zeev</w:t>
      </w:r>
      <w:proofErr w:type="spellEnd"/>
      <w:r w:rsidRPr="005D49A9">
        <w:rPr>
          <w:rFonts w:ascii="Times New Roman" w:hAnsi="Times New Roman"/>
          <w:bCs/>
          <w:color w:val="auto"/>
        </w:rPr>
        <w:t xml:space="preserve">, Y., </w:t>
      </w:r>
      <w:proofErr w:type="spellStart"/>
      <w:r w:rsidRPr="005D49A9">
        <w:rPr>
          <w:rFonts w:ascii="Times New Roman" w:hAnsi="Times New Roman"/>
          <w:bCs/>
          <w:color w:val="auto"/>
        </w:rPr>
        <w:t>Abroms</w:t>
      </w:r>
      <w:proofErr w:type="spellEnd"/>
      <w:r w:rsidRPr="005D49A9">
        <w:rPr>
          <w:rFonts w:ascii="Times New Roman" w:hAnsi="Times New Roman"/>
          <w:bCs/>
          <w:color w:val="auto"/>
        </w:rPr>
        <w:t xml:space="preserve">, L. C., Wang, Y., Khayat, A., &amp; Berg, C. J. (2023, July). </w:t>
      </w:r>
      <w:r w:rsidRPr="005D49A9">
        <w:rPr>
          <w:rFonts w:ascii="Times New Roman" w:hAnsi="Times New Roman"/>
          <w:bCs/>
          <w:i/>
          <w:color w:val="auto"/>
        </w:rPr>
        <w:t xml:space="preserve">Theoretical correlates of cannabis use and intentions among US and Israeli adults. </w:t>
      </w:r>
      <w:r w:rsidRPr="005D49A9">
        <w:rPr>
          <w:rFonts w:ascii="Times New Roman" w:hAnsi="Times New Roman"/>
          <w:bCs/>
          <w:color w:val="auto"/>
        </w:rPr>
        <w:t>Poster presented at the Research Society on Marijuana (RSMJ) Annual Meeting, Long Beach, California.</w:t>
      </w:r>
    </w:p>
    <w:p w14:paraId="7E48E1CC" w14:textId="77777777" w:rsidR="00564D1C" w:rsidRPr="005D49A9" w:rsidRDefault="00564D1C" w:rsidP="00564D1C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0B58E7" w14:textId="77777777" w:rsidR="00564D1C" w:rsidRPr="005D49A9" w:rsidRDefault="00564D1C" w:rsidP="00564D1C">
      <w:pPr>
        <w:pStyle w:val="ListParagraph"/>
        <w:widowControl w:val="0"/>
        <w:numPr>
          <w:ilvl w:val="0"/>
          <w:numId w:val="14"/>
        </w:numPr>
        <w:autoSpaceDE w:val="0"/>
        <w:autoSpaceDN w:val="0"/>
        <w:rPr>
          <w:rFonts w:ascii="Times New Roman" w:hAnsi="Times New Roman"/>
          <w:bCs/>
          <w:color w:val="auto"/>
        </w:rPr>
      </w:pPr>
      <w:r w:rsidRPr="005D49A9">
        <w:rPr>
          <w:rFonts w:ascii="Times New Roman" w:hAnsi="Times New Roman"/>
          <w:color w:val="auto"/>
        </w:rPr>
        <w:t xml:space="preserve">Duan, Z., </w:t>
      </w:r>
      <w:r w:rsidRPr="005D49A9">
        <w:rPr>
          <w:rFonts w:ascii="Times New Roman" w:hAnsi="Times New Roman"/>
          <w:b/>
          <w:color w:val="auto"/>
        </w:rPr>
        <w:t>Cui, Y.,</w:t>
      </w:r>
      <w:r w:rsidRPr="005D49A9">
        <w:rPr>
          <w:rFonts w:ascii="Times New Roman" w:hAnsi="Times New Roman"/>
          <w:color w:val="auto"/>
        </w:rPr>
        <w:t xml:space="preserve"> </w:t>
      </w:r>
      <w:proofErr w:type="spellStart"/>
      <w:r w:rsidRPr="005D49A9">
        <w:rPr>
          <w:rFonts w:ascii="Times New Roman" w:hAnsi="Times New Roman"/>
          <w:color w:val="auto"/>
        </w:rPr>
        <w:t>Abroms</w:t>
      </w:r>
      <w:proofErr w:type="spellEnd"/>
      <w:r w:rsidRPr="005D49A9">
        <w:rPr>
          <w:rFonts w:ascii="Times New Roman" w:hAnsi="Times New Roman"/>
          <w:color w:val="auto"/>
        </w:rPr>
        <w:t xml:space="preserve">, L. C., </w:t>
      </w:r>
      <w:proofErr w:type="spellStart"/>
      <w:r w:rsidRPr="005D49A9">
        <w:rPr>
          <w:rFonts w:ascii="Times New Roman" w:hAnsi="Times New Roman"/>
          <w:color w:val="auto"/>
        </w:rPr>
        <w:t>LoParco</w:t>
      </w:r>
      <w:proofErr w:type="spellEnd"/>
      <w:r w:rsidRPr="005D49A9">
        <w:rPr>
          <w:rFonts w:ascii="Times New Roman" w:hAnsi="Times New Roman"/>
          <w:color w:val="auto"/>
        </w:rPr>
        <w:t>, C., Wang, Y., Levine, H., Bar-</w:t>
      </w:r>
      <w:proofErr w:type="spellStart"/>
      <w:r w:rsidRPr="005D49A9">
        <w:rPr>
          <w:rFonts w:ascii="Times New Roman" w:hAnsi="Times New Roman"/>
          <w:color w:val="auto"/>
        </w:rPr>
        <w:t>Zeev</w:t>
      </w:r>
      <w:proofErr w:type="spellEnd"/>
      <w:r w:rsidRPr="005D49A9">
        <w:rPr>
          <w:rFonts w:ascii="Times New Roman" w:hAnsi="Times New Roman"/>
          <w:color w:val="auto"/>
        </w:rPr>
        <w:t xml:space="preserve">, Y., Khayat, A., &amp; Berg, C. J. (2023, May). </w:t>
      </w:r>
      <w:r w:rsidRPr="005D49A9">
        <w:rPr>
          <w:rFonts w:ascii="Times New Roman" w:hAnsi="Times New Roman"/>
          <w:i/>
          <w:color w:val="auto"/>
        </w:rPr>
        <w:t xml:space="preserve">Effects of health warning labels on perceptions and use among tobacco users. </w:t>
      </w:r>
      <w:r w:rsidRPr="005D49A9">
        <w:rPr>
          <w:rFonts w:ascii="Times New Roman" w:hAnsi="Times New Roman"/>
          <w:color w:val="auto"/>
        </w:rPr>
        <w:t>Presentation at the Annual George Washington University Cancer Center Scientific Retreat, Washington DC.</w:t>
      </w:r>
    </w:p>
    <w:p w14:paraId="475E7141" w14:textId="77777777" w:rsidR="00564D1C" w:rsidRPr="005D49A9" w:rsidRDefault="00564D1C" w:rsidP="00564D1C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D2BB491" w14:textId="77777777" w:rsidR="00564D1C" w:rsidRPr="005D49A9" w:rsidRDefault="00564D1C" w:rsidP="00564D1C">
      <w:pPr>
        <w:pStyle w:val="ListParagraph"/>
        <w:numPr>
          <w:ilvl w:val="0"/>
          <w:numId w:val="14"/>
        </w:numPr>
        <w:rPr>
          <w:rFonts w:ascii="Times New Roman" w:hAnsi="Times New Roman"/>
          <w:b/>
          <w:bCs/>
          <w:color w:val="auto"/>
          <w:u w:val="single"/>
        </w:rPr>
      </w:pPr>
      <w:bookmarkStart w:id="0" w:name="_Hlk123071993"/>
      <w:proofErr w:type="spellStart"/>
      <w:r w:rsidRPr="005D49A9">
        <w:rPr>
          <w:rFonts w:ascii="Times New Roman" w:hAnsi="Times New Roman"/>
          <w:color w:val="auto"/>
        </w:rPr>
        <w:t>LoParco</w:t>
      </w:r>
      <w:proofErr w:type="spellEnd"/>
      <w:r w:rsidRPr="005D49A9">
        <w:rPr>
          <w:rFonts w:ascii="Times New Roman" w:hAnsi="Times New Roman"/>
          <w:color w:val="auto"/>
        </w:rPr>
        <w:t xml:space="preserve">, C. R., Berg, C. J., Pannell, A., Griffith, L., </w:t>
      </w:r>
      <w:r w:rsidRPr="005D49A9">
        <w:rPr>
          <w:rFonts w:ascii="Times New Roman" w:hAnsi="Times New Roman"/>
          <w:b/>
          <w:color w:val="auto"/>
        </w:rPr>
        <w:t>Cui, Y</w:t>
      </w:r>
      <w:r w:rsidRPr="005D49A9">
        <w:rPr>
          <w:rFonts w:ascii="Times New Roman" w:hAnsi="Times New Roman"/>
          <w:color w:val="auto"/>
        </w:rPr>
        <w:t>., &amp; Cavazos-</w:t>
      </w:r>
      <w:proofErr w:type="spellStart"/>
      <w:r w:rsidRPr="005D49A9">
        <w:rPr>
          <w:rFonts w:ascii="Times New Roman" w:hAnsi="Times New Roman"/>
          <w:color w:val="auto"/>
        </w:rPr>
        <w:t>Rehg</w:t>
      </w:r>
      <w:proofErr w:type="spellEnd"/>
      <w:r w:rsidRPr="005D49A9">
        <w:rPr>
          <w:rFonts w:ascii="Times New Roman" w:hAnsi="Times New Roman"/>
          <w:color w:val="auto"/>
        </w:rPr>
        <w:t xml:space="preserve">, P. (2023, March). </w:t>
      </w:r>
      <w:r w:rsidRPr="005D49A9">
        <w:rPr>
          <w:rFonts w:ascii="Times New Roman" w:hAnsi="Times New Roman"/>
          <w:i/>
          <w:color w:val="auto"/>
        </w:rPr>
        <w:t>A review of social media platform policies that address cannabis marketing</w:t>
      </w:r>
      <w:r w:rsidRPr="005D49A9">
        <w:rPr>
          <w:rFonts w:ascii="Times New Roman" w:hAnsi="Times New Roman"/>
          <w:color w:val="auto"/>
        </w:rPr>
        <w:t>. Presentation at the Annual Meeting of the American Academy of Health Behavior</w:t>
      </w:r>
      <w:r w:rsidRPr="005D49A9">
        <w:rPr>
          <w:rFonts w:ascii="Times New Roman" w:hAnsi="Times New Roman"/>
          <w:i/>
          <w:color w:val="auto"/>
        </w:rPr>
        <w:t xml:space="preserve">, </w:t>
      </w:r>
      <w:r w:rsidRPr="005D49A9">
        <w:rPr>
          <w:rFonts w:ascii="Times New Roman" w:hAnsi="Times New Roman"/>
          <w:color w:val="auto"/>
        </w:rPr>
        <w:t>San Francisco, CA.</w:t>
      </w:r>
      <w:bookmarkEnd w:id="0"/>
    </w:p>
    <w:p w14:paraId="60BACC01" w14:textId="77777777" w:rsidR="00564D1C" w:rsidRPr="005D49A9" w:rsidRDefault="00564D1C" w:rsidP="00564D1C">
      <w:pPr>
        <w:pStyle w:val="ListParagraph"/>
        <w:rPr>
          <w:rFonts w:ascii="Times New Roman" w:hAnsi="Times New Roman"/>
          <w:b/>
          <w:bCs/>
          <w:color w:val="auto"/>
          <w:u w:val="single"/>
        </w:rPr>
      </w:pPr>
    </w:p>
    <w:p w14:paraId="79313E71" w14:textId="77777777" w:rsidR="00564D1C" w:rsidRPr="005D49A9" w:rsidRDefault="00564D1C" w:rsidP="00564D1C">
      <w:pPr>
        <w:pStyle w:val="ListParagraph"/>
        <w:widowControl w:val="0"/>
        <w:numPr>
          <w:ilvl w:val="0"/>
          <w:numId w:val="14"/>
        </w:numPr>
        <w:autoSpaceDE w:val="0"/>
        <w:autoSpaceDN w:val="0"/>
        <w:rPr>
          <w:rFonts w:ascii="Times New Roman" w:hAnsi="Times New Roman"/>
          <w:bCs/>
          <w:color w:val="auto"/>
        </w:rPr>
      </w:pPr>
      <w:proofErr w:type="spellStart"/>
      <w:r w:rsidRPr="005D49A9">
        <w:rPr>
          <w:rFonts w:ascii="Times New Roman" w:hAnsi="Times New Roman"/>
          <w:color w:val="auto"/>
        </w:rPr>
        <w:t>Czaplicki</w:t>
      </w:r>
      <w:proofErr w:type="spellEnd"/>
      <w:r w:rsidRPr="005D49A9">
        <w:rPr>
          <w:rFonts w:ascii="Times New Roman" w:hAnsi="Times New Roman"/>
          <w:color w:val="auto"/>
        </w:rPr>
        <w:t xml:space="preserve">, L., </w:t>
      </w:r>
      <w:r w:rsidRPr="005D49A9">
        <w:rPr>
          <w:rFonts w:ascii="Times New Roman" w:hAnsi="Times New Roman"/>
          <w:b/>
          <w:color w:val="auto"/>
        </w:rPr>
        <w:t>Cui, Y.,</w:t>
      </w:r>
      <w:r w:rsidRPr="005D49A9">
        <w:rPr>
          <w:rFonts w:ascii="Times New Roman" w:hAnsi="Times New Roman"/>
          <w:color w:val="auto"/>
        </w:rPr>
        <w:t xml:space="preserve"> Barker, E. H., Shen, R., </w:t>
      </w:r>
      <w:proofErr w:type="spellStart"/>
      <w:r w:rsidRPr="005D49A9">
        <w:rPr>
          <w:rFonts w:ascii="Times New Roman" w:hAnsi="Times New Roman"/>
          <w:color w:val="auto"/>
        </w:rPr>
        <w:t>Xie</w:t>
      </w:r>
      <w:proofErr w:type="spellEnd"/>
      <w:r w:rsidRPr="005D49A9">
        <w:rPr>
          <w:rFonts w:ascii="Times New Roman" w:hAnsi="Times New Roman"/>
          <w:color w:val="auto"/>
        </w:rPr>
        <w:t xml:space="preserve">, M., &amp; Cohen, J. (2023, March). </w:t>
      </w:r>
      <w:r w:rsidRPr="005D49A9">
        <w:rPr>
          <w:rFonts w:ascii="Times New Roman" w:hAnsi="Times New Roman"/>
          <w:i/>
          <w:color w:val="auto"/>
        </w:rPr>
        <w:t>Teenagers will certainly be curious’ - Chinese high school students’ perceptions of the intended audience and influence of tobacco marketing in China</w:t>
      </w:r>
      <w:r w:rsidRPr="005D49A9">
        <w:rPr>
          <w:rFonts w:ascii="Times New Roman" w:hAnsi="Times New Roman"/>
          <w:color w:val="auto"/>
        </w:rPr>
        <w:t>. Society for Nicotine and Tobacco Research, San Antonio, TX.</w:t>
      </w:r>
    </w:p>
    <w:p w14:paraId="71356D75" w14:textId="77777777" w:rsidR="00564D1C" w:rsidRPr="005D49A9" w:rsidRDefault="00564D1C" w:rsidP="00564D1C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B51DD0" w14:textId="77777777" w:rsidR="00564D1C" w:rsidRPr="005D49A9" w:rsidRDefault="00564D1C" w:rsidP="00564D1C">
      <w:pPr>
        <w:pStyle w:val="ListParagraph"/>
        <w:widowControl w:val="0"/>
        <w:numPr>
          <w:ilvl w:val="0"/>
          <w:numId w:val="14"/>
        </w:numPr>
        <w:autoSpaceDE w:val="0"/>
        <w:autoSpaceDN w:val="0"/>
        <w:rPr>
          <w:rFonts w:ascii="Times New Roman" w:hAnsi="Times New Roman"/>
          <w:bCs/>
          <w:color w:val="auto"/>
        </w:rPr>
      </w:pPr>
      <w:proofErr w:type="spellStart"/>
      <w:r w:rsidRPr="005D49A9">
        <w:rPr>
          <w:rFonts w:ascii="Times New Roman" w:hAnsi="Times New Roman"/>
          <w:color w:val="auto"/>
        </w:rPr>
        <w:t>Nian</w:t>
      </w:r>
      <w:proofErr w:type="spellEnd"/>
      <w:r w:rsidRPr="005D49A9">
        <w:rPr>
          <w:rFonts w:ascii="Times New Roman" w:hAnsi="Times New Roman"/>
          <w:color w:val="auto"/>
        </w:rPr>
        <w:t xml:space="preserve">, Q., </w:t>
      </w:r>
      <w:r w:rsidRPr="005D49A9">
        <w:rPr>
          <w:rFonts w:ascii="Times New Roman" w:hAnsi="Times New Roman"/>
          <w:b/>
          <w:color w:val="auto"/>
        </w:rPr>
        <w:t>Cui, Y.,</w:t>
      </w:r>
      <w:r w:rsidRPr="005D49A9">
        <w:rPr>
          <w:rFonts w:ascii="Times New Roman" w:hAnsi="Times New Roman"/>
          <w:color w:val="auto"/>
        </w:rPr>
        <w:t xml:space="preserve"> Cohen, J., Kennedy, R. D., Hoe, C., Wang, R., </w:t>
      </w:r>
      <w:proofErr w:type="spellStart"/>
      <w:proofErr w:type="gramStart"/>
      <w:r w:rsidRPr="005D49A9">
        <w:rPr>
          <w:rFonts w:ascii="Times New Roman" w:hAnsi="Times New Roman"/>
          <w:color w:val="auto"/>
        </w:rPr>
        <w:t>Jia,X</w:t>
      </w:r>
      <w:proofErr w:type="spellEnd"/>
      <w:r w:rsidRPr="005D49A9">
        <w:rPr>
          <w:rFonts w:ascii="Times New Roman" w:hAnsi="Times New Roman"/>
          <w:color w:val="auto"/>
        </w:rPr>
        <w:t>.</w:t>
      </w:r>
      <w:proofErr w:type="gramEnd"/>
      <w:r w:rsidRPr="005D49A9">
        <w:rPr>
          <w:rFonts w:ascii="Times New Roman" w:hAnsi="Times New Roman"/>
          <w:color w:val="auto"/>
        </w:rPr>
        <w:t xml:space="preserve">, Qi, F., Wright, K., Wang, X., &amp; Welding, K. (2023, March). </w:t>
      </w:r>
      <w:r w:rsidRPr="005D49A9">
        <w:rPr>
          <w:rFonts w:ascii="Times New Roman" w:hAnsi="Times New Roman"/>
          <w:i/>
          <w:color w:val="auto"/>
        </w:rPr>
        <w:t>Changes in smoke-free compliance after the implementation of a ‘smoke-free government’ policy: an observational study in Qingdao, China</w:t>
      </w:r>
      <w:r w:rsidRPr="005D49A9">
        <w:rPr>
          <w:rFonts w:ascii="Times New Roman" w:hAnsi="Times New Roman"/>
          <w:color w:val="auto"/>
        </w:rPr>
        <w:t>. Society for Nicotine and Tobacco Research, San Antonio, TX.</w:t>
      </w:r>
    </w:p>
    <w:p w14:paraId="67D14A2A" w14:textId="77777777" w:rsidR="007F4F29" w:rsidRDefault="007F4F29" w:rsidP="0095666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E12694" w14:textId="77777777" w:rsidR="00020E27" w:rsidRDefault="00020E27" w:rsidP="0095666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F6D1C54" w14:textId="116B2117" w:rsidR="00F12092" w:rsidRPr="005D49A9" w:rsidRDefault="003C1F5D" w:rsidP="0095666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D49A9">
        <w:rPr>
          <w:rFonts w:ascii="Times New Roman" w:hAnsi="Times New Roman" w:cs="Times New Roman"/>
          <w:b/>
          <w:bCs/>
          <w:sz w:val="24"/>
          <w:szCs w:val="24"/>
          <w:u w:val="single"/>
        </w:rPr>
        <w:t>Publications</w:t>
      </w:r>
    </w:p>
    <w:p w14:paraId="08E85E25" w14:textId="77777777" w:rsidR="0076328C" w:rsidRPr="005D49A9" w:rsidRDefault="0076328C" w:rsidP="0076328C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04D6DD7" w14:textId="5570587A" w:rsidR="00F12092" w:rsidRPr="005D49A9" w:rsidRDefault="00F12092" w:rsidP="0076328C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D49A9">
        <w:rPr>
          <w:rFonts w:ascii="Times New Roman" w:hAnsi="Times New Roman" w:cs="Times New Roman"/>
          <w:b/>
          <w:bCs/>
          <w:i/>
          <w:iCs/>
          <w:sz w:val="24"/>
          <w:szCs w:val="24"/>
        </w:rPr>
        <w:t>Published</w:t>
      </w:r>
    </w:p>
    <w:p w14:paraId="58BF8725" w14:textId="77777777" w:rsidR="001C545D" w:rsidRPr="005D49A9" w:rsidRDefault="001C545D" w:rsidP="001C545D">
      <w:pPr>
        <w:pStyle w:val="ListParagraph"/>
        <w:textAlignment w:val="top"/>
        <w:rPr>
          <w:rFonts w:ascii="Times New Roman" w:eastAsiaTheme="minorHAnsi" w:hAnsi="Times New Roman"/>
          <w:color w:val="auto"/>
        </w:rPr>
      </w:pPr>
    </w:p>
    <w:p w14:paraId="5E3F2A3D" w14:textId="1493256C" w:rsidR="00CD3AAD" w:rsidRPr="008B3662" w:rsidRDefault="00CD3AAD" w:rsidP="00CD3AAD">
      <w:pPr>
        <w:pStyle w:val="ListParagraph"/>
        <w:numPr>
          <w:ilvl w:val="0"/>
          <w:numId w:val="11"/>
        </w:numPr>
        <w:textAlignment w:val="top"/>
        <w:rPr>
          <w:rFonts w:ascii="Times New Roman" w:eastAsiaTheme="minorHAnsi" w:hAnsi="Times New Roman"/>
          <w:color w:val="auto"/>
        </w:rPr>
      </w:pPr>
      <w:r w:rsidRPr="005D49A9">
        <w:rPr>
          <w:rFonts w:ascii="Times New Roman" w:hAnsi="Times New Roman"/>
          <w:color w:val="auto"/>
          <w:shd w:val="clear" w:color="auto" w:fill="FFFFFF"/>
        </w:rPr>
        <w:t xml:space="preserve">Duan, Z., </w:t>
      </w:r>
      <w:proofErr w:type="spellStart"/>
      <w:r w:rsidRPr="005D49A9">
        <w:rPr>
          <w:rFonts w:ascii="Times New Roman" w:hAnsi="Times New Roman"/>
          <w:color w:val="auto"/>
          <w:shd w:val="clear" w:color="auto" w:fill="FFFFFF"/>
        </w:rPr>
        <w:t>Abroms</w:t>
      </w:r>
      <w:proofErr w:type="spellEnd"/>
      <w:r w:rsidRPr="005D49A9">
        <w:rPr>
          <w:rFonts w:ascii="Times New Roman" w:hAnsi="Times New Roman"/>
          <w:color w:val="auto"/>
          <w:shd w:val="clear" w:color="auto" w:fill="FFFFFF"/>
        </w:rPr>
        <w:t xml:space="preserve">, L.C., Cui, Y., Wang, Y., </w:t>
      </w:r>
      <w:proofErr w:type="spellStart"/>
      <w:r w:rsidRPr="005D49A9">
        <w:rPr>
          <w:rFonts w:ascii="Times New Roman" w:hAnsi="Times New Roman"/>
          <w:color w:val="auto"/>
          <w:shd w:val="clear" w:color="auto" w:fill="FFFFFF"/>
        </w:rPr>
        <w:t>LoParco</w:t>
      </w:r>
      <w:proofErr w:type="spellEnd"/>
      <w:r w:rsidRPr="005D49A9">
        <w:rPr>
          <w:rFonts w:ascii="Times New Roman" w:hAnsi="Times New Roman"/>
          <w:color w:val="auto"/>
          <w:shd w:val="clear" w:color="auto" w:fill="FFFFFF"/>
        </w:rPr>
        <w:t>, C.R., Levine, H.,</w:t>
      </w:r>
      <w:r w:rsidRPr="005D49A9">
        <w:rPr>
          <w:rFonts w:ascii="Times New Roman" w:hAnsi="Times New Roman"/>
          <w:color w:val="auto"/>
        </w:rPr>
        <w:br/>
      </w:r>
      <w:r w:rsidRPr="005D49A9">
        <w:rPr>
          <w:rFonts w:ascii="Times New Roman" w:hAnsi="Times New Roman"/>
          <w:color w:val="auto"/>
          <w:shd w:val="clear" w:color="auto" w:fill="FFFFFF"/>
        </w:rPr>
        <w:t>Bar-</w:t>
      </w:r>
      <w:proofErr w:type="spellStart"/>
      <w:r w:rsidRPr="005D49A9">
        <w:rPr>
          <w:rFonts w:ascii="Times New Roman" w:hAnsi="Times New Roman"/>
          <w:color w:val="auto"/>
          <w:shd w:val="clear" w:color="auto" w:fill="FFFFFF"/>
        </w:rPr>
        <w:t>Zeev</w:t>
      </w:r>
      <w:proofErr w:type="spellEnd"/>
      <w:r w:rsidRPr="005D49A9">
        <w:rPr>
          <w:rFonts w:ascii="Times New Roman" w:hAnsi="Times New Roman"/>
          <w:color w:val="auto"/>
          <w:shd w:val="clear" w:color="auto" w:fill="FFFFFF"/>
        </w:rPr>
        <w:t>, Y., Khayat, A., &amp; Berg, C.J. (In press). Exposure to e-cigarette</w:t>
      </w:r>
      <w:r w:rsidRPr="005D49A9">
        <w:rPr>
          <w:rFonts w:ascii="Times New Roman" w:hAnsi="Times New Roman"/>
          <w:color w:val="auto"/>
        </w:rPr>
        <w:br/>
      </w:r>
      <w:r w:rsidRPr="005D49A9">
        <w:rPr>
          <w:rFonts w:ascii="Times New Roman" w:hAnsi="Times New Roman"/>
          <w:color w:val="auto"/>
          <w:shd w:val="clear" w:color="auto" w:fill="FFFFFF"/>
        </w:rPr>
        <w:t>advertisements and non-advertising content in relation to use behaviors and</w:t>
      </w:r>
      <w:r w:rsidRPr="005D49A9">
        <w:rPr>
          <w:rFonts w:ascii="Times New Roman" w:hAnsi="Times New Roman"/>
          <w:color w:val="auto"/>
        </w:rPr>
        <w:br/>
      </w:r>
      <w:r w:rsidRPr="005D49A9">
        <w:rPr>
          <w:rFonts w:ascii="Times New Roman" w:hAnsi="Times New Roman"/>
          <w:color w:val="auto"/>
          <w:shd w:val="clear" w:color="auto" w:fill="FFFFFF"/>
        </w:rPr>
        <w:t>perceptions among US and Israeli adults. Tobacco Prevention and Cessation.</w:t>
      </w:r>
    </w:p>
    <w:p w14:paraId="4CE0B124" w14:textId="5B33688F" w:rsidR="00936AA5" w:rsidRPr="005D49A9" w:rsidRDefault="00936AA5" w:rsidP="00936AA5">
      <w:pPr>
        <w:pStyle w:val="ListParagraph"/>
        <w:numPr>
          <w:ilvl w:val="0"/>
          <w:numId w:val="11"/>
        </w:numPr>
        <w:textAlignment w:val="top"/>
        <w:rPr>
          <w:rFonts w:ascii="Times New Roman" w:eastAsiaTheme="minorHAnsi" w:hAnsi="Times New Roman"/>
          <w:color w:val="auto"/>
        </w:rPr>
      </w:pPr>
      <w:r w:rsidRPr="005D49A9">
        <w:rPr>
          <w:rFonts w:ascii="Times New Roman" w:hAnsi="Times New Roman"/>
          <w:color w:val="auto"/>
          <w:shd w:val="clear" w:color="auto" w:fill="FFFFFF"/>
        </w:rPr>
        <w:t>Duan, Z., Levine, H., Bar-</w:t>
      </w:r>
      <w:proofErr w:type="spellStart"/>
      <w:r w:rsidRPr="005D49A9">
        <w:rPr>
          <w:rFonts w:ascii="Times New Roman" w:hAnsi="Times New Roman"/>
          <w:color w:val="auto"/>
          <w:shd w:val="clear" w:color="auto" w:fill="FFFFFF"/>
        </w:rPr>
        <w:t>Zeev</w:t>
      </w:r>
      <w:proofErr w:type="spellEnd"/>
      <w:r w:rsidRPr="005D49A9">
        <w:rPr>
          <w:rFonts w:ascii="Times New Roman" w:hAnsi="Times New Roman"/>
          <w:color w:val="auto"/>
          <w:shd w:val="clear" w:color="auto" w:fill="FFFFFF"/>
        </w:rPr>
        <w:t xml:space="preserve">, Y., Cui, Y., </w:t>
      </w:r>
      <w:proofErr w:type="spellStart"/>
      <w:r w:rsidRPr="005D49A9">
        <w:rPr>
          <w:rFonts w:ascii="Times New Roman" w:hAnsi="Times New Roman"/>
          <w:color w:val="auto"/>
          <w:shd w:val="clear" w:color="auto" w:fill="FFFFFF"/>
        </w:rPr>
        <w:t>LoParco</w:t>
      </w:r>
      <w:proofErr w:type="spellEnd"/>
      <w:r w:rsidRPr="005D49A9">
        <w:rPr>
          <w:rFonts w:ascii="Times New Roman" w:hAnsi="Times New Roman"/>
          <w:color w:val="auto"/>
          <w:shd w:val="clear" w:color="auto" w:fill="FFFFFF"/>
        </w:rPr>
        <w:t>, C.R., Wang, Y.,</w:t>
      </w:r>
      <w:r w:rsidRPr="005D49A9">
        <w:rPr>
          <w:rFonts w:ascii="Times New Roman" w:hAnsi="Times New Roman"/>
          <w:color w:val="auto"/>
        </w:rPr>
        <w:br/>
      </w:r>
      <w:proofErr w:type="spellStart"/>
      <w:r w:rsidRPr="005D49A9">
        <w:rPr>
          <w:rFonts w:ascii="Times New Roman" w:hAnsi="Times New Roman"/>
          <w:color w:val="auto"/>
          <w:shd w:val="clear" w:color="auto" w:fill="FFFFFF"/>
        </w:rPr>
        <w:t>Abroms</w:t>
      </w:r>
      <w:proofErr w:type="spellEnd"/>
      <w:r w:rsidRPr="005D49A9">
        <w:rPr>
          <w:rFonts w:ascii="Times New Roman" w:hAnsi="Times New Roman"/>
          <w:color w:val="auto"/>
          <w:shd w:val="clear" w:color="auto" w:fill="FFFFFF"/>
        </w:rPr>
        <w:t>, L.C., Khayat, A., &amp; Berg, C.J. (In press). The impacts of electronic</w:t>
      </w:r>
      <w:r w:rsidRPr="005D49A9">
        <w:rPr>
          <w:rFonts w:ascii="Times New Roman" w:hAnsi="Times New Roman"/>
          <w:color w:val="auto"/>
        </w:rPr>
        <w:br/>
      </w:r>
      <w:r w:rsidRPr="005D49A9">
        <w:rPr>
          <w:rFonts w:ascii="Times New Roman" w:hAnsi="Times New Roman"/>
          <w:color w:val="auto"/>
          <w:shd w:val="clear" w:color="auto" w:fill="FFFFFF"/>
        </w:rPr>
        <w:t>cigarette health warning labels on use intentions and perceptions: a</w:t>
      </w:r>
      <w:r w:rsidRPr="005D49A9">
        <w:rPr>
          <w:rFonts w:ascii="Times New Roman" w:hAnsi="Times New Roman"/>
          <w:color w:val="auto"/>
        </w:rPr>
        <w:br/>
      </w:r>
      <w:r w:rsidRPr="005D49A9">
        <w:rPr>
          <w:rFonts w:ascii="Times New Roman" w:hAnsi="Times New Roman"/>
          <w:color w:val="auto"/>
          <w:shd w:val="clear" w:color="auto" w:fill="FFFFFF"/>
        </w:rPr>
        <w:t>cross-sectional study of US and Israeli adults who use tobacco. Journal of</w:t>
      </w:r>
      <w:r w:rsidRPr="005D49A9">
        <w:rPr>
          <w:rFonts w:ascii="Times New Roman" w:hAnsi="Times New Roman"/>
          <w:color w:val="auto"/>
        </w:rPr>
        <w:br/>
      </w:r>
      <w:r w:rsidRPr="005D49A9">
        <w:rPr>
          <w:rFonts w:ascii="Times New Roman" w:hAnsi="Times New Roman"/>
          <w:color w:val="auto"/>
          <w:shd w:val="clear" w:color="auto" w:fill="FFFFFF"/>
        </w:rPr>
        <w:t>Public Health Research.</w:t>
      </w:r>
    </w:p>
    <w:p w14:paraId="61D7A88A" w14:textId="57326BAF" w:rsidR="00D66079" w:rsidRDefault="00D66079" w:rsidP="00956665">
      <w:pPr>
        <w:pStyle w:val="ListParagraph"/>
        <w:numPr>
          <w:ilvl w:val="0"/>
          <w:numId w:val="11"/>
        </w:numPr>
        <w:textAlignment w:val="top"/>
        <w:rPr>
          <w:rFonts w:ascii="Times New Roman" w:eastAsiaTheme="minorHAnsi" w:hAnsi="Times New Roman"/>
          <w:color w:val="auto"/>
        </w:rPr>
      </w:pPr>
      <w:r w:rsidRPr="00D66079">
        <w:rPr>
          <w:rFonts w:ascii="Times New Roman" w:eastAsiaTheme="minorHAnsi" w:hAnsi="Times New Roman"/>
          <w:color w:val="auto"/>
        </w:rPr>
        <w:lastRenderedPageBreak/>
        <w:t xml:space="preserve">Wang, Y., </w:t>
      </w:r>
      <w:proofErr w:type="spellStart"/>
      <w:r w:rsidRPr="00D66079">
        <w:rPr>
          <w:rFonts w:ascii="Times New Roman" w:eastAsiaTheme="minorHAnsi" w:hAnsi="Times New Roman"/>
          <w:color w:val="auto"/>
        </w:rPr>
        <w:t>LoParco</w:t>
      </w:r>
      <w:proofErr w:type="spellEnd"/>
      <w:r w:rsidRPr="00D66079">
        <w:rPr>
          <w:rFonts w:ascii="Times New Roman" w:eastAsiaTheme="minorHAnsi" w:hAnsi="Times New Roman"/>
          <w:color w:val="auto"/>
        </w:rPr>
        <w:t>, C. R., Cui, Y., Duan, Z., Bar-</w:t>
      </w:r>
      <w:proofErr w:type="spellStart"/>
      <w:r w:rsidRPr="00D66079">
        <w:rPr>
          <w:rFonts w:ascii="Times New Roman" w:eastAsiaTheme="minorHAnsi" w:hAnsi="Times New Roman"/>
          <w:color w:val="auto"/>
        </w:rPr>
        <w:t>Zeev</w:t>
      </w:r>
      <w:proofErr w:type="spellEnd"/>
      <w:r w:rsidRPr="00D66079">
        <w:rPr>
          <w:rFonts w:ascii="Times New Roman" w:eastAsiaTheme="minorHAnsi" w:hAnsi="Times New Roman"/>
          <w:color w:val="auto"/>
        </w:rPr>
        <w:t>, Y., Levine, H., ... &amp; Berg, C. J. (2023). Profiles of tobacco product use and related consumer characteristics in the US and Israel: A multiple-group latent class analysis. Global Public Health, 18(1), 2267652.</w:t>
      </w:r>
    </w:p>
    <w:p w14:paraId="5DC4B645" w14:textId="74E07439" w:rsidR="00A850CD" w:rsidRPr="005D49A9" w:rsidRDefault="00A850CD" w:rsidP="00956665">
      <w:pPr>
        <w:pStyle w:val="ListParagraph"/>
        <w:numPr>
          <w:ilvl w:val="0"/>
          <w:numId w:val="11"/>
        </w:numPr>
        <w:textAlignment w:val="top"/>
        <w:rPr>
          <w:rFonts w:ascii="Times New Roman" w:eastAsiaTheme="minorHAnsi" w:hAnsi="Times New Roman"/>
          <w:color w:val="auto"/>
        </w:rPr>
      </w:pPr>
      <w:r w:rsidRPr="005D49A9">
        <w:rPr>
          <w:rFonts w:ascii="Times New Roman" w:eastAsiaTheme="minorHAnsi" w:hAnsi="Times New Roman"/>
          <w:color w:val="auto"/>
        </w:rPr>
        <w:t xml:space="preserve">Duan, Z., Levine, H., </w:t>
      </w:r>
      <w:proofErr w:type="spellStart"/>
      <w:r w:rsidRPr="005D49A9">
        <w:rPr>
          <w:rFonts w:ascii="Times New Roman" w:eastAsiaTheme="minorHAnsi" w:hAnsi="Times New Roman"/>
          <w:color w:val="auto"/>
        </w:rPr>
        <w:t>Romm</w:t>
      </w:r>
      <w:proofErr w:type="spellEnd"/>
      <w:r w:rsidRPr="005D49A9">
        <w:rPr>
          <w:rFonts w:ascii="Times New Roman" w:eastAsiaTheme="minorHAnsi" w:hAnsi="Times New Roman"/>
          <w:color w:val="auto"/>
        </w:rPr>
        <w:t>, K. F., Bar-</w:t>
      </w:r>
      <w:proofErr w:type="spellStart"/>
      <w:r w:rsidRPr="005D49A9">
        <w:rPr>
          <w:rFonts w:ascii="Times New Roman" w:eastAsiaTheme="minorHAnsi" w:hAnsi="Times New Roman"/>
          <w:color w:val="auto"/>
        </w:rPr>
        <w:t>Zeev</w:t>
      </w:r>
      <w:proofErr w:type="spellEnd"/>
      <w:r w:rsidRPr="005D49A9">
        <w:rPr>
          <w:rFonts w:ascii="Times New Roman" w:eastAsiaTheme="minorHAnsi" w:hAnsi="Times New Roman"/>
          <w:color w:val="auto"/>
        </w:rPr>
        <w:t xml:space="preserve">, Y., </w:t>
      </w:r>
      <w:proofErr w:type="spellStart"/>
      <w:r w:rsidRPr="005D49A9">
        <w:rPr>
          <w:rFonts w:ascii="Times New Roman" w:eastAsiaTheme="minorHAnsi" w:hAnsi="Times New Roman"/>
          <w:color w:val="auto"/>
        </w:rPr>
        <w:t>Abroms</w:t>
      </w:r>
      <w:proofErr w:type="spellEnd"/>
      <w:r w:rsidRPr="005D49A9">
        <w:rPr>
          <w:rFonts w:ascii="Times New Roman" w:eastAsiaTheme="minorHAnsi" w:hAnsi="Times New Roman"/>
          <w:color w:val="auto"/>
        </w:rPr>
        <w:t xml:space="preserve">, L. C., Griffith, L., Wang, Y., Khayat, A., </w:t>
      </w:r>
      <w:r w:rsidRPr="005D49A9">
        <w:rPr>
          <w:rFonts w:ascii="Times New Roman" w:eastAsiaTheme="minorHAnsi" w:hAnsi="Times New Roman"/>
          <w:b/>
          <w:color w:val="auto"/>
        </w:rPr>
        <w:t>Cui, Y.,</w:t>
      </w:r>
      <w:r w:rsidRPr="005D49A9">
        <w:rPr>
          <w:rFonts w:ascii="Times New Roman" w:eastAsiaTheme="minorHAnsi" w:hAnsi="Times New Roman"/>
          <w:color w:val="auto"/>
        </w:rPr>
        <w:t xml:space="preserve"> &amp; Berg, C. J. IQOS marketing strategies and expenditures in the United States from market entrance in 2019 to withdrawal in 2021. </w:t>
      </w:r>
      <w:r w:rsidRPr="005D49A9">
        <w:rPr>
          <w:rFonts w:ascii="Times New Roman" w:eastAsiaTheme="minorHAnsi" w:hAnsi="Times New Roman"/>
          <w:i/>
          <w:color w:val="auto"/>
        </w:rPr>
        <w:t>Nicotine and Tobacco Research</w:t>
      </w:r>
      <w:r w:rsidRPr="005D49A9">
        <w:rPr>
          <w:rFonts w:ascii="Times New Roman" w:eastAsiaTheme="minorHAnsi" w:hAnsi="Times New Roman"/>
          <w:color w:val="auto"/>
        </w:rPr>
        <w:t>. In press. https://doi.org/10.1093/ntr/ntad096.</w:t>
      </w:r>
    </w:p>
    <w:p w14:paraId="2F11791E" w14:textId="77777777" w:rsidR="005035E3" w:rsidRPr="005035E3" w:rsidRDefault="005035E3" w:rsidP="00936AA5">
      <w:pPr>
        <w:pStyle w:val="ListParagraph"/>
        <w:numPr>
          <w:ilvl w:val="0"/>
          <w:numId w:val="11"/>
        </w:numPr>
        <w:rPr>
          <w:rFonts w:ascii="Times New Roman" w:hAnsi="Times New Roman"/>
          <w:color w:val="auto"/>
        </w:rPr>
      </w:pPr>
      <w:r w:rsidRPr="005035E3">
        <w:rPr>
          <w:rFonts w:ascii="Times New Roman" w:hAnsi="Times New Roman"/>
          <w:b/>
          <w:bCs/>
          <w:color w:val="auto"/>
          <w:shd w:val="clear" w:color="auto" w:fill="FFFFFF"/>
        </w:rPr>
        <w:t>Cui, Y.,</w:t>
      </w:r>
      <w:r w:rsidRPr="005035E3">
        <w:rPr>
          <w:rFonts w:ascii="Times New Roman" w:hAnsi="Times New Roman"/>
          <w:color w:val="auto"/>
          <w:shd w:val="clear" w:color="auto" w:fill="FFFFFF"/>
        </w:rPr>
        <w:t xml:space="preserve"> </w:t>
      </w:r>
      <w:proofErr w:type="spellStart"/>
      <w:r w:rsidRPr="005035E3">
        <w:rPr>
          <w:rFonts w:ascii="Times New Roman" w:hAnsi="Times New Roman"/>
          <w:color w:val="auto"/>
          <w:shd w:val="clear" w:color="auto" w:fill="FFFFFF"/>
        </w:rPr>
        <w:t>LoParco</w:t>
      </w:r>
      <w:proofErr w:type="spellEnd"/>
      <w:r w:rsidRPr="005035E3">
        <w:rPr>
          <w:rFonts w:ascii="Times New Roman" w:hAnsi="Times New Roman"/>
          <w:color w:val="auto"/>
          <w:shd w:val="clear" w:color="auto" w:fill="FFFFFF"/>
        </w:rPr>
        <w:t>, C. R., Bar-</w:t>
      </w:r>
      <w:proofErr w:type="spellStart"/>
      <w:r w:rsidRPr="005035E3">
        <w:rPr>
          <w:rFonts w:ascii="Times New Roman" w:hAnsi="Times New Roman"/>
          <w:color w:val="auto"/>
          <w:shd w:val="clear" w:color="auto" w:fill="FFFFFF"/>
        </w:rPr>
        <w:t>Zeev</w:t>
      </w:r>
      <w:proofErr w:type="spellEnd"/>
      <w:r w:rsidRPr="005035E3">
        <w:rPr>
          <w:rFonts w:ascii="Times New Roman" w:hAnsi="Times New Roman"/>
          <w:color w:val="auto"/>
          <w:shd w:val="clear" w:color="auto" w:fill="FFFFFF"/>
        </w:rPr>
        <w:t xml:space="preserve">, Y., Duan, Z., Levine, H., </w:t>
      </w:r>
      <w:proofErr w:type="spellStart"/>
      <w:r w:rsidRPr="005035E3">
        <w:rPr>
          <w:rFonts w:ascii="Times New Roman" w:hAnsi="Times New Roman"/>
          <w:color w:val="auto"/>
          <w:shd w:val="clear" w:color="auto" w:fill="FFFFFF"/>
        </w:rPr>
        <w:t>Abroms</w:t>
      </w:r>
      <w:proofErr w:type="spellEnd"/>
      <w:r w:rsidRPr="005035E3">
        <w:rPr>
          <w:rFonts w:ascii="Times New Roman" w:hAnsi="Times New Roman"/>
          <w:color w:val="auto"/>
          <w:shd w:val="clear" w:color="auto" w:fill="FFFFFF"/>
        </w:rPr>
        <w:t>, L. C., ... &amp; Berg, C. J. (2023). Theory-based correlates of cannabis use and intentions among US and Israeli adults: a mixed methods study. </w:t>
      </w:r>
      <w:r w:rsidRPr="005035E3">
        <w:rPr>
          <w:rFonts w:ascii="Times New Roman" w:hAnsi="Times New Roman"/>
          <w:i/>
          <w:iCs/>
          <w:color w:val="auto"/>
          <w:shd w:val="clear" w:color="auto" w:fill="FFFFFF"/>
        </w:rPr>
        <w:t>Substance abuse treatment, prevention, and policy</w:t>
      </w:r>
      <w:r w:rsidRPr="005035E3">
        <w:rPr>
          <w:rFonts w:ascii="Times New Roman" w:hAnsi="Times New Roman"/>
          <w:color w:val="auto"/>
          <w:shd w:val="clear" w:color="auto" w:fill="FFFFFF"/>
        </w:rPr>
        <w:t>, </w:t>
      </w:r>
      <w:r w:rsidRPr="005035E3">
        <w:rPr>
          <w:rFonts w:ascii="Times New Roman" w:hAnsi="Times New Roman"/>
          <w:i/>
          <w:iCs/>
          <w:color w:val="auto"/>
          <w:shd w:val="clear" w:color="auto" w:fill="FFFFFF"/>
        </w:rPr>
        <w:t>18</w:t>
      </w:r>
      <w:r w:rsidRPr="005035E3">
        <w:rPr>
          <w:rFonts w:ascii="Times New Roman" w:hAnsi="Times New Roman"/>
          <w:color w:val="auto"/>
          <w:shd w:val="clear" w:color="auto" w:fill="FFFFFF"/>
        </w:rPr>
        <w:t>(1), 54.</w:t>
      </w:r>
    </w:p>
    <w:p w14:paraId="590187BB" w14:textId="4B46027E" w:rsidR="00E62054" w:rsidRPr="005D49A9" w:rsidRDefault="00291DF1" w:rsidP="00936AA5">
      <w:pPr>
        <w:pStyle w:val="ListParagraph"/>
        <w:numPr>
          <w:ilvl w:val="0"/>
          <w:numId w:val="11"/>
        </w:numPr>
        <w:rPr>
          <w:rFonts w:ascii="Times New Roman" w:hAnsi="Times New Roman"/>
          <w:color w:val="auto"/>
        </w:rPr>
      </w:pPr>
      <w:proofErr w:type="spellStart"/>
      <w:r w:rsidRPr="005D49A9">
        <w:rPr>
          <w:rFonts w:ascii="Times New Roman" w:hAnsi="Times New Roman"/>
          <w:color w:val="auto"/>
          <w:shd w:val="clear" w:color="auto" w:fill="FFFFFF"/>
        </w:rPr>
        <w:t>LoParco</w:t>
      </w:r>
      <w:proofErr w:type="spellEnd"/>
      <w:r w:rsidRPr="005D49A9">
        <w:rPr>
          <w:rFonts w:ascii="Times New Roman" w:hAnsi="Times New Roman"/>
          <w:color w:val="auto"/>
          <w:shd w:val="clear" w:color="auto" w:fill="FFFFFF"/>
        </w:rPr>
        <w:t>, C. R., Cui, Y., Bar-</w:t>
      </w:r>
      <w:proofErr w:type="spellStart"/>
      <w:r w:rsidRPr="005D49A9">
        <w:rPr>
          <w:rFonts w:ascii="Times New Roman" w:hAnsi="Times New Roman"/>
          <w:color w:val="auto"/>
          <w:shd w:val="clear" w:color="auto" w:fill="FFFFFF"/>
        </w:rPr>
        <w:t>Zeev</w:t>
      </w:r>
      <w:proofErr w:type="spellEnd"/>
      <w:r w:rsidRPr="005D49A9">
        <w:rPr>
          <w:rFonts w:ascii="Times New Roman" w:hAnsi="Times New Roman"/>
          <w:color w:val="auto"/>
          <w:shd w:val="clear" w:color="auto" w:fill="FFFFFF"/>
        </w:rPr>
        <w:t xml:space="preserve">, Y., Levine, H., Duan, Z., Wang, Y., </w:t>
      </w:r>
      <w:proofErr w:type="spellStart"/>
      <w:r w:rsidRPr="005D49A9">
        <w:rPr>
          <w:rFonts w:ascii="Times New Roman" w:hAnsi="Times New Roman"/>
          <w:color w:val="auto"/>
          <w:shd w:val="clear" w:color="auto" w:fill="FFFFFF"/>
        </w:rPr>
        <w:t>Abroms</w:t>
      </w:r>
      <w:proofErr w:type="spellEnd"/>
      <w:r w:rsidRPr="005D49A9">
        <w:rPr>
          <w:rFonts w:ascii="Times New Roman" w:hAnsi="Times New Roman"/>
          <w:color w:val="auto"/>
          <w:shd w:val="clear" w:color="auto" w:fill="FFFFFF"/>
        </w:rPr>
        <w:t>, L. C., Khayat, A., Yang, Y. T., &amp; Berg, C.</w:t>
      </w:r>
      <w:r w:rsidR="00510EF0" w:rsidRPr="005D49A9">
        <w:rPr>
          <w:rFonts w:ascii="Times New Roman" w:hAnsi="Times New Roman"/>
          <w:color w:val="auto"/>
          <w:shd w:val="clear" w:color="auto" w:fill="FFFFFF"/>
        </w:rPr>
        <w:t xml:space="preserve"> </w:t>
      </w:r>
      <w:r w:rsidRPr="005D49A9">
        <w:rPr>
          <w:rFonts w:ascii="Times New Roman" w:hAnsi="Times New Roman"/>
          <w:color w:val="auto"/>
          <w:shd w:val="clear" w:color="auto" w:fill="FFFFFF"/>
        </w:rPr>
        <w:t>J. </w:t>
      </w:r>
      <w:r w:rsidR="005B3080">
        <w:rPr>
          <w:rFonts w:ascii="Times New Roman" w:hAnsi="Times New Roman"/>
          <w:color w:val="auto"/>
          <w:shd w:val="clear" w:color="auto" w:fill="FFFFFF"/>
        </w:rPr>
        <w:t xml:space="preserve">(2023). </w:t>
      </w:r>
      <w:r w:rsidRPr="005D49A9">
        <w:rPr>
          <w:rStyle w:val="il"/>
          <w:rFonts w:ascii="Times New Roman" w:hAnsi="Times New Roman"/>
          <w:color w:val="auto"/>
          <w:shd w:val="clear" w:color="auto" w:fill="FFFFFF"/>
        </w:rPr>
        <w:t>Driving</w:t>
      </w:r>
      <w:r w:rsidRPr="005D49A9">
        <w:rPr>
          <w:rFonts w:ascii="Times New Roman" w:hAnsi="Times New Roman"/>
          <w:color w:val="auto"/>
          <w:shd w:val="clear" w:color="auto" w:fill="FFFFFF"/>
        </w:rPr>
        <w:t> </w:t>
      </w:r>
      <w:r w:rsidRPr="005D49A9">
        <w:rPr>
          <w:rStyle w:val="il"/>
          <w:rFonts w:ascii="Times New Roman" w:hAnsi="Times New Roman"/>
          <w:color w:val="auto"/>
          <w:shd w:val="clear" w:color="auto" w:fill="FFFFFF"/>
        </w:rPr>
        <w:t>under</w:t>
      </w:r>
      <w:r w:rsidRPr="005D49A9">
        <w:rPr>
          <w:rFonts w:ascii="Times New Roman" w:hAnsi="Times New Roman"/>
          <w:color w:val="auto"/>
          <w:shd w:val="clear" w:color="auto" w:fill="FFFFFF"/>
        </w:rPr>
        <w:t> the </w:t>
      </w:r>
      <w:r w:rsidRPr="005D49A9">
        <w:rPr>
          <w:rStyle w:val="il"/>
          <w:rFonts w:ascii="Times New Roman" w:hAnsi="Times New Roman"/>
          <w:color w:val="auto"/>
          <w:shd w:val="clear" w:color="auto" w:fill="FFFFFF"/>
        </w:rPr>
        <w:t>influence</w:t>
      </w:r>
      <w:r w:rsidRPr="005D49A9">
        <w:rPr>
          <w:rFonts w:ascii="Times New Roman" w:hAnsi="Times New Roman"/>
          <w:color w:val="auto"/>
          <w:shd w:val="clear" w:color="auto" w:fill="FFFFFF"/>
        </w:rPr>
        <w:t> of </w:t>
      </w:r>
      <w:r w:rsidRPr="005D49A9">
        <w:rPr>
          <w:rStyle w:val="il"/>
          <w:rFonts w:ascii="Times New Roman" w:hAnsi="Times New Roman"/>
          <w:color w:val="auto"/>
          <w:shd w:val="clear" w:color="auto" w:fill="FFFFFF"/>
        </w:rPr>
        <w:t>cannabis</w:t>
      </w:r>
      <w:r w:rsidRPr="005D49A9">
        <w:rPr>
          <w:rFonts w:ascii="Times New Roman" w:hAnsi="Times New Roman"/>
          <w:color w:val="auto"/>
          <w:shd w:val="clear" w:color="auto" w:fill="FFFFFF"/>
        </w:rPr>
        <w:t> </w:t>
      </w:r>
      <w:r w:rsidRPr="005D49A9">
        <w:rPr>
          <w:rStyle w:val="il"/>
          <w:rFonts w:ascii="Times New Roman" w:hAnsi="Times New Roman"/>
          <w:color w:val="auto"/>
          <w:shd w:val="clear" w:color="auto" w:fill="FFFFFF"/>
        </w:rPr>
        <w:t>versus</w:t>
      </w:r>
      <w:r w:rsidRPr="005D49A9">
        <w:rPr>
          <w:rFonts w:ascii="Times New Roman" w:hAnsi="Times New Roman"/>
          <w:color w:val="auto"/>
          <w:shd w:val="clear" w:color="auto" w:fill="FFFFFF"/>
        </w:rPr>
        <w:t> </w:t>
      </w:r>
      <w:r w:rsidRPr="005D49A9">
        <w:rPr>
          <w:rStyle w:val="il"/>
          <w:rFonts w:ascii="Times New Roman" w:hAnsi="Times New Roman"/>
          <w:color w:val="auto"/>
          <w:shd w:val="clear" w:color="auto" w:fill="FFFFFF"/>
        </w:rPr>
        <w:t>alcohol</w:t>
      </w:r>
      <w:r w:rsidRPr="005D49A9">
        <w:rPr>
          <w:rFonts w:ascii="Times New Roman" w:hAnsi="Times New Roman"/>
          <w:color w:val="auto"/>
          <w:shd w:val="clear" w:color="auto" w:fill="FFFFFF"/>
        </w:rPr>
        <w:t>:</w:t>
      </w:r>
      <w:r w:rsidR="00040061">
        <w:rPr>
          <w:rFonts w:ascii="Times New Roman" w:hAnsi="Times New Roman"/>
          <w:color w:val="auto"/>
          <w:shd w:val="clear" w:color="auto" w:fill="FFFFFF"/>
        </w:rPr>
        <w:t xml:space="preserve"> </w:t>
      </w:r>
      <w:r w:rsidRPr="005D49A9">
        <w:rPr>
          <w:rFonts w:ascii="Times New Roman" w:hAnsi="Times New Roman"/>
          <w:color w:val="auto"/>
          <w:shd w:val="clear" w:color="auto" w:fill="FFFFFF"/>
        </w:rPr>
        <w:t>A </w:t>
      </w:r>
      <w:r w:rsidRPr="005D49A9">
        <w:rPr>
          <w:rStyle w:val="il"/>
          <w:rFonts w:ascii="Times New Roman" w:hAnsi="Times New Roman"/>
          <w:color w:val="auto"/>
          <w:shd w:val="clear" w:color="auto" w:fill="FFFFFF"/>
        </w:rPr>
        <w:t>mixed</w:t>
      </w:r>
      <w:r w:rsidRPr="005D49A9">
        <w:rPr>
          <w:rFonts w:ascii="Times New Roman" w:hAnsi="Times New Roman"/>
          <w:color w:val="auto"/>
          <w:shd w:val="clear" w:color="auto" w:fill="FFFFFF"/>
        </w:rPr>
        <w:t> </w:t>
      </w:r>
      <w:r w:rsidRPr="005D49A9">
        <w:rPr>
          <w:rStyle w:val="il"/>
          <w:rFonts w:ascii="Times New Roman" w:hAnsi="Times New Roman"/>
          <w:color w:val="auto"/>
          <w:shd w:val="clear" w:color="auto" w:fill="FFFFFF"/>
        </w:rPr>
        <w:t>methods</w:t>
      </w:r>
      <w:r w:rsidRPr="005D49A9">
        <w:rPr>
          <w:rFonts w:ascii="Times New Roman" w:hAnsi="Times New Roman"/>
          <w:color w:val="auto"/>
          <w:shd w:val="clear" w:color="auto" w:fill="FFFFFF"/>
        </w:rPr>
        <w:t> </w:t>
      </w:r>
      <w:r w:rsidRPr="005D49A9">
        <w:rPr>
          <w:rStyle w:val="il"/>
          <w:rFonts w:ascii="Times New Roman" w:hAnsi="Times New Roman"/>
          <w:color w:val="auto"/>
          <w:shd w:val="clear" w:color="auto" w:fill="FFFFFF"/>
        </w:rPr>
        <w:t>study</w:t>
      </w:r>
      <w:r w:rsidRPr="005D49A9">
        <w:rPr>
          <w:rFonts w:ascii="Times New Roman" w:hAnsi="Times New Roman"/>
          <w:color w:val="auto"/>
          <w:shd w:val="clear" w:color="auto" w:fill="FFFFFF"/>
        </w:rPr>
        <w:t> </w:t>
      </w:r>
      <w:r w:rsidRPr="005D49A9">
        <w:rPr>
          <w:rStyle w:val="il"/>
          <w:rFonts w:ascii="Times New Roman" w:hAnsi="Times New Roman"/>
          <w:color w:val="auto"/>
          <w:shd w:val="clear" w:color="auto" w:fill="FFFFFF"/>
        </w:rPr>
        <w:t>examining</w:t>
      </w:r>
      <w:r w:rsidRPr="005D49A9">
        <w:rPr>
          <w:rFonts w:ascii="Times New Roman" w:hAnsi="Times New Roman"/>
          <w:color w:val="auto"/>
          <w:shd w:val="clear" w:color="auto" w:fill="FFFFFF"/>
        </w:rPr>
        <w:t> </w:t>
      </w:r>
      <w:r w:rsidRPr="005D49A9">
        <w:rPr>
          <w:rStyle w:val="il"/>
          <w:rFonts w:ascii="Times New Roman" w:hAnsi="Times New Roman"/>
          <w:color w:val="auto"/>
          <w:shd w:val="clear" w:color="auto" w:fill="FFFFFF"/>
        </w:rPr>
        <w:t>perceptions</w:t>
      </w:r>
      <w:r w:rsidRPr="005D49A9">
        <w:rPr>
          <w:rFonts w:ascii="Times New Roman" w:hAnsi="Times New Roman"/>
          <w:color w:val="auto"/>
          <w:shd w:val="clear" w:color="auto" w:fill="FFFFFF"/>
        </w:rPr>
        <w:t> and </w:t>
      </w:r>
      <w:r w:rsidRPr="005D49A9">
        <w:rPr>
          <w:rStyle w:val="il"/>
          <w:rFonts w:ascii="Times New Roman" w:hAnsi="Times New Roman"/>
          <w:color w:val="auto"/>
          <w:shd w:val="clear" w:color="auto" w:fill="FFFFFF"/>
        </w:rPr>
        <w:t>related</w:t>
      </w:r>
      <w:r w:rsidRPr="005D49A9">
        <w:rPr>
          <w:rFonts w:ascii="Times New Roman" w:hAnsi="Times New Roman"/>
          <w:color w:val="auto"/>
          <w:shd w:val="clear" w:color="auto" w:fill="FFFFFF"/>
        </w:rPr>
        <w:t> </w:t>
      </w:r>
      <w:r w:rsidRPr="005D49A9">
        <w:rPr>
          <w:rStyle w:val="il"/>
          <w:rFonts w:ascii="Times New Roman" w:hAnsi="Times New Roman"/>
          <w:color w:val="auto"/>
          <w:shd w:val="clear" w:color="auto" w:fill="FFFFFF"/>
        </w:rPr>
        <w:t>risk</w:t>
      </w:r>
      <w:r w:rsidRPr="005D49A9">
        <w:rPr>
          <w:rFonts w:ascii="Times New Roman" w:hAnsi="Times New Roman"/>
          <w:color w:val="auto"/>
          <w:shd w:val="clear" w:color="auto" w:fill="FFFFFF"/>
        </w:rPr>
        <w:t> </w:t>
      </w:r>
      <w:r w:rsidRPr="005D49A9">
        <w:rPr>
          <w:rStyle w:val="il"/>
          <w:rFonts w:ascii="Times New Roman" w:hAnsi="Times New Roman"/>
          <w:color w:val="auto"/>
          <w:shd w:val="clear" w:color="auto" w:fill="FFFFFF"/>
        </w:rPr>
        <w:t>behaviors</w:t>
      </w:r>
      <w:r w:rsidRPr="005D49A9">
        <w:rPr>
          <w:rFonts w:ascii="Times New Roman" w:hAnsi="Times New Roman"/>
          <w:color w:val="auto"/>
          <w:shd w:val="clear" w:color="auto" w:fill="FFFFFF"/>
        </w:rPr>
        <w:t> </w:t>
      </w:r>
      <w:r w:rsidRPr="005D49A9">
        <w:rPr>
          <w:rStyle w:val="il"/>
          <w:rFonts w:ascii="Times New Roman" w:hAnsi="Times New Roman"/>
          <w:color w:val="auto"/>
          <w:shd w:val="clear" w:color="auto" w:fill="FFFFFF"/>
        </w:rPr>
        <w:t>among</w:t>
      </w:r>
      <w:r w:rsidRPr="005D49A9">
        <w:rPr>
          <w:rFonts w:ascii="Times New Roman" w:hAnsi="Times New Roman"/>
          <w:color w:val="auto"/>
          <w:shd w:val="clear" w:color="auto" w:fill="FFFFFF"/>
        </w:rPr>
        <w:t> </w:t>
      </w:r>
      <w:r w:rsidRPr="005D49A9">
        <w:rPr>
          <w:rStyle w:val="il"/>
          <w:rFonts w:ascii="Times New Roman" w:hAnsi="Times New Roman"/>
          <w:color w:val="auto"/>
          <w:shd w:val="clear" w:color="auto" w:fill="FFFFFF"/>
        </w:rPr>
        <w:t>US</w:t>
      </w:r>
      <w:r w:rsidRPr="005D49A9">
        <w:rPr>
          <w:rFonts w:ascii="Times New Roman" w:hAnsi="Times New Roman"/>
          <w:color w:val="auto"/>
          <w:shd w:val="clear" w:color="auto" w:fill="FFFFFF"/>
        </w:rPr>
        <w:t> and </w:t>
      </w:r>
      <w:r w:rsidRPr="005D49A9">
        <w:rPr>
          <w:rStyle w:val="il"/>
          <w:rFonts w:ascii="Times New Roman" w:hAnsi="Times New Roman"/>
          <w:color w:val="auto"/>
          <w:shd w:val="clear" w:color="auto" w:fill="FFFFFF"/>
        </w:rPr>
        <w:t>Israeli</w:t>
      </w:r>
      <w:r w:rsidRPr="005D49A9">
        <w:rPr>
          <w:rFonts w:ascii="Times New Roman" w:hAnsi="Times New Roman"/>
          <w:color w:val="auto"/>
          <w:shd w:val="clear" w:color="auto" w:fill="FFFFFF"/>
        </w:rPr>
        <w:t> </w:t>
      </w:r>
      <w:r w:rsidRPr="005D49A9">
        <w:rPr>
          <w:rStyle w:val="il"/>
          <w:rFonts w:ascii="Times New Roman" w:hAnsi="Times New Roman"/>
          <w:color w:val="auto"/>
          <w:shd w:val="clear" w:color="auto" w:fill="FFFFFF"/>
        </w:rPr>
        <w:t>adults</w:t>
      </w:r>
      <w:r w:rsidRPr="005D49A9">
        <w:rPr>
          <w:rFonts w:ascii="Times New Roman" w:hAnsi="Times New Roman"/>
          <w:color w:val="auto"/>
          <w:shd w:val="clear" w:color="auto" w:fill="FFFFFF"/>
        </w:rPr>
        <w:t>. </w:t>
      </w:r>
      <w:r w:rsidRPr="005D49A9">
        <w:rPr>
          <w:rFonts w:ascii="Times New Roman" w:hAnsi="Times New Roman"/>
          <w:i/>
          <w:iCs/>
          <w:color w:val="auto"/>
          <w:shd w:val="clear" w:color="auto" w:fill="FFFFFF"/>
        </w:rPr>
        <w:t>Addictive </w:t>
      </w:r>
      <w:r w:rsidRPr="005D49A9">
        <w:rPr>
          <w:rStyle w:val="il"/>
          <w:rFonts w:ascii="Times New Roman" w:hAnsi="Times New Roman"/>
          <w:i/>
          <w:iCs/>
          <w:color w:val="auto"/>
          <w:shd w:val="clear" w:color="auto" w:fill="FFFFFF"/>
        </w:rPr>
        <w:t>Behaviors</w:t>
      </w:r>
      <w:r w:rsidRPr="005D49A9">
        <w:rPr>
          <w:rFonts w:ascii="Times New Roman" w:hAnsi="Times New Roman"/>
          <w:i/>
          <w:iCs/>
          <w:color w:val="auto"/>
          <w:shd w:val="clear" w:color="auto" w:fill="FFFFFF"/>
        </w:rPr>
        <w:t>.</w:t>
      </w:r>
    </w:p>
    <w:p w14:paraId="41A835C9" w14:textId="32BFDDE2" w:rsidR="00C16695" w:rsidRPr="005D49A9" w:rsidRDefault="00C16695" w:rsidP="00936AA5">
      <w:pPr>
        <w:pStyle w:val="ListParagraph"/>
        <w:numPr>
          <w:ilvl w:val="0"/>
          <w:numId w:val="11"/>
        </w:numPr>
        <w:rPr>
          <w:rFonts w:ascii="Times New Roman" w:hAnsi="Times New Roman"/>
          <w:color w:val="auto"/>
        </w:rPr>
      </w:pPr>
      <w:proofErr w:type="spellStart"/>
      <w:r w:rsidRPr="005D49A9">
        <w:rPr>
          <w:rFonts w:ascii="Times New Roman" w:hAnsi="Times New Roman"/>
          <w:color w:val="auto"/>
        </w:rPr>
        <w:t>Romm</w:t>
      </w:r>
      <w:proofErr w:type="spellEnd"/>
      <w:r w:rsidRPr="005D49A9">
        <w:rPr>
          <w:rFonts w:ascii="Times New Roman" w:hAnsi="Times New Roman"/>
          <w:color w:val="auto"/>
        </w:rPr>
        <w:t>, K. F., Cavazos-</w:t>
      </w:r>
      <w:proofErr w:type="spellStart"/>
      <w:r w:rsidRPr="005D49A9">
        <w:rPr>
          <w:rFonts w:ascii="Times New Roman" w:hAnsi="Times New Roman"/>
          <w:color w:val="auto"/>
        </w:rPr>
        <w:t>Rehg</w:t>
      </w:r>
      <w:proofErr w:type="spellEnd"/>
      <w:r w:rsidRPr="005D49A9">
        <w:rPr>
          <w:rFonts w:ascii="Times New Roman" w:hAnsi="Times New Roman"/>
          <w:color w:val="auto"/>
        </w:rPr>
        <w:t xml:space="preserve">, P., Williams, R., </w:t>
      </w:r>
      <w:proofErr w:type="spellStart"/>
      <w:r w:rsidRPr="005D49A9">
        <w:rPr>
          <w:rFonts w:ascii="Times New Roman" w:hAnsi="Times New Roman"/>
          <w:color w:val="auto"/>
        </w:rPr>
        <w:t>Dopke</w:t>
      </w:r>
      <w:proofErr w:type="spellEnd"/>
      <w:r w:rsidRPr="005D49A9">
        <w:rPr>
          <w:rFonts w:ascii="Times New Roman" w:hAnsi="Times New Roman"/>
          <w:color w:val="auto"/>
        </w:rPr>
        <w:t xml:space="preserve">, C., Cui, Y., </w:t>
      </w:r>
      <w:proofErr w:type="spellStart"/>
      <w:r w:rsidRPr="005D49A9">
        <w:rPr>
          <w:rFonts w:ascii="Times New Roman" w:hAnsi="Times New Roman"/>
          <w:color w:val="auto"/>
        </w:rPr>
        <w:t>LoParco</w:t>
      </w:r>
      <w:proofErr w:type="spellEnd"/>
      <w:r w:rsidRPr="005D49A9">
        <w:rPr>
          <w:rFonts w:ascii="Times New Roman" w:hAnsi="Times New Roman"/>
          <w:color w:val="auto"/>
        </w:rPr>
        <w:t>, C. R., Wang, Y., *Duan, Z., Yang, Y. T., &amp; </w:t>
      </w:r>
      <w:r w:rsidRPr="005D49A9">
        <w:rPr>
          <w:rFonts w:ascii="Times New Roman" w:hAnsi="Times New Roman"/>
          <w:b/>
          <w:bCs/>
          <w:color w:val="auto"/>
        </w:rPr>
        <w:t>Berg, C. J.</w:t>
      </w:r>
      <w:r w:rsidRPr="005D49A9">
        <w:rPr>
          <w:rFonts w:ascii="Times New Roman" w:hAnsi="Times New Roman"/>
          <w:color w:val="auto"/>
        </w:rPr>
        <w:t>  (In press). Cannabis retailer communication about cannabis products, health benefits and risks: A mystery shopper study of retailers in 5 US cities. </w:t>
      </w:r>
      <w:r w:rsidRPr="005D49A9">
        <w:rPr>
          <w:rFonts w:ascii="Times New Roman" w:hAnsi="Times New Roman"/>
          <w:i/>
          <w:iCs/>
          <w:color w:val="auto"/>
        </w:rPr>
        <w:t>Journal of Studies on Alcohol and Drugs</w:t>
      </w:r>
      <w:r w:rsidRPr="005D49A9">
        <w:rPr>
          <w:rFonts w:ascii="Times New Roman" w:hAnsi="Times New Roman"/>
          <w:color w:val="auto"/>
        </w:rPr>
        <w:t>.</w:t>
      </w:r>
    </w:p>
    <w:p w14:paraId="5E6BCA87" w14:textId="48891B73" w:rsidR="0076328C" w:rsidRPr="005D49A9" w:rsidRDefault="00F7783A" w:rsidP="00D82346">
      <w:pPr>
        <w:pStyle w:val="ListParagraph"/>
        <w:numPr>
          <w:ilvl w:val="0"/>
          <w:numId w:val="11"/>
        </w:numPr>
        <w:rPr>
          <w:rFonts w:ascii="Times New Roman" w:hAnsi="Times New Roman"/>
          <w:color w:val="auto"/>
        </w:rPr>
      </w:pPr>
      <w:r w:rsidRPr="005D49A9">
        <w:rPr>
          <w:rFonts w:ascii="Times New Roman" w:hAnsi="Times New Roman"/>
          <w:color w:val="auto"/>
        </w:rPr>
        <w:t xml:space="preserve">Berg, C. J., </w:t>
      </w:r>
      <w:proofErr w:type="spellStart"/>
      <w:r w:rsidRPr="005D49A9">
        <w:rPr>
          <w:rFonts w:ascii="Times New Roman" w:hAnsi="Times New Roman"/>
          <w:color w:val="auto"/>
        </w:rPr>
        <w:t>LoParco</w:t>
      </w:r>
      <w:proofErr w:type="spellEnd"/>
      <w:r w:rsidRPr="005D49A9">
        <w:rPr>
          <w:rFonts w:ascii="Times New Roman" w:hAnsi="Times New Roman"/>
          <w:color w:val="auto"/>
        </w:rPr>
        <w:t xml:space="preserve">, C. R., </w:t>
      </w:r>
      <w:r w:rsidRPr="005D49A9">
        <w:rPr>
          <w:rFonts w:ascii="Times New Roman" w:hAnsi="Times New Roman"/>
          <w:b/>
          <w:color w:val="auto"/>
        </w:rPr>
        <w:t>Cui, Y.,</w:t>
      </w:r>
      <w:r w:rsidRPr="005D49A9">
        <w:rPr>
          <w:rFonts w:ascii="Times New Roman" w:hAnsi="Times New Roman"/>
          <w:color w:val="auto"/>
        </w:rPr>
        <w:t xml:space="preserve"> Pannell, A., Kong, G., Griffith, L., </w:t>
      </w:r>
      <w:proofErr w:type="spellStart"/>
      <w:r w:rsidRPr="005D49A9">
        <w:rPr>
          <w:rFonts w:ascii="Times New Roman" w:hAnsi="Times New Roman"/>
          <w:color w:val="auto"/>
        </w:rPr>
        <w:t>Romm</w:t>
      </w:r>
      <w:proofErr w:type="spellEnd"/>
      <w:r w:rsidRPr="005D49A9">
        <w:rPr>
          <w:rFonts w:ascii="Times New Roman" w:hAnsi="Times New Roman"/>
          <w:color w:val="auto"/>
        </w:rPr>
        <w:t xml:space="preserve">, K. F., Yang, Y. T., Wang, Y., </w:t>
      </w:r>
      <w:r w:rsidR="00063032" w:rsidRPr="005D49A9">
        <w:rPr>
          <w:rFonts w:ascii="Times New Roman" w:hAnsi="Times New Roman"/>
          <w:color w:val="auto"/>
        </w:rPr>
        <w:t xml:space="preserve">&amp; </w:t>
      </w:r>
      <w:r w:rsidRPr="005D49A9">
        <w:rPr>
          <w:rFonts w:ascii="Times New Roman" w:hAnsi="Times New Roman"/>
          <w:color w:val="auto"/>
        </w:rPr>
        <w:t>Cavazos-</w:t>
      </w:r>
      <w:proofErr w:type="spellStart"/>
      <w:r w:rsidRPr="005D49A9">
        <w:rPr>
          <w:rFonts w:ascii="Times New Roman" w:hAnsi="Times New Roman"/>
          <w:color w:val="auto"/>
        </w:rPr>
        <w:t>Rehg</w:t>
      </w:r>
      <w:proofErr w:type="spellEnd"/>
      <w:r w:rsidRPr="005D49A9">
        <w:rPr>
          <w:rFonts w:ascii="Times New Roman" w:hAnsi="Times New Roman"/>
          <w:color w:val="auto"/>
        </w:rPr>
        <w:t xml:space="preserve">, P. A review of social media platform policies that address cannabis promotion, marketing and sales. </w:t>
      </w:r>
      <w:r w:rsidRPr="005D49A9">
        <w:rPr>
          <w:rFonts w:ascii="Times New Roman" w:hAnsi="Times New Roman"/>
          <w:i/>
          <w:color w:val="auto"/>
        </w:rPr>
        <w:t>Substance Abuse Treatment, Prevention, and Policy</w:t>
      </w:r>
      <w:r w:rsidRPr="005D49A9">
        <w:rPr>
          <w:rFonts w:ascii="Times New Roman" w:hAnsi="Times New Roman"/>
          <w:color w:val="auto"/>
        </w:rPr>
        <w:t>.</w:t>
      </w:r>
      <w:r w:rsidR="00A850CD" w:rsidRPr="005D49A9">
        <w:rPr>
          <w:rFonts w:ascii="Times New Roman" w:hAnsi="Times New Roman"/>
          <w:color w:val="auto"/>
        </w:rPr>
        <w:t xml:space="preserve"> </w:t>
      </w:r>
    </w:p>
    <w:p w14:paraId="50F09418" w14:textId="747791E5" w:rsidR="0076328C" w:rsidRPr="005D49A9" w:rsidRDefault="003C1F5D" w:rsidP="00D82346">
      <w:pPr>
        <w:pStyle w:val="ListParagraph"/>
        <w:numPr>
          <w:ilvl w:val="0"/>
          <w:numId w:val="11"/>
        </w:numPr>
        <w:rPr>
          <w:rFonts w:ascii="Times New Roman" w:hAnsi="Times New Roman"/>
          <w:color w:val="auto"/>
        </w:rPr>
      </w:pPr>
      <w:r w:rsidRPr="005D49A9">
        <w:rPr>
          <w:rFonts w:ascii="Times New Roman" w:hAnsi="Times New Roman"/>
          <w:color w:val="auto"/>
        </w:rPr>
        <w:t xml:space="preserve">Berg, C. J., </w:t>
      </w:r>
      <w:proofErr w:type="spellStart"/>
      <w:r w:rsidRPr="005D49A9">
        <w:rPr>
          <w:rFonts w:ascii="Times New Roman" w:hAnsi="Times New Roman"/>
          <w:color w:val="auto"/>
        </w:rPr>
        <w:t>Romm</w:t>
      </w:r>
      <w:proofErr w:type="spellEnd"/>
      <w:r w:rsidRPr="005D49A9">
        <w:rPr>
          <w:rFonts w:ascii="Times New Roman" w:hAnsi="Times New Roman"/>
          <w:color w:val="auto"/>
        </w:rPr>
        <w:t xml:space="preserve">, K. F., Pannell, A., Sridharan, P., </w:t>
      </w:r>
      <w:proofErr w:type="spellStart"/>
      <w:r w:rsidRPr="005D49A9">
        <w:rPr>
          <w:rFonts w:ascii="Times New Roman" w:hAnsi="Times New Roman"/>
          <w:color w:val="auto"/>
        </w:rPr>
        <w:t>Sapra</w:t>
      </w:r>
      <w:proofErr w:type="spellEnd"/>
      <w:r w:rsidRPr="005D49A9">
        <w:rPr>
          <w:rFonts w:ascii="Times New Roman" w:hAnsi="Times New Roman"/>
          <w:color w:val="auto"/>
        </w:rPr>
        <w:t xml:space="preserve">, T., </w:t>
      </w:r>
      <w:proofErr w:type="spellStart"/>
      <w:r w:rsidRPr="005D49A9">
        <w:rPr>
          <w:rFonts w:ascii="Times New Roman" w:hAnsi="Times New Roman"/>
          <w:color w:val="auto"/>
        </w:rPr>
        <w:t>Rajamahanty</w:t>
      </w:r>
      <w:proofErr w:type="spellEnd"/>
      <w:r w:rsidRPr="005D49A9">
        <w:rPr>
          <w:rFonts w:ascii="Times New Roman" w:hAnsi="Times New Roman"/>
          <w:color w:val="auto"/>
        </w:rPr>
        <w:t xml:space="preserve">, A., </w:t>
      </w:r>
      <w:r w:rsidRPr="005D49A9">
        <w:rPr>
          <w:rFonts w:ascii="Times New Roman" w:hAnsi="Times New Roman"/>
          <w:b/>
          <w:color w:val="auto"/>
        </w:rPr>
        <w:t>Cui, Y.,</w:t>
      </w:r>
      <w:r w:rsidRPr="005D49A9">
        <w:rPr>
          <w:rFonts w:ascii="Times New Roman" w:hAnsi="Times New Roman"/>
          <w:color w:val="auto"/>
        </w:rPr>
        <w:t xml:space="preserve"> Wang, Y., Yang, Y. T., </w:t>
      </w:r>
      <w:r w:rsidR="00063032" w:rsidRPr="005D49A9">
        <w:rPr>
          <w:rFonts w:ascii="Times New Roman" w:hAnsi="Times New Roman"/>
          <w:color w:val="auto"/>
        </w:rPr>
        <w:t xml:space="preserve">&amp; </w:t>
      </w:r>
      <w:r w:rsidRPr="005D49A9">
        <w:rPr>
          <w:rFonts w:ascii="Times New Roman" w:hAnsi="Times New Roman"/>
          <w:color w:val="auto"/>
        </w:rPr>
        <w:t>Cavazos-</w:t>
      </w:r>
      <w:proofErr w:type="spellStart"/>
      <w:r w:rsidRPr="005D49A9">
        <w:rPr>
          <w:rFonts w:ascii="Times New Roman" w:hAnsi="Times New Roman"/>
          <w:color w:val="auto"/>
        </w:rPr>
        <w:t>Rehg</w:t>
      </w:r>
      <w:proofErr w:type="spellEnd"/>
      <w:r w:rsidRPr="005D49A9">
        <w:rPr>
          <w:rFonts w:ascii="Times New Roman" w:hAnsi="Times New Roman"/>
          <w:color w:val="auto"/>
        </w:rPr>
        <w:t>, P.</w:t>
      </w:r>
      <w:r w:rsidR="00554FE6">
        <w:rPr>
          <w:rFonts w:ascii="Times New Roman" w:hAnsi="Times New Roman"/>
          <w:color w:val="auto"/>
        </w:rPr>
        <w:t xml:space="preserve"> (2023) </w:t>
      </w:r>
      <w:r w:rsidRPr="005D49A9">
        <w:rPr>
          <w:rFonts w:ascii="Times New Roman" w:hAnsi="Times New Roman"/>
          <w:color w:val="auto"/>
        </w:rPr>
        <w:t xml:space="preserve">Cannabis retailer marketing strategies and regulatory compliance: A surveillance study of retailers in 5 US cities. </w:t>
      </w:r>
      <w:r w:rsidRPr="005D49A9">
        <w:rPr>
          <w:rFonts w:ascii="Times New Roman" w:hAnsi="Times New Roman"/>
          <w:i/>
          <w:color w:val="auto"/>
        </w:rPr>
        <w:t xml:space="preserve">Addictive </w:t>
      </w:r>
      <w:r w:rsidR="00A850CD" w:rsidRPr="005D49A9">
        <w:rPr>
          <w:rFonts w:ascii="Times New Roman" w:hAnsi="Times New Roman"/>
          <w:i/>
          <w:color w:val="auto"/>
        </w:rPr>
        <w:t>B</w:t>
      </w:r>
      <w:r w:rsidRPr="005D49A9">
        <w:rPr>
          <w:rFonts w:ascii="Times New Roman" w:hAnsi="Times New Roman"/>
          <w:i/>
          <w:color w:val="auto"/>
        </w:rPr>
        <w:t>ehaviors</w:t>
      </w:r>
      <w:r w:rsidRPr="005D49A9">
        <w:rPr>
          <w:rFonts w:ascii="Times New Roman" w:hAnsi="Times New Roman"/>
          <w:color w:val="auto"/>
        </w:rPr>
        <w:t xml:space="preserve">. 2023 Aug </w:t>
      </w:r>
      <w:proofErr w:type="gramStart"/>
      <w:r w:rsidRPr="005D49A9">
        <w:rPr>
          <w:rFonts w:ascii="Times New Roman" w:hAnsi="Times New Roman"/>
          <w:color w:val="auto"/>
        </w:rPr>
        <w:t>1;143:107696</w:t>
      </w:r>
      <w:proofErr w:type="gramEnd"/>
      <w:r w:rsidRPr="005D49A9">
        <w:rPr>
          <w:rFonts w:ascii="Times New Roman" w:hAnsi="Times New Roman"/>
          <w:color w:val="auto"/>
        </w:rPr>
        <w:t>.</w:t>
      </w:r>
    </w:p>
    <w:p w14:paraId="77A2D872" w14:textId="0AFBF135" w:rsidR="0076328C" w:rsidRPr="005D49A9" w:rsidRDefault="003C1F5D" w:rsidP="00D82346">
      <w:pPr>
        <w:pStyle w:val="ListParagraph"/>
        <w:numPr>
          <w:ilvl w:val="0"/>
          <w:numId w:val="11"/>
        </w:numPr>
        <w:rPr>
          <w:rStyle w:val="Strong"/>
          <w:rFonts w:ascii="Times New Roman" w:eastAsia="Times New Roman" w:hAnsi="Times New Roman"/>
          <w:b w:val="0"/>
          <w:bCs w:val="0"/>
          <w:color w:val="auto"/>
          <w:spacing w:val="2"/>
        </w:rPr>
      </w:pPr>
      <w:r w:rsidRPr="005D49A9">
        <w:rPr>
          <w:rFonts w:ascii="Times New Roman" w:eastAsia="Times New Roman" w:hAnsi="Times New Roman"/>
          <w:b/>
          <w:color w:val="auto"/>
          <w:spacing w:val="2"/>
        </w:rPr>
        <w:t>Cui, Y.,</w:t>
      </w:r>
      <w:r w:rsidRPr="005D49A9">
        <w:rPr>
          <w:rFonts w:ascii="Times New Roman" w:eastAsia="Times New Roman" w:hAnsi="Times New Roman"/>
          <w:color w:val="auto"/>
          <w:spacing w:val="2"/>
        </w:rPr>
        <w:t xml:space="preserve"> Dai, Z., Cohen, J.E., Rosas, S., Smith, K.C., Welding, K.</w:t>
      </w:r>
      <w:r w:rsidR="00A850CD" w:rsidRPr="005D49A9">
        <w:rPr>
          <w:rFonts w:ascii="Times New Roman" w:eastAsia="Times New Roman" w:hAnsi="Times New Roman"/>
          <w:color w:val="auto"/>
          <w:spacing w:val="2"/>
        </w:rPr>
        <w:t xml:space="preserve">, </w:t>
      </w:r>
      <w:r w:rsidR="00063032" w:rsidRPr="005D49A9">
        <w:rPr>
          <w:rFonts w:ascii="Times New Roman" w:eastAsia="Times New Roman" w:hAnsi="Times New Roman"/>
          <w:color w:val="auto"/>
          <w:spacing w:val="2"/>
        </w:rPr>
        <w:t xml:space="preserve">&amp; </w:t>
      </w:r>
      <w:proofErr w:type="spellStart"/>
      <w:r w:rsidRPr="005D49A9">
        <w:rPr>
          <w:rFonts w:ascii="Times New Roman" w:eastAsia="Times New Roman" w:hAnsi="Times New Roman"/>
          <w:color w:val="auto"/>
          <w:spacing w:val="2"/>
        </w:rPr>
        <w:t>Czaplicki</w:t>
      </w:r>
      <w:proofErr w:type="spellEnd"/>
      <w:r w:rsidRPr="005D49A9">
        <w:rPr>
          <w:rFonts w:ascii="Times New Roman" w:eastAsia="Times New Roman" w:hAnsi="Times New Roman"/>
          <w:color w:val="auto"/>
          <w:spacing w:val="2"/>
        </w:rPr>
        <w:t xml:space="preserve">, L. </w:t>
      </w:r>
      <w:r w:rsidR="00E043DD">
        <w:rPr>
          <w:rFonts w:ascii="Times New Roman" w:eastAsia="Times New Roman" w:hAnsi="Times New Roman"/>
          <w:color w:val="auto"/>
          <w:spacing w:val="2"/>
        </w:rPr>
        <w:t xml:space="preserve">(2022). </w:t>
      </w:r>
      <w:r w:rsidRPr="005D49A9">
        <w:rPr>
          <w:rFonts w:ascii="Times New Roman" w:eastAsia="Times New Roman" w:hAnsi="Times New Roman"/>
          <w:color w:val="auto"/>
          <w:spacing w:val="2"/>
        </w:rPr>
        <w:t>Culturally specific health-related features on cigarette packs sold in China.</w:t>
      </w:r>
      <w:r w:rsidR="00E043DD">
        <w:rPr>
          <w:rFonts w:ascii="Times New Roman" w:eastAsia="Times New Roman" w:hAnsi="Times New Roman"/>
          <w:color w:val="auto"/>
          <w:spacing w:val="2"/>
        </w:rPr>
        <w:t xml:space="preserve"> </w:t>
      </w:r>
      <w:r w:rsidRPr="005D49A9">
        <w:rPr>
          <w:rFonts w:ascii="Times New Roman" w:eastAsia="Times New Roman" w:hAnsi="Times New Roman"/>
          <w:color w:val="auto"/>
          <w:spacing w:val="2"/>
        </w:rPr>
        <w:t xml:space="preserve"> </w:t>
      </w:r>
      <w:r w:rsidRPr="005D49A9">
        <w:rPr>
          <w:rFonts w:ascii="Times New Roman" w:eastAsia="Times New Roman" w:hAnsi="Times New Roman"/>
          <w:i/>
          <w:color w:val="auto"/>
          <w:spacing w:val="2"/>
        </w:rPr>
        <w:t xml:space="preserve">Tobacco </w:t>
      </w:r>
      <w:r w:rsidR="00A850CD" w:rsidRPr="005D49A9">
        <w:rPr>
          <w:rFonts w:ascii="Times New Roman" w:eastAsia="Times New Roman" w:hAnsi="Times New Roman"/>
          <w:i/>
          <w:color w:val="auto"/>
          <w:spacing w:val="2"/>
        </w:rPr>
        <w:t>C</w:t>
      </w:r>
      <w:r w:rsidRPr="005D49A9">
        <w:rPr>
          <w:rFonts w:ascii="Times New Roman" w:eastAsia="Times New Roman" w:hAnsi="Times New Roman"/>
          <w:i/>
          <w:color w:val="auto"/>
          <w:spacing w:val="2"/>
        </w:rPr>
        <w:t>ontrol</w:t>
      </w:r>
      <w:r w:rsidRPr="005D49A9">
        <w:rPr>
          <w:rFonts w:ascii="Times New Roman" w:eastAsia="Times New Roman" w:hAnsi="Times New Roman"/>
          <w:color w:val="auto"/>
          <w:spacing w:val="2"/>
        </w:rPr>
        <w:t>. 2022 Aug 25.</w:t>
      </w:r>
      <w:r w:rsidRPr="005D49A9">
        <w:rPr>
          <w:rFonts w:ascii="Times New Roman" w:hAnsi="Times New Roman"/>
          <w:color w:val="auto"/>
        </w:rPr>
        <w:t xml:space="preserve"> </w:t>
      </w:r>
      <w:proofErr w:type="spellStart"/>
      <w:r w:rsidRPr="005D49A9">
        <w:rPr>
          <w:rFonts w:ascii="Times New Roman" w:eastAsia="Times New Roman" w:hAnsi="Times New Roman"/>
          <w:color w:val="auto"/>
          <w:spacing w:val="2"/>
        </w:rPr>
        <w:t>doi</w:t>
      </w:r>
      <w:proofErr w:type="spellEnd"/>
      <w:r w:rsidRPr="005D49A9">
        <w:rPr>
          <w:rFonts w:ascii="Times New Roman" w:eastAsia="Times New Roman" w:hAnsi="Times New Roman"/>
          <w:color w:val="auto"/>
          <w:spacing w:val="2"/>
        </w:rPr>
        <w:t>: 10.1136/tc-2022-057527</w:t>
      </w:r>
    </w:p>
    <w:p w14:paraId="2DE8598B" w14:textId="147CD26E" w:rsidR="0076328C" w:rsidRPr="005D49A9" w:rsidRDefault="003C1F5D" w:rsidP="00956665">
      <w:pPr>
        <w:pStyle w:val="ListParagraph"/>
        <w:numPr>
          <w:ilvl w:val="0"/>
          <w:numId w:val="11"/>
        </w:numPr>
        <w:rPr>
          <w:rFonts w:ascii="Times New Roman" w:eastAsia="Times New Roman" w:hAnsi="Times New Roman"/>
          <w:color w:val="auto"/>
          <w:spacing w:val="2"/>
        </w:rPr>
      </w:pPr>
      <w:r w:rsidRPr="005D49A9">
        <w:rPr>
          <w:rStyle w:val="Strong"/>
          <w:rFonts w:ascii="Times New Roman" w:eastAsia="Times New Roman" w:hAnsi="Times New Roman"/>
          <w:bCs w:val="0"/>
          <w:color w:val="auto"/>
          <w:spacing w:val="2"/>
        </w:rPr>
        <w:t>Cui, Y.,</w:t>
      </w:r>
      <w:r w:rsidRPr="005D49A9">
        <w:rPr>
          <w:rStyle w:val="Strong"/>
          <w:rFonts w:ascii="Times New Roman" w:eastAsia="Times New Roman" w:hAnsi="Times New Roman"/>
          <w:b w:val="0"/>
          <w:bCs w:val="0"/>
          <w:color w:val="auto"/>
          <w:spacing w:val="2"/>
        </w:rPr>
        <w:t xml:space="preserve"> Peng, S., </w:t>
      </w:r>
      <w:proofErr w:type="spellStart"/>
      <w:r w:rsidRPr="005D49A9">
        <w:rPr>
          <w:rStyle w:val="Strong"/>
          <w:rFonts w:ascii="Times New Roman" w:eastAsia="Times New Roman" w:hAnsi="Times New Roman"/>
          <w:b w:val="0"/>
          <w:bCs w:val="0"/>
          <w:color w:val="auto"/>
          <w:spacing w:val="2"/>
        </w:rPr>
        <w:t>Czaplicki</w:t>
      </w:r>
      <w:proofErr w:type="spellEnd"/>
      <w:r w:rsidRPr="005D49A9">
        <w:rPr>
          <w:rStyle w:val="Strong"/>
          <w:rFonts w:ascii="Times New Roman" w:eastAsia="Times New Roman" w:hAnsi="Times New Roman"/>
          <w:b w:val="0"/>
          <w:bCs w:val="0"/>
          <w:color w:val="auto"/>
          <w:spacing w:val="2"/>
        </w:rPr>
        <w:t xml:space="preserve"> L., </w:t>
      </w:r>
      <w:r w:rsidR="00063032" w:rsidRPr="005D49A9">
        <w:rPr>
          <w:rStyle w:val="Strong"/>
          <w:rFonts w:ascii="Times New Roman" w:eastAsia="Times New Roman" w:hAnsi="Times New Roman"/>
          <w:b w:val="0"/>
          <w:bCs w:val="0"/>
          <w:color w:val="auto"/>
          <w:spacing w:val="2"/>
        </w:rPr>
        <w:t xml:space="preserve">&amp; </w:t>
      </w:r>
      <w:r w:rsidRPr="005D49A9">
        <w:rPr>
          <w:rStyle w:val="Strong"/>
          <w:rFonts w:ascii="Times New Roman" w:eastAsia="Times New Roman" w:hAnsi="Times New Roman"/>
          <w:b w:val="0"/>
          <w:bCs w:val="0"/>
          <w:color w:val="auto"/>
          <w:spacing w:val="2"/>
        </w:rPr>
        <w:t xml:space="preserve">Yang T. Protecting minors from tobacco products: public interest litigation enables enforcement in China. </w:t>
      </w:r>
      <w:r w:rsidRPr="005D49A9">
        <w:rPr>
          <w:rStyle w:val="Strong"/>
          <w:rFonts w:ascii="Times New Roman" w:eastAsia="Times New Roman" w:hAnsi="Times New Roman"/>
          <w:b w:val="0"/>
          <w:bCs w:val="0"/>
          <w:i/>
          <w:color w:val="auto"/>
          <w:spacing w:val="2"/>
        </w:rPr>
        <w:t xml:space="preserve">Tobacco </w:t>
      </w:r>
      <w:r w:rsidR="00A850CD" w:rsidRPr="005D49A9">
        <w:rPr>
          <w:rStyle w:val="Strong"/>
          <w:rFonts w:ascii="Times New Roman" w:eastAsia="Times New Roman" w:hAnsi="Times New Roman"/>
          <w:b w:val="0"/>
          <w:bCs w:val="0"/>
          <w:i/>
          <w:color w:val="auto"/>
          <w:spacing w:val="2"/>
        </w:rPr>
        <w:t>C</w:t>
      </w:r>
      <w:r w:rsidRPr="005D49A9">
        <w:rPr>
          <w:rStyle w:val="Strong"/>
          <w:rFonts w:ascii="Times New Roman" w:eastAsia="Times New Roman" w:hAnsi="Times New Roman"/>
          <w:b w:val="0"/>
          <w:bCs w:val="0"/>
          <w:i/>
          <w:color w:val="auto"/>
          <w:spacing w:val="2"/>
        </w:rPr>
        <w:t>ontrol</w:t>
      </w:r>
      <w:r w:rsidRPr="005D49A9">
        <w:rPr>
          <w:rStyle w:val="Strong"/>
          <w:rFonts w:ascii="Times New Roman" w:eastAsia="Times New Roman" w:hAnsi="Times New Roman"/>
          <w:b w:val="0"/>
          <w:bCs w:val="0"/>
          <w:color w:val="auto"/>
          <w:spacing w:val="2"/>
        </w:rPr>
        <w:t>. 2022 Sep 22.</w:t>
      </w:r>
      <w:r w:rsidRPr="005D49A9">
        <w:rPr>
          <w:rFonts w:ascii="Times New Roman" w:hAnsi="Times New Roman"/>
          <w:color w:val="auto"/>
        </w:rPr>
        <w:t xml:space="preserve"> </w:t>
      </w:r>
      <w:proofErr w:type="spellStart"/>
      <w:r w:rsidRPr="005D49A9">
        <w:rPr>
          <w:rStyle w:val="Strong"/>
          <w:rFonts w:ascii="Times New Roman" w:eastAsia="Times New Roman" w:hAnsi="Times New Roman"/>
          <w:b w:val="0"/>
          <w:bCs w:val="0"/>
          <w:color w:val="auto"/>
          <w:spacing w:val="2"/>
        </w:rPr>
        <w:t>doi</w:t>
      </w:r>
      <w:proofErr w:type="spellEnd"/>
      <w:r w:rsidRPr="005D49A9">
        <w:rPr>
          <w:rStyle w:val="Strong"/>
          <w:rFonts w:ascii="Times New Roman" w:eastAsia="Times New Roman" w:hAnsi="Times New Roman"/>
          <w:b w:val="0"/>
          <w:bCs w:val="0"/>
          <w:color w:val="auto"/>
          <w:spacing w:val="2"/>
        </w:rPr>
        <w:t>: 10.1136/tc-2022-057615</w:t>
      </w:r>
      <w:r w:rsidR="0076328C" w:rsidRPr="005D49A9">
        <w:rPr>
          <w:rStyle w:val="Strong"/>
          <w:rFonts w:ascii="Times New Roman" w:eastAsia="Times New Roman" w:hAnsi="Times New Roman"/>
          <w:b w:val="0"/>
          <w:bCs w:val="0"/>
          <w:color w:val="auto"/>
          <w:spacing w:val="2"/>
        </w:rPr>
        <w:t>.</w:t>
      </w:r>
    </w:p>
    <w:p w14:paraId="45F85B6D" w14:textId="4E1E7E0E" w:rsidR="0076328C" w:rsidRPr="00975C20" w:rsidRDefault="003C1F5D" w:rsidP="00975C20">
      <w:pPr>
        <w:pStyle w:val="ListParagraph"/>
        <w:numPr>
          <w:ilvl w:val="0"/>
          <w:numId w:val="11"/>
        </w:numPr>
        <w:rPr>
          <w:rFonts w:ascii="Times New Roman" w:eastAsia="Times New Roman" w:hAnsi="Times New Roman"/>
          <w:color w:val="auto"/>
          <w:spacing w:val="2"/>
        </w:rPr>
      </w:pPr>
      <w:proofErr w:type="spellStart"/>
      <w:r w:rsidRPr="005D49A9">
        <w:rPr>
          <w:rFonts w:ascii="Times New Roman" w:eastAsia="Times New Roman" w:hAnsi="Times New Roman"/>
          <w:color w:val="auto"/>
          <w:spacing w:val="2"/>
        </w:rPr>
        <w:t>Nian</w:t>
      </w:r>
      <w:proofErr w:type="spellEnd"/>
      <w:r w:rsidRPr="005D49A9">
        <w:rPr>
          <w:rFonts w:ascii="Times New Roman" w:eastAsia="Times New Roman" w:hAnsi="Times New Roman"/>
          <w:color w:val="auto"/>
          <w:spacing w:val="2"/>
        </w:rPr>
        <w:t xml:space="preserve">, Q., Cohen, J.E., </w:t>
      </w:r>
      <w:r w:rsidRPr="005D49A9">
        <w:rPr>
          <w:rFonts w:ascii="Times New Roman" w:eastAsia="Times New Roman" w:hAnsi="Times New Roman"/>
          <w:b/>
          <w:color w:val="auto"/>
          <w:spacing w:val="2"/>
        </w:rPr>
        <w:t>Cui, Y.</w:t>
      </w:r>
      <w:r w:rsidR="00A850CD" w:rsidRPr="005D49A9">
        <w:rPr>
          <w:rFonts w:ascii="Times New Roman" w:eastAsia="Times New Roman" w:hAnsi="Times New Roman"/>
          <w:color w:val="auto"/>
          <w:spacing w:val="2"/>
        </w:rPr>
        <w:t xml:space="preserve">, </w:t>
      </w:r>
      <w:r w:rsidR="00063032" w:rsidRPr="005D49A9">
        <w:rPr>
          <w:rFonts w:ascii="Times New Roman" w:eastAsia="Times New Roman" w:hAnsi="Times New Roman"/>
          <w:color w:val="auto"/>
          <w:spacing w:val="2"/>
        </w:rPr>
        <w:t xml:space="preserve">&amp; </w:t>
      </w:r>
      <w:r w:rsidRPr="005D49A9">
        <w:rPr>
          <w:rFonts w:ascii="Times New Roman" w:eastAsia="Times New Roman" w:hAnsi="Times New Roman"/>
          <w:color w:val="auto"/>
          <w:spacing w:val="2"/>
        </w:rPr>
        <w:t>Zhang, S.</w:t>
      </w:r>
      <w:r w:rsidR="0012567F">
        <w:rPr>
          <w:rFonts w:ascii="Times New Roman" w:eastAsia="Times New Roman" w:hAnsi="Times New Roman"/>
          <w:color w:val="auto"/>
          <w:spacing w:val="2"/>
        </w:rPr>
        <w:t xml:space="preserve"> (2022)</w:t>
      </w:r>
      <w:r w:rsidRPr="005D49A9">
        <w:rPr>
          <w:rFonts w:ascii="Times New Roman" w:eastAsia="Times New Roman" w:hAnsi="Times New Roman"/>
          <w:color w:val="auto"/>
          <w:spacing w:val="2"/>
        </w:rPr>
        <w:t xml:space="preserve"> Tobacco retailers around schools in 10 cities across China. </w:t>
      </w:r>
      <w:r w:rsidRPr="005D49A9">
        <w:rPr>
          <w:rFonts w:ascii="Times New Roman" w:eastAsia="Times New Roman" w:hAnsi="Times New Roman"/>
          <w:i/>
          <w:color w:val="auto"/>
          <w:spacing w:val="2"/>
        </w:rPr>
        <w:t xml:space="preserve">Tobacco </w:t>
      </w:r>
      <w:r w:rsidR="00A850CD" w:rsidRPr="005D49A9">
        <w:rPr>
          <w:rFonts w:ascii="Times New Roman" w:eastAsia="Times New Roman" w:hAnsi="Times New Roman"/>
          <w:i/>
          <w:color w:val="auto"/>
          <w:spacing w:val="2"/>
        </w:rPr>
        <w:t>C</w:t>
      </w:r>
      <w:r w:rsidRPr="005D49A9">
        <w:rPr>
          <w:rFonts w:ascii="Times New Roman" w:eastAsia="Times New Roman" w:hAnsi="Times New Roman"/>
          <w:i/>
          <w:color w:val="auto"/>
          <w:spacing w:val="2"/>
        </w:rPr>
        <w:t>ontrol</w:t>
      </w:r>
      <w:r w:rsidRPr="005D49A9">
        <w:rPr>
          <w:rFonts w:ascii="Times New Roman" w:eastAsia="Times New Roman" w:hAnsi="Times New Roman"/>
          <w:color w:val="auto"/>
          <w:spacing w:val="2"/>
        </w:rPr>
        <w:t>. 2022 Jun 16.</w:t>
      </w:r>
      <w:r w:rsidRPr="005D49A9">
        <w:rPr>
          <w:rFonts w:ascii="Times New Roman" w:hAnsi="Times New Roman"/>
          <w:color w:val="auto"/>
          <w:shd w:val="clear" w:color="auto" w:fill="FFFFFF"/>
        </w:rPr>
        <w:t xml:space="preserve"> </w:t>
      </w:r>
      <w:proofErr w:type="spellStart"/>
      <w:r w:rsidRPr="005D49A9">
        <w:rPr>
          <w:rFonts w:ascii="Times New Roman" w:eastAsia="Times New Roman" w:hAnsi="Times New Roman"/>
          <w:color w:val="auto"/>
          <w:spacing w:val="2"/>
        </w:rPr>
        <w:t>doi</w:t>
      </w:r>
      <w:proofErr w:type="spellEnd"/>
      <w:r w:rsidRPr="005D49A9">
        <w:rPr>
          <w:rFonts w:ascii="Times New Roman" w:eastAsia="Times New Roman" w:hAnsi="Times New Roman"/>
          <w:color w:val="auto"/>
          <w:spacing w:val="2"/>
        </w:rPr>
        <w:t>: 10.1136/tobaccocontrol-2022-057367</w:t>
      </w:r>
      <w:r w:rsidR="0076328C" w:rsidRPr="005D49A9">
        <w:rPr>
          <w:rFonts w:ascii="Times New Roman" w:eastAsia="Times New Roman" w:hAnsi="Times New Roman"/>
          <w:color w:val="auto"/>
          <w:spacing w:val="2"/>
        </w:rPr>
        <w:t>.</w:t>
      </w:r>
    </w:p>
    <w:p w14:paraId="7F7D099B" w14:textId="77777777" w:rsidR="00291DF1" w:rsidRPr="005D49A9" w:rsidRDefault="00291DF1" w:rsidP="0076328C">
      <w:pPr>
        <w:spacing w:after="0" w:line="240" w:lineRule="auto"/>
        <w:textAlignment w:val="top"/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</w:pPr>
    </w:p>
    <w:p w14:paraId="09CBA2D5" w14:textId="77777777" w:rsidR="00797F07" w:rsidRPr="005D49A9" w:rsidRDefault="00797F07">
      <w:pPr>
        <w:spacing w:after="0" w:line="240" w:lineRule="auto"/>
        <w:textAlignment w:val="top"/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</w:pPr>
    </w:p>
    <w:p w14:paraId="7F4867C2" w14:textId="036D0E56" w:rsidR="00A80742" w:rsidRPr="005D49A9" w:rsidRDefault="00A80742">
      <w:pPr>
        <w:spacing w:after="0" w:line="240" w:lineRule="auto"/>
        <w:textAlignment w:val="top"/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5D49A9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>Under review</w:t>
      </w:r>
    </w:p>
    <w:p w14:paraId="7295C274" w14:textId="1A83BAB0" w:rsidR="001B5B11" w:rsidRPr="006D567A" w:rsidRDefault="006D567A" w:rsidP="006D567A">
      <w:pPr>
        <w:pStyle w:val="ListParagraph"/>
        <w:numPr>
          <w:ilvl w:val="0"/>
          <w:numId w:val="13"/>
        </w:numPr>
        <w:rPr>
          <w:rFonts w:ascii="Times New Roman" w:eastAsia="Times New Roman" w:hAnsi="Times New Roman"/>
          <w:color w:val="auto"/>
          <w:spacing w:val="2"/>
        </w:rPr>
      </w:pPr>
      <w:r w:rsidRPr="006D567A">
        <w:rPr>
          <w:rFonts w:ascii="Times New Roman" w:eastAsia="Times New Roman" w:hAnsi="Times New Roman"/>
          <w:color w:val="auto"/>
          <w:spacing w:val="2"/>
        </w:rPr>
        <w:t xml:space="preserve">Berg, </w:t>
      </w:r>
      <w:r>
        <w:rPr>
          <w:rFonts w:ascii="Times New Roman" w:eastAsia="Times New Roman" w:hAnsi="Times New Roman"/>
          <w:color w:val="auto"/>
          <w:spacing w:val="2"/>
        </w:rPr>
        <w:t xml:space="preserve">C.J., </w:t>
      </w:r>
      <w:r w:rsidRPr="006D567A">
        <w:rPr>
          <w:rFonts w:ascii="Times New Roman" w:eastAsia="Times New Roman" w:hAnsi="Times New Roman"/>
          <w:color w:val="auto"/>
          <w:spacing w:val="2"/>
        </w:rPr>
        <w:t xml:space="preserve">Levine, </w:t>
      </w:r>
      <w:r>
        <w:rPr>
          <w:rFonts w:ascii="Times New Roman" w:eastAsia="Times New Roman" w:hAnsi="Times New Roman"/>
          <w:color w:val="auto"/>
          <w:spacing w:val="2"/>
        </w:rPr>
        <w:t xml:space="preserve">H., </w:t>
      </w:r>
      <w:proofErr w:type="spellStart"/>
      <w:r w:rsidRPr="006D567A">
        <w:rPr>
          <w:rFonts w:ascii="Times New Roman" w:eastAsia="Times New Roman" w:hAnsi="Times New Roman"/>
          <w:color w:val="auto"/>
          <w:spacing w:val="2"/>
        </w:rPr>
        <w:t>LoParco</w:t>
      </w:r>
      <w:proofErr w:type="spellEnd"/>
      <w:r w:rsidRPr="006D567A">
        <w:rPr>
          <w:rFonts w:ascii="Times New Roman" w:eastAsia="Times New Roman" w:hAnsi="Times New Roman"/>
          <w:color w:val="auto"/>
          <w:spacing w:val="2"/>
        </w:rPr>
        <w:t xml:space="preserve">, </w:t>
      </w:r>
      <w:r>
        <w:rPr>
          <w:rFonts w:ascii="Times New Roman" w:eastAsia="Times New Roman" w:hAnsi="Times New Roman"/>
          <w:color w:val="auto"/>
          <w:spacing w:val="2"/>
        </w:rPr>
        <w:t xml:space="preserve">C.R., </w:t>
      </w:r>
      <w:r w:rsidRPr="006D567A">
        <w:rPr>
          <w:rFonts w:ascii="Times New Roman" w:eastAsia="Times New Roman" w:hAnsi="Times New Roman"/>
          <w:color w:val="auto"/>
          <w:spacing w:val="2"/>
        </w:rPr>
        <w:t xml:space="preserve">Cui, </w:t>
      </w:r>
      <w:r>
        <w:rPr>
          <w:rFonts w:ascii="Times New Roman" w:eastAsia="Times New Roman" w:hAnsi="Times New Roman"/>
          <w:color w:val="auto"/>
          <w:spacing w:val="2"/>
        </w:rPr>
        <w:t xml:space="preserve">Y., </w:t>
      </w:r>
      <w:r w:rsidRPr="006D567A">
        <w:rPr>
          <w:rFonts w:ascii="Times New Roman" w:eastAsia="Times New Roman" w:hAnsi="Times New Roman"/>
          <w:color w:val="auto"/>
          <w:spacing w:val="2"/>
        </w:rPr>
        <w:t xml:space="preserve">Khayat, </w:t>
      </w:r>
      <w:r>
        <w:rPr>
          <w:rFonts w:ascii="Times New Roman" w:eastAsia="Times New Roman" w:hAnsi="Times New Roman"/>
          <w:color w:val="auto"/>
          <w:spacing w:val="2"/>
        </w:rPr>
        <w:t xml:space="preserve">A., </w:t>
      </w:r>
      <w:r w:rsidRPr="006D567A">
        <w:rPr>
          <w:rFonts w:ascii="Times New Roman" w:eastAsia="Times New Roman" w:hAnsi="Times New Roman"/>
          <w:color w:val="auto"/>
          <w:spacing w:val="2"/>
        </w:rPr>
        <w:t xml:space="preserve">Duan, </w:t>
      </w:r>
      <w:r>
        <w:rPr>
          <w:rFonts w:ascii="Times New Roman" w:eastAsia="Times New Roman" w:hAnsi="Times New Roman"/>
          <w:color w:val="auto"/>
          <w:spacing w:val="2"/>
        </w:rPr>
        <w:t xml:space="preserve">Z., </w:t>
      </w:r>
      <w:proofErr w:type="spellStart"/>
      <w:r w:rsidRPr="006D567A">
        <w:rPr>
          <w:rFonts w:ascii="Times New Roman" w:eastAsia="Times New Roman" w:hAnsi="Times New Roman"/>
          <w:color w:val="auto"/>
          <w:spacing w:val="2"/>
        </w:rPr>
        <w:t>Abroms</w:t>
      </w:r>
      <w:proofErr w:type="spellEnd"/>
      <w:r w:rsidRPr="006D567A">
        <w:rPr>
          <w:rFonts w:ascii="Times New Roman" w:eastAsia="Times New Roman" w:hAnsi="Times New Roman"/>
          <w:color w:val="auto"/>
          <w:spacing w:val="2"/>
        </w:rPr>
        <w:t xml:space="preserve">, </w:t>
      </w:r>
      <w:r>
        <w:rPr>
          <w:rFonts w:ascii="Times New Roman" w:eastAsia="Times New Roman" w:hAnsi="Times New Roman"/>
          <w:color w:val="auto"/>
          <w:spacing w:val="2"/>
        </w:rPr>
        <w:t xml:space="preserve">L.C., </w:t>
      </w:r>
      <w:r w:rsidRPr="006D567A">
        <w:rPr>
          <w:rFonts w:ascii="Times New Roman" w:eastAsia="Times New Roman" w:hAnsi="Times New Roman"/>
          <w:color w:val="auto"/>
          <w:spacing w:val="2"/>
        </w:rPr>
        <w:t xml:space="preserve">Wang, </w:t>
      </w:r>
      <w:proofErr w:type="gramStart"/>
      <w:r>
        <w:rPr>
          <w:rFonts w:ascii="Times New Roman" w:eastAsia="Times New Roman" w:hAnsi="Times New Roman"/>
          <w:color w:val="auto"/>
          <w:spacing w:val="2"/>
        </w:rPr>
        <w:t>Y.,&amp;</w:t>
      </w:r>
      <w:proofErr w:type="gramEnd"/>
      <w:r w:rsidRPr="006D567A">
        <w:rPr>
          <w:rFonts w:ascii="Times New Roman" w:eastAsia="Times New Roman" w:hAnsi="Times New Roman"/>
          <w:color w:val="auto"/>
          <w:spacing w:val="2"/>
        </w:rPr>
        <w:t xml:space="preserve"> Bar-</w:t>
      </w:r>
      <w:proofErr w:type="spellStart"/>
      <w:r w:rsidRPr="006D567A">
        <w:rPr>
          <w:rFonts w:ascii="Times New Roman" w:eastAsia="Times New Roman" w:hAnsi="Times New Roman"/>
          <w:color w:val="auto"/>
          <w:spacing w:val="2"/>
        </w:rPr>
        <w:t>Zeev</w:t>
      </w:r>
      <w:proofErr w:type="spellEnd"/>
      <w:r>
        <w:rPr>
          <w:rFonts w:ascii="Times New Roman" w:eastAsia="Times New Roman" w:hAnsi="Times New Roman"/>
          <w:color w:val="auto"/>
          <w:spacing w:val="2"/>
        </w:rPr>
        <w:t xml:space="preserve">, Y. </w:t>
      </w:r>
      <w:r w:rsidR="001B5B11" w:rsidRPr="006D567A">
        <w:rPr>
          <w:rFonts w:ascii="Times New Roman" w:eastAsia="Times New Roman" w:hAnsi="Times New Roman"/>
          <w:color w:val="auto"/>
          <w:spacing w:val="2"/>
        </w:rPr>
        <w:t>Qualitative differences in perceptions of IQOS advertising messages among US and Israeli</w:t>
      </w:r>
      <w:r w:rsidR="001B5B11" w:rsidRPr="006D567A">
        <w:rPr>
          <w:rFonts w:ascii="Times New Roman" w:eastAsia="Times New Roman" w:hAnsi="Times New Roman"/>
          <w:color w:val="auto"/>
          <w:spacing w:val="2"/>
        </w:rPr>
        <w:t xml:space="preserve"> </w:t>
      </w:r>
      <w:r w:rsidR="001B5B11" w:rsidRPr="006D567A">
        <w:rPr>
          <w:rFonts w:ascii="Times New Roman" w:eastAsia="Times New Roman" w:hAnsi="Times New Roman"/>
          <w:color w:val="auto"/>
          <w:spacing w:val="2"/>
        </w:rPr>
        <w:t>adults: modified exposure and risk statements, US FDA endorsement, and health warnings</w:t>
      </w:r>
      <w:r w:rsidR="006C2453" w:rsidRPr="006D567A">
        <w:rPr>
          <w:rFonts w:ascii="Times New Roman" w:eastAsia="Times New Roman" w:hAnsi="Times New Roman"/>
          <w:color w:val="auto"/>
          <w:spacing w:val="2"/>
        </w:rPr>
        <w:t>. Submitted to Tobacco Control, November, 2023.</w:t>
      </w:r>
    </w:p>
    <w:p w14:paraId="684B4545" w14:textId="68968C6B" w:rsidR="00551085" w:rsidRDefault="00551085" w:rsidP="00B9666F">
      <w:pPr>
        <w:pStyle w:val="ListParagraph"/>
        <w:numPr>
          <w:ilvl w:val="0"/>
          <w:numId w:val="13"/>
        </w:numPr>
        <w:rPr>
          <w:rFonts w:ascii="Times New Roman" w:eastAsia="Times New Roman" w:hAnsi="Times New Roman"/>
          <w:color w:val="auto"/>
          <w:spacing w:val="2"/>
        </w:rPr>
      </w:pPr>
      <w:proofErr w:type="spellStart"/>
      <w:r w:rsidRPr="00551085">
        <w:rPr>
          <w:rFonts w:ascii="Times New Roman" w:eastAsia="Times New Roman" w:hAnsi="Times New Roman"/>
          <w:color w:val="auto"/>
          <w:spacing w:val="2"/>
        </w:rPr>
        <w:lastRenderedPageBreak/>
        <w:t>LoParco</w:t>
      </w:r>
      <w:proofErr w:type="spellEnd"/>
      <w:r w:rsidRPr="00551085">
        <w:rPr>
          <w:rFonts w:ascii="Times New Roman" w:eastAsia="Times New Roman" w:hAnsi="Times New Roman"/>
          <w:color w:val="auto"/>
          <w:spacing w:val="2"/>
        </w:rPr>
        <w:t>,</w:t>
      </w:r>
      <w:r>
        <w:rPr>
          <w:rFonts w:ascii="Times New Roman" w:eastAsia="Times New Roman" w:hAnsi="Times New Roman"/>
          <w:color w:val="auto"/>
          <w:spacing w:val="2"/>
        </w:rPr>
        <w:t xml:space="preserve"> C.R.,</w:t>
      </w:r>
      <w:r w:rsidRPr="00551085">
        <w:rPr>
          <w:rFonts w:ascii="Times New Roman" w:eastAsia="Times New Roman" w:hAnsi="Times New Roman"/>
          <w:color w:val="auto"/>
          <w:spacing w:val="2"/>
        </w:rPr>
        <w:t xml:space="preserve"> Cui, </w:t>
      </w:r>
      <w:r>
        <w:rPr>
          <w:rFonts w:ascii="Times New Roman" w:eastAsia="Times New Roman" w:hAnsi="Times New Roman"/>
          <w:color w:val="auto"/>
          <w:spacing w:val="2"/>
        </w:rPr>
        <w:t xml:space="preserve">Y., </w:t>
      </w:r>
      <w:r w:rsidRPr="00551085">
        <w:rPr>
          <w:rFonts w:ascii="Times New Roman" w:eastAsia="Times New Roman" w:hAnsi="Times New Roman"/>
          <w:color w:val="auto"/>
          <w:spacing w:val="2"/>
        </w:rPr>
        <w:t>McCready, D</w:t>
      </w:r>
      <w:r>
        <w:rPr>
          <w:rFonts w:ascii="Times New Roman" w:eastAsia="Times New Roman" w:hAnsi="Times New Roman"/>
          <w:color w:val="auto"/>
          <w:spacing w:val="2"/>
        </w:rPr>
        <w:t>.,</w:t>
      </w:r>
      <w:r w:rsidRPr="00551085">
        <w:rPr>
          <w:rFonts w:ascii="Times New Roman" w:eastAsia="Times New Roman" w:hAnsi="Times New Roman"/>
          <w:color w:val="auto"/>
          <w:spacing w:val="2"/>
        </w:rPr>
        <w:t xml:space="preserve"> </w:t>
      </w:r>
      <w:proofErr w:type="spellStart"/>
      <w:r w:rsidRPr="00551085">
        <w:rPr>
          <w:rFonts w:ascii="Times New Roman" w:eastAsia="Times New Roman" w:hAnsi="Times New Roman"/>
          <w:color w:val="auto"/>
          <w:spacing w:val="2"/>
        </w:rPr>
        <w:t>Romm</w:t>
      </w:r>
      <w:proofErr w:type="spellEnd"/>
      <w:r w:rsidRPr="00551085">
        <w:rPr>
          <w:rFonts w:ascii="Times New Roman" w:eastAsia="Times New Roman" w:hAnsi="Times New Roman"/>
          <w:color w:val="auto"/>
          <w:spacing w:val="2"/>
        </w:rPr>
        <w:t>, K</w:t>
      </w:r>
      <w:r>
        <w:rPr>
          <w:rFonts w:ascii="Times New Roman" w:eastAsia="Times New Roman" w:hAnsi="Times New Roman"/>
          <w:color w:val="auto"/>
          <w:spacing w:val="2"/>
        </w:rPr>
        <w:t xml:space="preserve">.F., </w:t>
      </w:r>
      <w:r w:rsidRPr="00551085">
        <w:rPr>
          <w:rFonts w:ascii="Times New Roman" w:eastAsia="Times New Roman" w:hAnsi="Times New Roman"/>
          <w:color w:val="auto"/>
          <w:spacing w:val="2"/>
        </w:rPr>
        <w:t>Yang, Y.</w:t>
      </w:r>
      <w:r>
        <w:rPr>
          <w:rFonts w:ascii="Times New Roman" w:eastAsia="Times New Roman" w:hAnsi="Times New Roman"/>
          <w:color w:val="auto"/>
          <w:spacing w:val="2"/>
        </w:rPr>
        <w:t>.</w:t>
      </w:r>
      <w:r w:rsidRPr="00551085">
        <w:rPr>
          <w:rFonts w:ascii="Times New Roman" w:eastAsia="Times New Roman" w:hAnsi="Times New Roman"/>
          <w:color w:val="auto"/>
          <w:spacing w:val="2"/>
        </w:rPr>
        <w:t xml:space="preserve">; </w:t>
      </w:r>
      <w:proofErr w:type="spellStart"/>
      <w:r w:rsidRPr="00551085">
        <w:rPr>
          <w:rFonts w:ascii="Times New Roman" w:eastAsia="Times New Roman" w:hAnsi="Times New Roman"/>
          <w:color w:val="auto"/>
          <w:spacing w:val="2"/>
        </w:rPr>
        <w:t>Rossheim</w:t>
      </w:r>
      <w:proofErr w:type="spellEnd"/>
      <w:r w:rsidRPr="00551085">
        <w:rPr>
          <w:rFonts w:ascii="Times New Roman" w:eastAsia="Times New Roman" w:hAnsi="Times New Roman"/>
          <w:color w:val="auto"/>
          <w:spacing w:val="2"/>
        </w:rPr>
        <w:t>, M</w:t>
      </w:r>
      <w:r>
        <w:rPr>
          <w:rFonts w:ascii="Times New Roman" w:eastAsia="Times New Roman" w:hAnsi="Times New Roman"/>
          <w:color w:val="auto"/>
          <w:spacing w:val="2"/>
        </w:rPr>
        <w:t>.,</w:t>
      </w:r>
      <w:r w:rsidRPr="00551085">
        <w:rPr>
          <w:rFonts w:ascii="Times New Roman" w:eastAsia="Times New Roman" w:hAnsi="Times New Roman"/>
          <w:color w:val="auto"/>
          <w:spacing w:val="2"/>
        </w:rPr>
        <w:t xml:space="preserve"> </w:t>
      </w:r>
      <w:proofErr w:type="spellStart"/>
      <w:r w:rsidRPr="00551085">
        <w:rPr>
          <w:rFonts w:ascii="Times New Roman" w:eastAsia="Times New Roman" w:hAnsi="Times New Roman"/>
          <w:color w:val="auto"/>
          <w:spacing w:val="2"/>
        </w:rPr>
        <w:t>Carlini</w:t>
      </w:r>
      <w:proofErr w:type="spellEnd"/>
      <w:r w:rsidRPr="00551085">
        <w:rPr>
          <w:rFonts w:ascii="Times New Roman" w:eastAsia="Times New Roman" w:hAnsi="Times New Roman"/>
          <w:color w:val="auto"/>
          <w:spacing w:val="2"/>
        </w:rPr>
        <w:t>, B</w:t>
      </w:r>
      <w:r w:rsidR="001A6FF4">
        <w:rPr>
          <w:rFonts w:ascii="Times New Roman" w:eastAsia="Times New Roman" w:hAnsi="Times New Roman"/>
          <w:color w:val="auto"/>
          <w:spacing w:val="2"/>
        </w:rPr>
        <w:t>.,</w:t>
      </w:r>
      <w:r w:rsidRPr="00551085">
        <w:rPr>
          <w:rFonts w:ascii="Times New Roman" w:eastAsia="Times New Roman" w:hAnsi="Times New Roman"/>
          <w:color w:val="auto"/>
          <w:spacing w:val="2"/>
        </w:rPr>
        <w:t xml:space="preserve"> Vinson, K</w:t>
      </w:r>
      <w:r w:rsidR="001A6FF4">
        <w:rPr>
          <w:rFonts w:ascii="Times New Roman" w:eastAsia="Times New Roman" w:hAnsi="Times New Roman"/>
          <w:color w:val="auto"/>
          <w:spacing w:val="2"/>
        </w:rPr>
        <w:t>.,</w:t>
      </w:r>
      <w:r w:rsidRPr="00551085">
        <w:rPr>
          <w:rFonts w:ascii="Times New Roman" w:eastAsia="Times New Roman" w:hAnsi="Times New Roman"/>
          <w:color w:val="auto"/>
          <w:spacing w:val="2"/>
        </w:rPr>
        <w:t xml:space="preserve"> Cavazos-</w:t>
      </w:r>
      <w:proofErr w:type="spellStart"/>
      <w:r w:rsidRPr="00551085">
        <w:rPr>
          <w:rFonts w:ascii="Times New Roman" w:eastAsia="Times New Roman" w:hAnsi="Times New Roman"/>
          <w:color w:val="auto"/>
          <w:spacing w:val="2"/>
        </w:rPr>
        <w:t>Rehg</w:t>
      </w:r>
      <w:proofErr w:type="spellEnd"/>
      <w:r w:rsidRPr="00551085">
        <w:rPr>
          <w:rFonts w:ascii="Times New Roman" w:eastAsia="Times New Roman" w:hAnsi="Times New Roman"/>
          <w:color w:val="auto"/>
          <w:spacing w:val="2"/>
        </w:rPr>
        <w:t>, P</w:t>
      </w:r>
      <w:r w:rsidR="001A6FF4">
        <w:rPr>
          <w:rFonts w:ascii="Times New Roman" w:eastAsia="Times New Roman" w:hAnsi="Times New Roman"/>
          <w:color w:val="auto"/>
          <w:spacing w:val="2"/>
        </w:rPr>
        <w:t>.&amp;</w:t>
      </w:r>
      <w:r w:rsidRPr="00551085">
        <w:rPr>
          <w:rFonts w:ascii="Times New Roman" w:eastAsia="Times New Roman" w:hAnsi="Times New Roman"/>
          <w:color w:val="auto"/>
          <w:spacing w:val="2"/>
        </w:rPr>
        <w:t xml:space="preserve"> Berg, C</w:t>
      </w:r>
      <w:r w:rsidR="001A6FF4">
        <w:rPr>
          <w:rFonts w:ascii="Times New Roman" w:eastAsia="Times New Roman" w:hAnsi="Times New Roman"/>
          <w:color w:val="auto"/>
          <w:spacing w:val="2"/>
        </w:rPr>
        <w:t xml:space="preserve">.J. </w:t>
      </w:r>
      <w:r w:rsidRPr="00551085">
        <w:rPr>
          <w:rFonts w:ascii="Times New Roman" w:eastAsia="Times New Roman" w:hAnsi="Times New Roman"/>
          <w:color w:val="auto"/>
          <w:spacing w:val="2"/>
        </w:rPr>
        <w:t>State requirements for non-medical US cannabis retail personnel</w:t>
      </w:r>
      <w:r w:rsidR="001A6FF4">
        <w:rPr>
          <w:rFonts w:ascii="Times New Roman" w:eastAsia="Times New Roman" w:hAnsi="Times New Roman"/>
          <w:color w:val="auto"/>
          <w:spacing w:val="2"/>
        </w:rPr>
        <w:t>. Submitted to Nicotine and Tobacco Research, November, 2023.</w:t>
      </w:r>
      <w:r w:rsidRPr="00551085">
        <w:rPr>
          <w:rFonts w:ascii="Times New Roman" w:eastAsia="Times New Roman" w:hAnsi="Times New Roman"/>
          <w:color w:val="auto"/>
          <w:spacing w:val="2"/>
        </w:rPr>
        <w:t xml:space="preserve"> </w:t>
      </w:r>
    </w:p>
    <w:p w14:paraId="5591B82A" w14:textId="5C5E3B69" w:rsidR="00EF698D" w:rsidRPr="0016740E" w:rsidRDefault="00EF698D" w:rsidP="00EF698D">
      <w:pPr>
        <w:pStyle w:val="ListParagraph"/>
        <w:numPr>
          <w:ilvl w:val="0"/>
          <w:numId w:val="13"/>
        </w:numPr>
        <w:textAlignment w:val="top"/>
        <w:rPr>
          <w:rFonts w:ascii="Times New Roman" w:eastAsiaTheme="minorHAnsi" w:hAnsi="Times New Roman"/>
          <w:color w:val="auto"/>
        </w:rPr>
      </w:pPr>
      <w:r w:rsidRPr="000D1070">
        <w:rPr>
          <w:rFonts w:ascii="Times New Roman" w:eastAsiaTheme="minorHAnsi" w:hAnsi="Times New Roman"/>
          <w:color w:val="auto"/>
        </w:rPr>
        <w:t>Bar-</w:t>
      </w:r>
      <w:proofErr w:type="spellStart"/>
      <w:r w:rsidRPr="000D1070">
        <w:rPr>
          <w:rFonts w:ascii="Times New Roman" w:eastAsiaTheme="minorHAnsi" w:hAnsi="Times New Roman"/>
          <w:color w:val="auto"/>
        </w:rPr>
        <w:t>Zeev</w:t>
      </w:r>
      <w:proofErr w:type="spellEnd"/>
      <w:r>
        <w:rPr>
          <w:rFonts w:ascii="Times New Roman" w:eastAsiaTheme="minorHAnsi" w:hAnsi="Times New Roman"/>
          <w:color w:val="auto"/>
        </w:rPr>
        <w:t>,</w:t>
      </w:r>
      <w:r w:rsidRPr="000D1070">
        <w:rPr>
          <w:rFonts w:ascii="Times New Roman" w:eastAsiaTheme="minorHAnsi" w:hAnsi="Times New Roman"/>
          <w:color w:val="auto"/>
        </w:rPr>
        <w:t xml:space="preserve"> Y</w:t>
      </w:r>
      <w:r>
        <w:rPr>
          <w:rFonts w:ascii="Times New Roman" w:eastAsiaTheme="minorHAnsi" w:hAnsi="Times New Roman"/>
          <w:color w:val="auto"/>
        </w:rPr>
        <w:t>.,</w:t>
      </w:r>
      <w:r w:rsidRPr="000D1070">
        <w:rPr>
          <w:rFonts w:ascii="Times New Roman" w:eastAsiaTheme="minorHAnsi" w:hAnsi="Times New Roman"/>
          <w:color w:val="auto"/>
        </w:rPr>
        <w:t xml:space="preserve"> Berg</w:t>
      </w:r>
      <w:r>
        <w:rPr>
          <w:rFonts w:ascii="Times New Roman" w:eastAsiaTheme="minorHAnsi" w:hAnsi="Times New Roman"/>
          <w:color w:val="auto"/>
        </w:rPr>
        <w:t xml:space="preserve">, C.J., </w:t>
      </w:r>
      <w:r w:rsidRPr="000D1070">
        <w:rPr>
          <w:rFonts w:ascii="Times New Roman" w:eastAsiaTheme="minorHAnsi" w:hAnsi="Times New Roman"/>
          <w:color w:val="auto"/>
        </w:rPr>
        <w:t>Khayat</w:t>
      </w:r>
      <w:r>
        <w:rPr>
          <w:rFonts w:ascii="Times New Roman" w:eastAsiaTheme="minorHAnsi" w:hAnsi="Times New Roman"/>
          <w:color w:val="auto"/>
        </w:rPr>
        <w:t xml:space="preserve">, A., </w:t>
      </w:r>
      <w:proofErr w:type="spellStart"/>
      <w:r w:rsidRPr="000D1070">
        <w:rPr>
          <w:rFonts w:ascii="Times New Roman" w:eastAsiaTheme="minorHAnsi" w:hAnsi="Times New Roman"/>
          <w:color w:val="auto"/>
        </w:rPr>
        <w:t>Abroms</w:t>
      </w:r>
      <w:proofErr w:type="spellEnd"/>
      <w:r>
        <w:rPr>
          <w:rFonts w:ascii="Times New Roman" w:eastAsiaTheme="minorHAnsi" w:hAnsi="Times New Roman"/>
          <w:color w:val="auto"/>
        </w:rPr>
        <w:t xml:space="preserve">, L.C., </w:t>
      </w:r>
      <w:r w:rsidRPr="000D1070">
        <w:rPr>
          <w:rFonts w:ascii="Times New Roman" w:eastAsiaTheme="minorHAnsi" w:hAnsi="Times New Roman"/>
          <w:color w:val="auto"/>
        </w:rPr>
        <w:t>Wang</w:t>
      </w:r>
      <w:r>
        <w:rPr>
          <w:rFonts w:ascii="Times New Roman" w:eastAsiaTheme="minorHAnsi" w:hAnsi="Times New Roman"/>
          <w:color w:val="auto"/>
        </w:rPr>
        <w:t xml:space="preserve">, Y., </w:t>
      </w:r>
      <w:r w:rsidRPr="000D1070">
        <w:rPr>
          <w:rFonts w:ascii="Times New Roman" w:eastAsiaTheme="minorHAnsi" w:hAnsi="Times New Roman"/>
          <w:color w:val="auto"/>
        </w:rPr>
        <w:t>Duan,</w:t>
      </w:r>
      <w:r>
        <w:rPr>
          <w:rFonts w:ascii="Times New Roman" w:eastAsiaTheme="minorHAnsi" w:hAnsi="Times New Roman"/>
          <w:color w:val="auto"/>
        </w:rPr>
        <w:t xml:space="preserve"> Z., </w:t>
      </w:r>
      <w:proofErr w:type="spellStart"/>
      <w:r w:rsidRPr="000D1070">
        <w:rPr>
          <w:rFonts w:ascii="Times New Roman" w:eastAsiaTheme="minorHAnsi" w:hAnsi="Times New Roman"/>
          <w:color w:val="auto"/>
        </w:rPr>
        <w:t>LoParco</w:t>
      </w:r>
      <w:proofErr w:type="spellEnd"/>
      <w:r>
        <w:rPr>
          <w:rFonts w:ascii="Times New Roman" w:eastAsiaTheme="minorHAnsi" w:hAnsi="Times New Roman"/>
          <w:color w:val="auto"/>
        </w:rPr>
        <w:t xml:space="preserve">, C.R., </w:t>
      </w:r>
      <w:r w:rsidRPr="000D1070">
        <w:rPr>
          <w:rFonts w:ascii="Times New Roman" w:eastAsiaTheme="minorHAnsi" w:hAnsi="Times New Roman"/>
          <w:color w:val="auto"/>
        </w:rPr>
        <w:t>Cui</w:t>
      </w:r>
      <w:r>
        <w:rPr>
          <w:rFonts w:ascii="Times New Roman" w:eastAsiaTheme="minorHAnsi" w:hAnsi="Times New Roman"/>
          <w:color w:val="auto"/>
        </w:rPr>
        <w:t>, Y.,</w:t>
      </w:r>
      <w:r w:rsidRPr="000D1070">
        <w:rPr>
          <w:rFonts w:ascii="Times New Roman" w:eastAsiaTheme="minorHAnsi" w:hAnsi="Times New Roman"/>
          <w:color w:val="auto"/>
        </w:rPr>
        <w:t xml:space="preserve"> Elbaz </w:t>
      </w:r>
      <w:r>
        <w:rPr>
          <w:rFonts w:ascii="Times New Roman" w:eastAsiaTheme="minorHAnsi" w:hAnsi="Times New Roman"/>
          <w:color w:val="auto"/>
        </w:rPr>
        <w:t>D.</w:t>
      </w:r>
      <w:r w:rsidRPr="000D1070">
        <w:rPr>
          <w:rFonts w:ascii="Times New Roman" w:eastAsiaTheme="minorHAnsi" w:hAnsi="Times New Roman"/>
          <w:color w:val="auto"/>
        </w:rPr>
        <w:t>,</w:t>
      </w:r>
      <w:r>
        <w:rPr>
          <w:rFonts w:ascii="Times New Roman" w:eastAsiaTheme="minorHAnsi" w:hAnsi="Times New Roman"/>
          <w:color w:val="auto"/>
        </w:rPr>
        <w:t xml:space="preserve"> </w:t>
      </w:r>
      <w:r w:rsidRPr="000D1070">
        <w:rPr>
          <w:rFonts w:ascii="Times New Roman" w:eastAsiaTheme="minorHAnsi" w:hAnsi="Times New Roman"/>
          <w:color w:val="auto"/>
        </w:rPr>
        <w:t xml:space="preserve">Levine </w:t>
      </w:r>
      <w:r>
        <w:rPr>
          <w:rFonts w:ascii="Times New Roman" w:eastAsiaTheme="minorHAnsi" w:hAnsi="Times New Roman"/>
          <w:color w:val="auto"/>
        </w:rPr>
        <w:t xml:space="preserve">H. </w:t>
      </w:r>
      <w:r w:rsidRPr="000D1070">
        <w:rPr>
          <w:rFonts w:ascii="Times New Roman" w:eastAsiaTheme="minorHAnsi" w:hAnsi="Times New Roman"/>
          <w:color w:val="auto"/>
        </w:rPr>
        <w:t xml:space="preserve">Low compliance and proliferation of IQOS purchase cues at </w:t>
      </w:r>
      <w:r>
        <w:rPr>
          <w:rFonts w:ascii="Times New Roman" w:eastAsiaTheme="minorHAnsi" w:hAnsi="Times New Roman"/>
          <w:color w:val="auto"/>
        </w:rPr>
        <w:t>p</w:t>
      </w:r>
      <w:r w:rsidRPr="000D1070">
        <w:rPr>
          <w:rFonts w:ascii="Times New Roman" w:eastAsiaTheme="minorHAnsi" w:hAnsi="Times New Roman"/>
          <w:color w:val="auto"/>
        </w:rPr>
        <w:t>oints-of-</w:t>
      </w:r>
      <w:r>
        <w:rPr>
          <w:rFonts w:ascii="Times New Roman" w:eastAsiaTheme="minorHAnsi" w:hAnsi="Times New Roman"/>
          <w:color w:val="auto"/>
        </w:rPr>
        <w:t>s</w:t>
      </w:r>
      <w:r w:rsidRPr="000D1070">
        <w:rPr>
          <w:rFonts w:ascii="Times New Roman" w:eastAsiaTheme="minorHAnsi" w:hAnsi="Times New Roman"/>
          <w:color w:val="auto"/>
        </w:rPr>
        <w:t>ales in Israel after the Israel’s Implementation of a display ban</w:t>
      </w:r>
      <w:r>
        <w:rPr>
          <w:rFonts w:ascii="Times New Roman" w:eastAsiaTheme="minorHAnsi" w:hAnsi="Times New Roman"/>
          <w:color w:val="auto"/>
        </w:rPr>
        <w:t xml:space="preserve">. Submitted to Tobacco Control, Nov, 2023. </w:t>
      </w:r>
    </w:p>
    <w:p w14:paraId="509A38FA" w14:textId="7E323C96" w:rsidR="00B76971" w:rsidRPr="00B9666F" w:rsidRDefault="00B9666F" w:rsidP="00B9666F">
      <w:pPr>
        <w:pStyle w:val="ListParagraph"/>
        <w:numPr>
          <w:ilvl w:val="0"/>
          <w:numId w:val="13"/>
        </w:numPr>
        <w:rPr>
          <w:rFonts w:ascii="Times New Roman" w:eastAsia="Times New Roman" w:hAnsi="Times New Roman"/>
          <w:color w:val="auto"/>
          <w:spacing w:val="2"/>
        </w:rPr>
      </w:pPr>
      <w:r w:rsidRPr="006E78CF">
        <w:rPr>
          <w:rFonts w:ascii="Times New Roman" w:eastAsia="Times New Roman" w:hAnsi="Times New Roman"/>
          <w:b/>
          <w:bCs/>
          <w:color w:val="auto"/>
          <w:spacing w:val="2"/>
        </w:rPr>
        <w:t xml:space="preserve">Cui, </w:t>
      </w:r>
      <w:r w:rsidRPr="006E78CF">
        <w:rPr>
          <w:rFonts w:ascii="Times New Roman" w:eastAsia="Times New Roman" w:hAnsi="Times New Roman"/>
          <w:b/>
          <w:bCs/>
          <w:color w:val="auto"/>
          <w:spacing w:val="2"/>
        </w:rPr>
        <w:t>Y.,</w:t>
      </w:r>
      <w:r>
        <w:rPr>
          <w:rFonts w:ascii="Times New Roman" w:eastAsia="Times New Roman" w:hAnsi="Times New Roman"/>
          <w:color w:val="auto"/>
          <w:spacing w:val="2"/>
        </w:rPr>
        <w:t xml:space="preserve"> </w:t>
      </w:r>
      <w:r w:rsidRPr="00B9666F">
        <w:rPr>
          <w:rFonts w:ascii="Times New Roman" w:eastAsia="Times New Roman" w:hAnsi="Times New Roman"/>
          <w:color w:val="auto"/>
          <w:spacing w:val="2"/>
        </w:rPr>
        <w:t>Bar-</w:t>
      </w:r>
      <w:proofErr w:type="spellStart"/>
      <w:r w:rsidRPr="00B9666F">
        <w:rPr>
          <w:rFonts w:ascii="Times New Roman" w:eastAsia="Times New Roman" w:hAnsi="Times New Roman"/>
          <w:color w:val="auto"/>
          <w:spacing w:val="2"/>
        </w:rPr>
        <w:t>Zeev</w:t>
      </w:r>
      <w:proofErr w:type="spellEnd"/>
      <w:r w:rsidRPr="00B9666F">
        <w:rPr>
          <w:rFonts w:ascii="Times New Roman" w:eastAsia="Times New Roman" w:hAnsi="Times New Roman"/>
          <w:color w:val="auto"/>
          <w:spacing w:val="2"/>
        </w:rPr>
        <w:t xml:space="preserve">, </w:t>
      </w:r>
      <w:r>
        <w:rPr>
          <w:rFonts w:ascii="Times New Roman" w:eastAsia="Times New Roman" w:hAnsi="Times New Roman"/>
          <w:color w:val="auto"/>
          <w:spacing w:val="2"/>
        </w:rPr>
        <w:t xml:space="preserve">Y., </w:t>
      </w:r>
      <w:r w:rsidRPr="00B9666F">
        <w:rPr>
          <w:rFonts w:ascii="Times New Roman" w:eastAsia="Times New Roman" w:hAnsi="Times New Roman"/>
          <w:color w:val="auto"/>
          <w:spacing w:val="2"/>
        </w:rPr>
        <w:t xml:space="preserve">Levine, </w:t>
      </w:r>
      <w:r>
        <w:rPr>
          <w:rFonts w:ascii="Times New Roman" w:eastAsia="Times New Roman" w:hAnsi="Times New Roman"/>
          <w:color w:val="auto"/>
          <w:spacing w:val="2"/>
        </w:rPr>
        <w:t xml:space="preserve">H., </w:t>
      </w:r>
      <w:proofErr w:type="spellStart"/>
      <w:r w:rsidRPr="00B9666F">
        <w:rPr>
          <w:rFonts w:ascii="Times New Roman" w:eastAsia="Times New Roman" w:hAnsi="Times New Roman"/>
          <w:color w:val="auto"/>
          <w:spacing w:val="2"/>
        </w:rPr>
        <w:t>LoParco</w:t>
      </w:r>
      <w:proofErr w:type="spellEnd"/>
      <w:r w:rsidRPr="00B9666F">
        <w:rPr>
          <w:rFonts w:ascii="Times New Roman" w:eastAsia="Times New Roman" w:hAnsi="Times New Roman"/>
          <w:color w:val="auto"/>
          <w:spacing w:val="2"/>
        </w:rPr>
        <w:t>,</w:t>
      </w:r>
      <w:r>
        <w:rPr>
          <w:rFonts w:ascii="Times New Roman" w:eastAsia="Times New Roman" w:hAnsi="Times New Roman"/>
          <w:color w:val="auto"/>
          <w:spacing w:val="2"/>
        </w:rPr>
        <w:t xml:space="preserve"> C.R.,</w:t>
      </w:r>
      <w:r w:rsidRPr="00B9666F">
        <w:rPr>
          <w:rFonts w:ascii="Times New Roman" w:eastAsia="Times New Roman" w:hAnsi="Times New Roman"/>
          <w:color w:val="auto"/>
          <w:spacing w:val="2"/>
        </w:rPr>
        <w:t xml:space="preserve"> Duan, </w:t>
      </w:r>
      <w:r>
        <w:rPr>
          <w:rFonts w:ascii="Times New Roman" w:eastAsia="Times New Roman" w:hAnsi="Times New Roman"/>
          <w:color w:val="auto"/>
          <w:spacing w:val="2"/>
        </w:rPr>
        <w:t xml:space="preserve">Z., </w:t>
      </w:r>
      <w:r w:rsidRPr="00B9666F">
        <w:rPr>
          <w:rFonts w:ascii="Times New Roman" w:eastAsia="Times New Roman" w:hAnsi="Times New Roman"/>
          <w:color w:val="auto"/>
          <w:spacing w:val="2"/>
        </w:rPr>
        <w:t xml:space="preserve">Wang, </w:t>
      </w:r>
      <w:r>
        <w:rPr>
          <w:rFonts w:ascii="Times New Roman" w:eastAsia="Times New Roman" w:hAnsi="Times New Roman"/>
          <w:color w:val="auto"/>
          <w:spacing w:val="2"/>
        </w:rPr>
        <w:t xml:space="preserve">Y., </w:t>
      </w:r>
      <w:proofErr w:type="spellStart"/>
      <w:r w:rsidRPr="00B9666F">
        <w:rPr>
          <w:rFonts w:ascii="Times New Roman" w:eastAsia="Times New Roman" w:hAnsi="Times New Roman"/>
          <w:color w:val="auto"/>
          <w:spacing w:val="2"/>
        </w:rPr>
        <w:t>Abroms</w:t>
      </w:r>
      <w:proofErr w:type="spellEnd"/>
      <w:r w:rsidRPr="00B9666F">
        <w:rPr>
          <w:rFonts w:ascii="Times New Roman" w:eastAsia="Times New Roman" w:hAnsi="Times New Roman"/>
          <w:color w:val="auto"/>
          <w:spacing w:val="2"/>
        </w:rPr>
        <w:t xml:space="preserve">, </w:t>
      </w:r>
      <w:r>
        <w:rPr>
          <w:rFonts w:ascii="Times New Roman" w:eastAsia="Times New Roman" w:hAnsi="Times New Roman"/>
          <w:color w:val="auto"/>
          <w:spacing w:val="2"/>
        </w:rPr>
        <w:t xml:space="preserve">L.C., </w:t>
      </w:r>
      <w:r w:rsidRPr="00B9666F">
        <w:rPr>
          <w:rFonts w:ascii="Times New Roman" w:eastAsia="Times New Roman" w:hAnsi="Times New Roman"/>
          <w:color w:val="auto"/>
          <w:spacing w:val="2"/>
        </w:rPr>
        <w:t xml:space="preserve">Khayat, </w:t>
      </w:r>
      <w:r>
        <w:rPr>
          <w:rFonts w:ascii="Times New Roman" w:eastAsia="Times New Roman" w:hAnsi="Times New Roman"/>
          <w:color w:val="auto"/>
          <w:spacing w:val="2"/>
        </w:rPr>
        <w:t>A.</w:t>
      </w:r>
      <w:r w:rsidRPr="00B9666F">
        <w:rPr>
          <w:rFonts w:ascii="Times New Roman" w:eastAsia="Times New Roman" w:hAnsi="Times New Roman"/>
          <w:color w:val="auto"/>
          <w:spacing w:val="2"/>
        </w:rPr>
        <w:t xml:space="preserve"> </w:t>
      </w:r>
      <w:r>
        <w:rPr>
          <w:rFonts w:ascii="Times New Roman" w:eastAsia="Times New Roman" w:hAnsi="Times New Roman"/>
          <w:color w:val="auto"/>
          <w:spacing w:val="2"/>
        </w:rPr>
        <w:t xml:space="preserve">&amp; </w:t>
      </w:r>
      <w:r w:rsidRPr="00B9666F">
        <w:rPr>
          <w:rFonts w:ascii="Times New Roman" w:eastAsia="Times New Roman" w:hAnsi="Times New Roman"/>
          <w:color w:val="auto"/>
          <w:spacing w:val="2"/>
        </w:rPr>
        <w:t>Berg</w:t>
      </w:r>
      <w:r>
        <w:rPr>
          <w:rFonts w:ascii="Times New Roman" w:eastAsia="Times New Roman" w:hAnsi="Times New Roman"/>
          <w:color w:val="auto"/>
          <w:spacing w:val="2"/>
        </w:rPr>
        <w:t>, C.J.</w:t>
      </w:r>
      <w:r w:rsidRPr="00B9666F">
        <w:rPr>
          <w:rFonts w:ascii="Times New Roman" w:eastAsia="Times New Roman" w:hAnsi="Times New Roman"/>
          <w:color w:val="auto"/>
          <w:spacing w:val="2"/>
        </w:rPr>
        <w:t xml:space="preserve"> </w:t>
      </w:r>
      <w:r>
        <w:rPr>
          <w:rFonts w:ascii="Times New Roman" w:eastAsia="Times New Roman" w:hAnsi="Times New Roman"/>
          <w:color w:val="auto"/>
          <w:spacing w:val="2"/>
        </w:rPr>
        <w:t>H</w:t>
      </w:r>
      <w:r w:rsidR="00B76971" w:rsidRPr="00B9666F">
        <w:rPr>
          <w:rFonts w:ascii="Times New Roman" w:eastAsia="Times New Roman" w:hAnsi="Times New Roman"/>
          <w:color w:val="auto"/>
          <w:spacing w:val="2"/>
        </w:rPr>
        <w:t>eated tobacco product marketing: a mixed methods study examining exposure and perceptions among US and Israeli adults</w:t>
      </w:r>
      <w:r w:rsidR="006A14E0">
        <w:rPr>
          <w:rFonts w:ascii="Times New Roman" w:eastAsia="Times New Roman" w:hAnsi="Times New Roman"/>
          <w:color w:val="auto"/>
          <w:spacing w:val="2"/>
        </w:rPr>
        <w:t>. Submitted to Health Education Research, October, 2023.</w:t>
      </w:r>
    </w:p>
    <w:p w14:paraId="72FC4EB8" w14:textId="77777777" w:rsidR="00350530" w:rsidRPr="009945ED" w:rsidRDefault="00350530" w:rsidP="00350530">
      <w:pPr>
        <w:pStyle w:val="ListParagraph"/>
        <w:numPr>
          <w:ilvl w:val="0"/>
          <w:numId w:val="13"/>
        </w:numPr>
        <w:rPr>
          <w:rFonts w:ascii="Times New Roman" w:eastAsia="Times New Roman" w:hAnsi="Times New Roman"/>
          <w:color w:val="auto"/>
          <w:spacing w:val="2"/>
        </w:rPr>
      </w:pPr>
      <w:r w:rsidRPr="009945ED">
        <w:rPr>
          <w:rFonts w:ascii="Times New Roman" w:eastAsia="Times New Roman" w:hAnsi="Times New Roman"/>
          <w:color w:val="auto"/>
          <w:spacing w:val="2"/>
        </w:rPr>
        <w:t xml:space="preserve">Khayat, </w:t>
      </w:r>
      <w:r>
        <w:rPr>
          <w:rFonts w:ascii="Times New Roman" w:eastAsia="Times New Roman" w:hAnsi="Times New Roman"/>
          <w:color w:val="auto"/>
          <w:spacing w:val="2"/>
        </w:rPr>
        <w:t xml:space="preserve">A., </w:t>
      </w:r>
      <w:r w:rsidRPr="009945ED">
        <w:rPr>
          <w:rFonts w:ascii="Times New Roman" w:eastAsia="Times New Roman" w:hAnsi="Times New Roman"/>
          <w:color w:val="auto"/>
          <w:spacing w:val="2"/>
        </w:rPr>
        <w:t>Bar-</w:t>
      </w:r>
      <w:proofErr w:type="spellStart"/>
      <w:r w:rsidRPr="009945ED">
        <w:rPr>
          <w:rFonts w:ascii="Times New Roman" w:eastAsia="Times New Roman" w:hAnsi="Times New Roman"/>
          <w:color w:val="auto"/>
          <w:spacing w:val="2"/>
        </w:rPr>
        <w:t>Zeev</w:t>
      </w:r>
      <w:proofErr w:type="spellEnd"/>
      <w:r w:rsidRPr="009945ED">
        <w:rPr>
          <w:rFonts w:ascii="Times New Roman" w:eastAsia="Times New Roman" w:hAnsi="Times New Roman"/>
          <w:color w:val="auto"/>
          <w:spacing w:val="2"/>
        </w:rPr>
        <w:t xml:space="preserve">, </w:t>
      </w:r>
      <w:r>
        <w:rPr>
          <w:rFonts w:ascii="Times New Roman" w:eastAsia="Times New Roman" w:hAnsi="Times New Roman"/>
          <w:color w:val="auto"/>
          <w:spacing w:val="2"/>
        </w:rPr>
        <w:t>Y., K</w:t>
      </w:r>
      <w:r w:rsidRPr="009945ED">
        <w:rPr>
          <w:rFonts w:ascii="Times New Roman" w:eastAsia="Times New Roman" w:hAnsi="Times New Roman"/>
          <w:color w:val="auto"/>
          <w:spacing w:val="2"/>
        </w:rPr>
        <w:t xml:space="preserve">aufman, </w:t>
      </w:r>
      <w:r>
        <w:rPr>
          <w:rFonts w:ascii="Times New Roman" w:eastAsia="Times New Roman" w:hAnsi="Times New Roman"/>
          <w:color w:val="auto"/>
          <w:spacing w:val="2"/>
        </w:rPr>
        <w:t xml:space="preserve">Y., Berg, C.J., </w:t>
      </w:r>
      <w:proofErr w:type="spellStart"/>
      <w:r w:rsidRPr="009945ED">
        <w:rPr>
          <w:rFonts w:ascii="Times New Roman" w:eastAsia="Times New Roman" w:hAnsi="Times New Roman"/>
          <w:color w:val="auto"/>
          <w:spacing w:val="2"/>
        </w:rPr>
        <w:t>Abroms</w:t>
      </w:r>
      <w:proofErr w:type="spellEnd"/>
      <w:r w:rsidRPr="009945ED">
        <w:rPr>
          <w:rFonts w:ascii="Times New Roman" w:eastAsia="Times New Roman" w:hAnsi="Times New Roman"/>
          <w:color w:val="auto"/>
          <w:spacing w:val="2"/>
        </w:rPr>
        <w:t xml:space="preserve">, </w:t>
      </w:r>
      <w:r>
        <w:rPr>
          <w:rFonts w:ascii="Times New Roman" w:eastAsia="Times New Roman" w:hAnsi="Times New Roman"/>
          <w:color w:val="auto"/>
          <w:spacing w:val="2"/>
        </w:rPr>
        <w:t>L.C.,</w:t>
      </w:r>
      <w:r w:rsidRPr="009945ED">
        <w:rPr>
          <w:rFonts w:ascii="Times New Roman" w:eastAsia="Times New Roman" w:hAnsi="Times New Roman"/>
          <w:color w:val="auto"/>
          <w:spacing w:val="2"/>
        </w:rPr>
        <w:t xml:space="preserve"> Duan, </w:t>
      </w:r>
      <w:r>
        <w:rPr>
          <w:rFonts w:ascii="Times New Roman" w:eastAsia="Times New Roman" w:hAnsi="Times New Roman"/>
          <w:color w:val="auto"/>
          <w:spacing w:val="2"/>
        </w:rPr>
        <w:t>Z.,</w:t>
      </w:r>
    </w:p>
    <w:p w14:paraId="771EC86F" w14:textId="3E13C5B1" w:rsidR="00350530" w:rsidRDefault="00350530" w:rsidP="00350530">
      <w:pPr>
        <w:pStyle w:val="ListParagraph"/>
        <w:ind w:left="1080"/>
        <w:rPr>
          <w:rFonts w:ascii="Times New Roman" w:eastAsia="Times New Roman" w:hAnsi="Times New Roman"/>
          <w:color w:val="auto"/>
          <w:spacing w:val="2"/>
        </w:rPr>
      </w:pPr>
      <w:proofErr w:type="spellStart"/>
      <w:r w:rsidRPr="009945ED">
        <w:rPr>
          <w:rFonts w:ascii="Times New Roman" w:eastAsia="Times New Roman" w:hAnsi="Times New Roman"/>
          <w:color w:val="auto"/>
          <w:spacing w:val="2"/>
        </w:rPr>
        <w:t>LoParco</w:t>
      </w:r>
      <w:proofErr w:type="spellEnd"/>
      <w:r w:rsidRPr="009945ED">
        <w:rPr>
          <w:rFonts w:ascii="Times New Roman" w:eastAsia="Times New Roman" w:hAnsi="Times New Roman"/>
          <w:color w:val="auto"/>
          <w:spacing w:val="2"/>
        </w:rPr>
        <w:t xml:space="preserve">, </w:t>
      </w:r>
      <w:r>
        <w:rPr>
          <w:rFonts w:ascii="Times New Roman" w:eastAsia="Times New Roman" w:hAnsi="Times New Roman"/>
          <w:color w:val="auto"/>
          <w:spacing w:val="2"/>
        </w:rPr>
        <w:t xml:space="preserve">C.R., </w:t>
      </w:r>
      <w:r w:rsidRPr="009945ED">
        <w:rPr>
          <w:rFonts w:ascii="Times New Roman" w:eastAsia="Times New Roman" w:hAnsi="Times New Roman"/>
          <w:color w:val="auto"/>
          <w:spacing w:val="2"/>
        </w:rPr>
        <w:t xml:space="preserve">Wang, </w:t>
      </w:r>
      <w:r>
        <w:rPr>
          <w:rFonts w:ascii="Times New Roman" w:eastAsia="Times New Roman" w:hAnsi="Times New Roman"/>
          <w:color w:val="auto"/>
          <w:spacing w:val="2"/>
        </w:rPr>
        <w:t>Y.,</w:t>
      </w:r>
      <w:r w:rsidRPr="009945ED">
        <w:rPr>
          <w:rFonts w:ascii="Times New Roman" w:eastAsia="Times New Roman" w:hAnsi="Times New Roman"/>
          <w:color w:val="auto"/>
          <w:spacing w:val="2"/>
        </w:rPr>
        <w:t xml:space="preserve"> Cui, </w:t>
      </w:r>
      <w:r>
        <w:rPr>
          <w:rFonts w:ascii="Times New Roman" w:eastAsia="Times New Roman" w:hAnsi="Times New Roman"/>
          <w:color w:val="auto"/>
          <w:spacing w:val="2"/>
        </w:rPr>
        <w:t xml:space="preserve">Y., &amp; </w:t>
      </w:r>
      <w:r w:rsidRPr="009945ED">
        <w:rPr>
          <w:rFonts w:ascii="Times New Roman" w:eastAsia="Times New Roman" w:hAnsi="Times New Roman"/>
          <w:color w:val="auto"/>
          <w:spacing w:val="2"/>
        </w:rPr>
        <w:t xml:space="preserve">Levine, </w:t>
      </w:r>
      <w:r>
        <w:rPr>
          <w:rFonts w:ascii="Times New Roman" w:eastAsia="Times New Roman" w:hAnsi="Times New Roman"/>
          <w:color w:val="auto"/>
          <w:spacing w:val="2"/>
        </w:rPr>
        <w:t>H.</w:t>
      </w:r>
      <w:r w:rsidRPr="000734C2">
        <w:t xml:space="preserve"> </w:t>
      </w:r>
      <w:r w:rsidRPr="000734C2">
        <w:rPr>
          <w:rFonts w:ascii="Times New Roman" w:eastAsia="Times New Roman" w:hAnsi="Times New Roman"/>
          <w:color w:val="auto"/>
          <w:spacing w:val="2"/>
        </w:rPr>
        <w:t xml:space="preserve">IQOS news media coverage in Israel: a comparison across three </w:t>
      </w:r>
      <w:proofErr w:type="gramStart"/>
      <w:r>
        <w:rPr>
          <w:rFonts w:ascii="Times New Roman" w:eastAsia="Times New Roman" w:hAnsi="Times New Roman"/>
          <w:color w:val="auto"/>
          <w:spacing w:val="2"/>
        </w:rPr>
        <w:t>subpopulation</w:t>
      </w:r>
      <w:proofErr w:type="gramEnd"/>
      <w:r>
        <w:rPr>
          <w:rFonts w:ascii="Times New Roman" w:eastAsia="Times New Roman" w:hAnsi="Times New Roman"/>
          <w:color w:val="auto"/>
          <w:spacing w:val="2"/>
        </w:rPr>
        <w:t>. Submitted to Tobacco Control, October, 2023.</w:t>
      </w:r>
    </w:p>
    <w:p w14:paraId="082A9A93" w14:textId="6E7AC685" w:rsidR="009945ED" w:rsidRPr="00AB38E0" w:rsidRDefault="00B76971" w:rsidP="000734C2">
      <w:pPr>
        <w:pStyle w:val="ListParagraph"/>
        <w:numPr>
          <w:ilvl w:val="0"/>
          <w:numId w:val="13"/>
        </w:numPr>
        <w:rPr>
          <w:rFonts w:ascii="Times New Roman" w:eastAsia="Times New Roman" w:hAnsi="Times New Roman"/>
          <w:color w:val="auto"/>
          <w:spacing w:val="2"/>
        </w:rPr>
      </w:pPr>
      <w:r w:rsidRPr="00B76971">
        <w:rPr>
          <w:rFonts w:ascii="Times New Roman" w:eastAsia="Times New Roman" w:hAnsi="Times New Roman"/>
          <w:color w:val="auto"/>
          <w:spacing w:val="2"/>
        </w:rPr>
        <w:t>Duan</w:t>
      </w:r>
      <w:r w:rsidR="008012E9">
        <w:rPr>
          <w:rFonts w:ascii="Times New Roman" w:eastAsia="Times New Roman" w:hAnsi="Times New Roman"/>
          <w:color w:val="auto"/>
          <w:spacing w:val="2"/>
        </w:rPr>
        <w:t>, Z.,</w:t>
      </w:r>
      <w:r w:rsidRPr="00B76971">
        <w:rPr>
          <w:rFonts w:ascii="Times New Roman" w:eastAsia="Times New Roman" w:hAnsi="Times New Roman"/>
          <w:color w:val="auto"/>
          <w:spacing w:val="2"/>
        </w:rPr>
        <w:t xml:space="preserve"> Berg</w:t>
      </w:r>
      <w:r w:rsidR="008012E9">
        <w:rPr>
          <w:rFonts w:ascii="Times New Roman" w:eastAsia="Times New Roman" w:hAnsi="Times New Roman"/>
          <w:color w:val="auto"/>
          <w:spacing w:val="2"/>
        </w:rPr>
        <w:t>, C.J.,</w:t>
      </w:r>
      <w:r w:rsidRPr="00B76971">
        <w:rPr>
          <w:rFonts w:ascii="Times New Roman" w:eastAsia="Times New Roman" w:hAnsi="Times New Roman"/>
          <w:color w:val="auto"/>
          <w:spacing w:val="2"/>
        </w:rPr>
        <w:t xml:space="preserve"> Bar-</w:t>
      </w:r>
      <w:proofErr w:type="spellStart"/>
      <w:r w:rsidRPr="00B76971">
        <w:rPr>
          <w:rFonts w:ascii="Times New Roman" w:eastAsia="Times New Roman" w:hAnsi="Times New Roman"/>
          <w:color w:val="auto"/>
          <w:spacing w:val="2"/>
        </w:rPr>
        <w:t>Zeev</w:t>
      </w:r>
      <w:proofErr w:type="spellEnd"/>
      <w:r w:rsidR="008012E9">
        <w:rPr>
          <w:rFonts w:ascii="Times New Roman" w:eastAsia="Times New Roman" w:hAnsi="Times New Roman"/>
          <w:color w:val="auto"/>
          <w:spacing w:val="2"/>
        </w:rPr>
        <w:t>, Y.,</w:t>
      </w:r>
      <w:r w:rsidRPr="00B76971">
        <w:rPr>
          <w:rFonts w:ascii="Times New Roman" w:eastAsia="Times New Roman" w:hAnsi="Times New Roman"/>
          <w:color w:val="auto"/>
          <w:spacing w:val="2"/>
        </w:rPr>
        <w:t xml:space="preserve"> </w:t>
      </w:r>
      <w:proofErr w:type="spellStart"/>
      <w:r w:rsidRPr="00B76971">
        <w:rPr>
          <w:rFonts w:ascii="Times New Roman" w:eastAsia="Times New Roman" w:hAnsi="Times New Roman"/>
          <w:color w:val="auto"/>
          <w:spacing w:val="2"/>
        </w:rPr>
        <w:t>Abroms</w:t>
      </w:r>
      <w:proofErr w:type="spellEnd"/>
      <w:r w:rsidR="008012E9">
        <w:rPr>
          <w:rFonts w:ascii="Times New Roman" w:eastAsia="Times New Roman" w:hAnsi="Times New Roman"/>
          <w:color w:val="auto"/>
          <w:spacing w:val="2"/>
        </w:rPr>
        <w:t>, L.C.,</w:t>
      </w:r>
      <w:r w:rsidRPr="00B76971">
        <w:rPr>
          <w:rFonts w:ascii="Times New Roman" w:eastAsia="Times New Roman" w:hAnsi="Times New Roman"/>
          <w:color w:val="auto"/>
          <w:spacing w:val="2"/>
        </w:rPr>
        <w:t xml:space="preserve"> </w:t>
      </w:r>
      <w:r w:rsidRPr="008012E9">
        <w:rPr>
          <w:rFonts w:ascii="Times New Roman" w:eastAsia="Times New Roman" w:hAnsi="Times New Roman"/>
          <w:color w:val="auto"/>
          <w:spacing w:val="2"/>
        </w:rPr>
        <w:t>Wang</w:t>
      </w:r>
      <w:r w:rsidR="008012E9">
        <w:rPr>
          <w:rFonts w:ascii="Times New Roman" w:eastAsia="Times New Roman" w:hAnsi="Times New Roman"/>
          <w:color w:val="auto"/>
          <w:spacing w:val="2"/>
        </w:rPr>
        <w:t>, Y.,</w:t>
      </w:r>
      <w:r w:rsidRPr="008012E9">
        <w:rPr>
          <w:rFonts w:ascii="Times New Roman" w:eastAsia="Times New Roman" w:hAnsi="Times New Roman"/>
          <w:color w:val="auto"/>
          <w:spacing w:val="2"/>
        </w:rPr>
        <w:t xml:space="preserve"> Khayat</w:t>
      </w:r>
      <w:r w:rsidR="008012E9">
        <w:rPr>
          <w:rFonts w:ascii="Times New Roman" w:eastAsia="Times New Roman" w:hAnsi="Times New Roman"/>
          <w:color w:val="auto"/>
          <w:spacing w:val="2"/>
        </w:rPr>
        <w:t>, A.,</w:t>
      </w:r>
      <w:r w:rsidRPr="008012E9">
        <w:rPr>
          <w:rFonts w:ascii="Times New Roman" w:eastAsia="Times New Roman" w:hAnsi="Times New Roman"/>
          <w:color w:val="auto"/>
          <w:spacing w:val="2"/>
        </w:rPr>
        <w:t xml:space="preserve"> Cui</w:t>
      </w:r>
      <w:r w:rsidR="008012E9">
        <w:rPr>
          <w:rFonts w:ascii="Times New Roman" w:eastAsia="Times New Roman" w:hAnsi="Times New Roman"/>
          <w:color w:val="auto"/>
          <w:spacing w:val="2"/>
        </w:rPr>
        <w:t xml:space="preserve">, Y., </w:t>
      </w:r>
      <w:proofErr w:type="spellStart"/>
      <w:r w:rsidRPr="008012E9">
        <w:rPr>
          <w:rFonts w:ascii="Times New Roman" w:eastAsia="Times New Roman" w:hAnsi="Times New Roman"/>
          <w:color w:val="auto"/>
          <w:spacing w:val="2"/>
        </w:rPr>
        <w:t>LoParco</w:t>
      </w:r>
      <w:proofErr w:type="spellEnd"/>
      <w:r w:rsidR="008012E9">
        <w:rPr>
          <w:rFonts w:ascii="Times New Roman" w:eastAsia="Times New Roman" w:hAnsi="Times New Roman"/>
          <w:color w:val="auto"/>
          <w:spacing w:val="2"/>
        </w:rPr>
        <w:t>, C.R.,</w:t>
      </w:r>
      <w:r w:rsidRPr="008012E9">
        <w:rPr>
          <w:rFonts w:ascii="Times New Roman" w:eastAsia="Times New Roman" w:hAnsi="Times New Roman"/>
          <w:color w:val="auto"/>
          <w:spacing w:val="2"/>
        </w:rPr>
        <w:t xml:space="preserve"> Levine</w:t>
      </w:r>
      <w:r w:rsidRPr="008012E9">
        <w:rPr>
          <w:rFonts w:ascii="Times New Roman" w:eastAsia="Times New Roman" w:hAnsi="Times New Roman"/>
          <w:color w:val="auto"/>
          <w:spacing w:val="2"/>
        </w:rPr>
        <w:t>, H.</w:t>
      </w:r>
      <w:r w:rsidR="003A1CB4" w:rsidRPr="003A1CB4">
        <w:t xml:space="preserve"> </w:t>
      </w:r>
      <w:r w:rsidR="003A1CB4" w:rsidRPr="003A1CB4">
        <w:rPr>
          <w:rFonts w:ascii="Times New Roman" w:eastAsia="Times New Roman" w:hAnsi="Times New Roman"/>
          <w:color w:val="auto"/>
          <w:spacing w:val="2"/>
        </w:rPr>
        <w:t>Relative Perceptions of Heated Tobacco Products vs. Cigarettes and E-Cigarettes in</w:t>
      </w:r>
      <w:r w:rsidR="003A1CB4">
        <w:rPr>
          <w:rFonts w:ascii="Times New Roman" w:eastAsia="Times New Roman" w:hAnsi="Times New Roman"/>
          <w:color w:val="auto"/>
          <w:spacing w:val="2"/>
        </w:rPr>
        <w:t xml:space="preserve"> </w:t>
      </w:r>
      <w:r w:rsidR="003A1CB4" w:rsidRPr="003A1CB4">
        <w:rPr>
          <w:rFonts w:ascii="Times New Roman" w:eastAsia="Times New Roman" w:hAnsi="Times New Roman"/>
          <w:color w:val="auto"/>
          <w:spacing w:val="2"/>
        </w:rPr>
        <w:t>Relation to Intention to Use and Intention to Suggest to Those Who Smoke Cigarettes</w:t>
      </w:r>
      <w:r w:rsidR="003A1CB4">
        <w:rPr>
          <w:rFonts w:ascii="Times New Roman" w:eastAsia="Times New Roman" w:hAnsi="Times New Roman"/>
          <w:color w:val="auto"/>
          <w:spacing w:val="2"/>
        </w:rPr>
        <w:t>. Submitted to Nicotine and Tobacco Research, October, 2023.</w:t>
      </w:r>
    </w:p>
    <w:p w14:paraId="393434AD" w14:textId="1CAC0252" w:rsidR="00350530" w:rsidRPr="009945ED" w:rsidRDefault="00350530" w:rsidP="00350530">
      <w:pPr>
        <w:pStyle w:val="ListParagraph"/>
        <w:numPr>
          <w:ilvl w:val="0"/>
          <w:numId w:val="13"/>
        </w:numPr>
        <w:rPr>
          <w:rFonts w:ascii="Times New Roman" w:eastAsia="Times New Roman" w:hAnsi="Times New Roman"/>
          <w:color w:val="auto"/>
          <w:spacing w:val="2"/>
        </w:rPr>
      </w:pPr>
      <w:r w:rsidRPr="009945ED">
        <w:rPr>
          <w:rFonts w:ascii="Times New Roman" w:eastAsia="Times New Roman" w:hAnsi="Times New Roman"/>
          <w:color w:val="auto"/>
          <w:spacing w:val="2"/>
        </w:rPr>
        <w:t xml:space="preserve">Khayat, </w:t>
      </w:r>
      <w:r>
        <w:rPr>
          <w:rFonts w:ascii="Times New Roman" w:eastAsia="Times New Roman" w:hAnsi="Times New Roman"/>
          <w:color w:val="auto"/>
          <w:spacing w:val="2"/>
        </w:rPr>
        <w:t xml:space="preserve">A., </w:t>
      </w:r>
      <w:r w:rsidR="000A79FC" w:rsidRPr="009945ED">
        <w:rPr>
          <w:rFonts w:ascii="Times New Roman" w:eastAsia="Times New Roman" w:hAnsi="Times New Roman"/>
          <w:color w:val="auto"/>
          <w:spacing w:val="2"/>
        </w:rPr>
        <w:t xml:space="preserve">Levine, </w:t>
      </w:r>
      <w:r w:rsidR="000A79FC">
        <w:rPr>
          <w:rFonts w:ascii="Times New Roman" w:eastAsia="Times New Roman" w:hAnsi="Times New Roman"/>
          <w:color w:val="auto"/>
          <w:spacing w:val="2"/>
        </w:rPr>
        <w:t>H.</w:t>
      </w:r>
      <w:r w:rsidR="000A79FC" w:rsidRPr="000734C2">
        <w:t xml:space="preserve"> </w:t>
      </w:r>
      <w:r>
        <w:rPr>
          <w:rFonts w:ascii="Times New Roman" w:eastAsia="Times New Roman" w:hAnsi="Times New Roman"/>
          <w:color w:val="auto"/>
          <w:spacing w:val="2"/>
        </w:rPr>
        <w:t xml:space="preserve">Berg, C.J., </w:t>
      </w:r>
      <w:proofErr w:type="spellStart"/>
      <w:r w:rsidRPr="009945ED">
        <w:rPr>
          <w:rFonts w:ascii="Times New Roman" w:eastAsia="Times New Roman" w:hAnsi="Times New Roman"/>
          <w:color w:val="auto"/>
          <w:spacing w:val="2"/>
        </w:rPr>
        <w:t>Abroms</w:t>
      </w:r>
      <w:proofErr w:type="spellEnd"/>
      <w:r w:rsidRPr="009945ED">
        <w:rPr>
          <w:rFonts w:ascii="Times New Roman" w:eastAsia="Times New Roman" w:hAnsi="Times New Roman"/>
          <w:color w:val="auto"/>
          <w:spacing w:val="2"/>
        </w:rPr>
        <w:t xml:space="preserve">, </w:t>
      </w:r>
      <w:r>
        <w:rPr>
          <w:rFonts w:ascii="Times New Roman" w:eastAsia="Times New Roman" w:hAnsi="Times New Roman"/>
          <w:color w:val="auto"/>
          <w:spacing w:val="2"/>
        </w:rPr>
        <w:t>L.C.,</w:t>
      </w:r>
      <w:r w:rsidRPr="009945ED">
        <w:rPr>
          <w:rFonts w:ascii="Times New Roman" w:eastAsia="Times New Roman" w:hAnsi="Times New Roman"/>
          <w:color w:val="auto"/>
          <w:spacing w:val="2"/>
        </w:rPr>
        <w:t xml:space="preserve"> Duan, </w:t>
      </w:r>
      <w:r>
        <w:rPr>
          <w:rFonts w:ascii="Times New Roman" w:eastAsia="Times New Roman" w:hAnsi="Times New Roman"/>
          <w:color w:val="auto"/>
          <w:spacing w:val="2"/>
        </w:rPr>
        <w:t>Z.,</w:t>
      </w:r>
      <w:r w:rsidR="000A79FC" w:rsidRPr="000A79FC">
        <w:rPr>
          <w:rFonts w:ascii="Times New Roman" w:eastAsia="Times New Roman" w:hAnsi="Times New Roman"/>
          <w:color w:val="auto"/>
          <w:spacing w:val="2"/>
        </w:rPr>
        <w:t xml:space="preserve"> </w:t>
      </w:r>
      <w:r w:rsidR="000A79FC" w:rsidRPr="009945ED">
        <w:rPr>
          <w:rFonts w:ascii="Times New Roman" w:eastAsia="Times New Roman" w:hAnsi="Times New Roman"/>
          <w:color w:val="auto"/>
          <w:spacing w:val="2"/>
        </w:rPr>
        <w:t xml:space="preserve">Wang, </w:t>
      </w:r>
      <w:r w:rsidR="000A79FC">
        <w:rPr>
          <w:rFonts w:ascii="Times New Roman" w:eastAsia="Times New Roman" w:hAnsi="Times New Roman"/>
          <w:color w:val="auto"/>
          <w:spacing w:val="2"/>
        </w:rPr>
        <w:t>Y.,</w:t>
      </w:r>
    </w:p>
    <w:p w14:paraId="0E3D54E9" w14:textId="54C7754B" w:rsidR="004A784C" w:rsidRDefault="00350530" w:rsidP="00350530">
      <w:pPr>
        <w:pStyle w:val="ListParagraph"/>
        <w:ind w:left="1080"/>
        <w:rPr>
          <w:rFonts w:ascii="Times New Roman" w:eastAsia="Times New Roman" w:hAnsi="Times New Roman"/>
          <w:color w:val="auto"/>
          <w:spacing w:val="2"/>
        </w:rPr>
      </w:pPr>
      <w:proofErr w:type="spellStart"/>
      <w:r w:rsidRPr="009945ED">
        <w:rPr>
          <w:rFonts w:ascii="Times New Roman" w:eastAsia="Times New Roman" w:hAnsi="Times New Roman"/>
          <w:color w:val="auto"/>
          <w:spacing w:val="2"/>
        </w:rPr>
        <w:t>LoParco</w:t>
      </w:r>
      <w:proofErr w:type="spellEnd"/>
      <w:r w:rsidRPr="009945ED">
        <w:rPr>
          <w:rFonts w:ascii="Times New Roman" w:eastAsia="Times New Roman" w:hAnsi="Times New Roman"/>
          <w:color w:val="auto"/>
          <w:spacing w:val="2"/>
        </w:rPr>
        <w:t xml:space="preserve">, </w:t>
      </w:r>
      <w:r>
        <w:rPr>
          <w:rFonts w:ascii="Times New Roman" w:eastAsia="Times New Roman" w:hAnsi="Times New Roman"/>
          <w:color w:val="auto"/>
          <w:spacing w:val="2"/>
        </w:rPr>
        <w:t xml:space="preserve">C.R., </w:t>
      </w:r>
      <w:r w:rsidRPr="009945ED">
        <w:rPr>
          <w:rFonts w:ascii="Times New Roman" w:eastAsia="Times New Roman" w:hAnsi="Times New Roman"/>
          <w:color w:val="auto"/>
          <w:spacing w:val="2"/>
        </w:rPr>
        <w:t xml:space="preserve">Cui, </w:t>
      </w:r>
      <w:r>
        <w:rPr>
          <w:rFonts w:ascii="Times New Roman" w:eastAsia="Times New Roman" w:hAnsi="Times New Roman"/>
          <w:color w:val="auto"/>
          <w:spacing w:val="2"/>
        </w:rPr>
        <w:t>Y.,</w:t>
      </w:r>
      <w:r w:rsidR="000A79FC" w:rsidRPr="000A79FC">
        <w:rPr>
          <w:rFonts w:ascii="Times New Roman" w:eastAsiaTheme="minorHAnsi" w:hAnsi="Times New Roman"/>
          <w:color w:val="auto"/>
        </w:rPr>
        <w:t xml:space="preserve"> </w:t>
      </w:r>
      <w:r w:rsidR="000A79FC" w:rsidRPr="000D1070">
        <w:rPr>
          <w:rFonts w:ascii="Times New Roman" w:eastAsiaTheme="minorHAnsi" w:hAnsi="Times New Roman"/>
          <w:color w:val="auto"/>
        </w:rPr>
        <w:t xml:space="preserve">Elbaz </w:t>
      </w:r>
      <w:r w:rsidR="000A79FC">
        <w:rPr>
          <w:rFonts w:ascii="Times New Roman" w:eastAsiaTheme="minorHAnsi" w:hAnsi="Times New Roman"/>
          <w:color w:val="auto"/>
        </w:rPr>
        <w:t>D.</w:t>
      </w:r>
      <w:r w:rsidR="000A79FC" w:rsidRPr="000D1070">
        <w:rPr>
          <w:rFonts w:ascii="Times New Roman" w:eastAsiaTheme="minorHAnsi" w:hAnsi="Times New Roman"/>
          <w:color w:val="auto"/>
        </w:rPr>
        <w:t>,</w:t>
      </w:r>
      <w:r>
        <w:rPr>
          <w:rFonts w:ascii="Times New Roman" w:eastAsia="Times New Roman" w:hAnsi="Times New Roman"/>
          <w:color w:val="auto"/>
          <w:spacing w:val="2"/>
        </w:rPr>
        <w:t xml:space="preserve"> &amp; </w:t>
      </w:r>
      <w:r w:rsidR="000A79FC" w:rsidRPr="009945ED">
        <w:rPr>
          <w:rFonts w:ascii="Times New Roman" w:eastAsia="Times New Roman" w:hAnsi="Times New Roman"/>
          <w:color w:val="auto"/>
          <w:spacing w:val="2"/>
        </w:rPr>
        <w:t>Bar-</w:t>
      </w:r>
      <w:proofErr w:type="spellStart"/>
      <w:r w:rsidR="000A79FC" w:rsidRPr="009945ED">
        <w:rPr>
          <w:rFonts w:ascii="Times New Roman" w:eastAsia="Times New Roman" w:hAnsi="Times New Roman"/>
          <w:color w:val="auto"/>
          <w:spacing w:val="2"/>
        </w:rPr>
        <w:t>Zeev</w:t>
      </w:r>
      <w:proofErr w:type="spellEnd"/>
      <w:r w:rsidR="000A79FC" w:rsidRPr="009945ED">
        <w:rPr>
          <w:rFonts w:ascii="Times New Roman" w:eastAsia="Times New Roman" w:hAnsi="Times New Roman"/>
          <w:color w:val="auto"/>
          <w:spacing w:val="2"/>
        </w:rPr>
        <w:t xml:space="preserve">, </w:t>
      </w:r>
      <w:r w:rsidR="000A79FC">
        <w:rPr>
          <w:rFonts w:ascii="Times New Roman" w:eastAsia="Times New Roman" w:hAnsi="Times New Roman"/>
          <w:color w:val="auto"/>
          <w:spacing w:val="2"/>
        </w:rPr>
        <w:t xml:space="preserve">Y. </w:t>
      </w:r>
      <w:r w:rsidR="004A784C" w:rsidRPr="004A784C">
        <w:rPr>
          <w:rFonts w:ascii="Times New Roman" w:eastAsia="Times New Roman" w:hAnsi="Times New Roman"/>
          <w:color w:val="auto"/>
          <w:spacing w:val="2"/>
        </w:rPr>
        <w:t>IQOS point-of-sale marketing in Israel: a comparison between Arab and Jewish neighborhoods</w:t>
      </w:r>
      <w:r w:rsidR="000A79FC">
        <w:rPr>
          <w:rFonts w:ascii="Times New Roman" w:eastAsia="Times New Roman" w:hAnsi="Times New Roman"/>
          <w:color w:val="auto"/>
          <w:spacing w:val="2"/>
        </w:rPr>
        <w:t>. Submitted</w:t>
      </w:r>
      <w:r w:rsidR="00D21365">
        <w:rPr>
          <w:rFonts w:ascii="Times New Roman" w:eastAsia="Times New Roman" w:hAnsi="Times New Roman"/>
          <w:color w:val="auto"/>
          <w:spacing w:val="2"/>
        </w:rPr>
        <w:t xml:space="preserve"> to Nicotine and Tobacco Research, August, 2023.</w:t>
      </w:r>
    </w:p>
    <w:p w14:paraId="24AD9E70" w14:textId="7F2D0A7B" w:rsidR="00291DF1" w:rsidRPr="005D49A9" w:rsidRDefault="001C59FF" w:rsidP="00291DF1">
      <w:pPr>
        <w:pStyle w:val="ListParagraph"/>
        <w:numPr>
          <w:ilvl w:val="0"/>
          <w:numId w:val="13"/>
        </w:numPr>
        <w:textAlignment w:val="top"/>
        <w:rPr>
          <w:rFonts w:ascii="Times New Roman" w:eastAsiaTheme="minorHAnsi" w:hAnsi="Times New Roman"/>
          <w:color w:val="auto"/>
        </w:rPr>
      </w:pPr>
      <w:r w:rsidRPr="005D49A9">
        <w:rPr>
          <w:rFonts w:ascii="Times New Roman" w:eastAsiaTheme="minorHAnsi" w:hAnsi="Times New Roman"/>
          <w:color w:val="auto"/>
        </w:rPr>
        <w:t xml:space="preserve">Wang, Y., </w:t>
      </w:r>
      <w:proofErr w:type="spellStart"/>
      <w:r w:rsidRPr="005D49A9">
        <w:rPr>
          <w:rFonts w:ascii="Times New Roman" w:eastAsiaTheme="minorHAnsi" w:hAnsi="Times New Roman"/>
          <w:color w:val="auto"/>
        </w:rPr>
        <w:t>Romm</w:t>
      </w:r>
      <w:proofErr w:type="spellEnd"/>
      <w:r w:rsidRPr="005D49A9">
        <w:rPr>
          <w:rFonts w:ascii="Times New Roman" w:eastAsiaTheme="minorHAnsi" w:hAnsi="Times New Roman"/>
          <w:color w:val="auto"/>
        </w:rPr>
        <w:t>, K.F., Edberg, M., *</w:t>
      </w:r>
      <w:proofErr w:type="spellStart"/>
      <w:r w:rsidRPr="005D49A9">
        <w:rPr>
          <w:rFonts w:ascii="Times New Roman" w:eastAsiaTheme="minorHAnsi" w:hAnsi="Times New Roman"/>
          <w:color w:val="auto"/>
        </w:rPr>
        <w:t>LoParco</w:t>
      </w:r>
      <w:proofErr w:type="spellEnd"/>
      <w:r w:rsidRPr="005D49A9">
        <w:rPr>
          <w:rFonts w:ascii="Times New Roman" w:eastAsiaTheme="minorHAnsi" w:hAnsi="Times New Roman"/>
          <w:color w:val="auto"/>
        </w:rPr>
        <w:t xml:space="preserve">, C.R., *Cui, Y., </w:t>
      </w:r>
      <w:proofErr w:type="spellStart"/>
      <w:r w:rsidRPr="005D49A9">
        <w:rPr>
          <w:rFonts w:ascii="Times New Roman" w:eastAsiaTheme="minorHAnsi" w:hAnsi="Times New Roman"/>
          <w:color w:val="auto"/>
        </w:rPr>
        <w:t>Bingenheimer</w:t>
      </w:r>
      <w:proofErr w:type="spellEnd"/>
      <w:r w:rsidRPr="005D49A9">
        <w:rPr>
          <w:rFonts w:ascii="Times New Roman" w:eastAsiaTheme="minorHAnsi" w:hAnsi="Times New Roman"/>
          <w:color w:val="auto"/>
        </w:rPr>
        <w:t>, J., &amp; Berg, C.J. (Under review). Two-part models identifying predictors of cigarette, e-cigarette, and cannabis use and change in use over time among young adults in the US. Submitted to American Journal on Addictions, June, 2023.</w:t>
      </w:r>
    </w:p>
    <w:p w14:paraId="2BDF8CA2" w14:textId="77777777" w:rsidR="00A80742" w:rsidRPr="005D49A9" w:rsidRDefault="00A80742">
      <w:pPr>
        <w:spacing w:after="0" w:line="240" w:lineRule="auto"/>
        <w:textAlignment w:val="top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3DE5BCEA" w14:textId="200A9549" w:rsidR="003C1F5D" w:rsidRPr="005D49A9" w:rsidRDefault="003C1F5D" w:rsidP="0095666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050B439" w14:textId="77777777" w:rsidR="00CA7D2B" w:rsidRPr="005D49A9" w:rsidRDefault="00CA7D2B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F69670" w14:textId="77777777" w:rsidR="005D54D5" w:rsidRPr="005D49A9" w:rsidRDefault="005D54D5" w:rsidP="009566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EF7FFD" w14:textId="77777777" w:rsidR="001F309E" w:rsidRPr="005D49A9" w:rsidRDefault="001F309E" w:rsidP="0095666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09450E1" w14:textId="3DE2B280" w:rsidR="001F309E" w:rsidRPr="005D49A9" w:rsidRDefault="001F309E" w:rsidP="0095666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D49A9">
        <w:rPr>
          <w:rFonts w:ascii="Times New Roman" w:hAnsi="Times New Roman" w:cs="Times New Roman"/>
          <w:b/>
          <w:bCs/>
          <w:sz w:val="24"/>
          <w:szCs w:val="24"/>
          <w:u w:val="single"/>
        </w:rPr>
        <w:t>Reviewers</w:t>
      </w:r>
    </w:p>
    <w:p w14:paraId="05769B69" w14:textId="203D27B9" w:rsidR="001F309E" w:rsidRPr="005D49A9" w:rsidRDefault="001F309E" w:rsidP="0095666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D49A9">
        <w:rPr>
          <w:rFonts w:ascii="Times New Roman" w:hAnsi="Times New Roman" w:cs="Times New Roman"/>
          <w:b/>
          <w:bCs/>
          <w:sz w:val="24"/>
          <w:szCs w:val="24"/>
        </w:rPr>
        <w:t>Society for Nicotine and Tobacco Research (2023/10)</w:t>
      </w:r>
    </w:p>
    <w:p w14:paraId="65299D3A" w14:textId="09823B4A" w:rsidR="001F309E" w:rsidRPr="005D49A9" w:rsidRDefault="001F309E" w:rsidP="009566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9A9">
        <w:rPr>
          <w:rFonts w:ascii="Times New Roman" w:hAnsi="Times New Roman" w:cs="Times New Roman"/>
          <w:sz w:val="24"/>
          <w:szCs w:val="24"/>
        </w:rPr>
        <w:t>Review abstracts submitted to SRNT 2024</w:t>
      </w:r>
    </w:p>
    <w:p w14:paraId="64293F93" w14:textId="1D78E55D" w:rsidR="001F309E" w:rsidRPr="005D49A9" w:rsidRDefault="001F309E" w:rsidP="009566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03D709" w14:textId="0E341098" w:rsidR="001F309E" w:rsidRPr="005D49A9" w:rsidRDefault="001F309E" w:rsidP="0095666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D49A9">
        <w:rPr>
          <w:rFonts w:ascii="Times New Roman" w:hAnsi="Times New Roman" w:cs="Times New Roman"/>
          <w:b/>
          <w:bCs/>
          <w:sz w:val="24"/>
          <w:szCs w:val="24"/>
        </w:rPr>
        <w:t>Scientific Reports (2023/11)</w:t>
      </w:r>
    </w:p>
    <w:p w14:paraId="46A660CA" w14:textId="70074400" w:rsidR="001F309E" w:rsidRPr="005D49A9" w:rsidRDefault="001F309E" w:rsidP="009566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9A9">
        <w:rPr>
          <w:rFonts w:ascii="Times New Roman" w:hAnsi="Times New Roman" w:cs="Times New Roman"/>
          <w:sz w:val="24"/>
          <w:szCs w:val="24"/>
        </w:rPr>
        <w:t>Review the manuscript and provide a review report</w:t>
      </w:r>
    </w:p>
    <w:p w14:paraId="61C8976E" w14:textId="6766324C" w:rsidR="00DB736A" w:rsidRPr="005D49A9" w:rsidRDefault="00DB736A" w:rsidP="009566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9174D7" w14:textId="20FA5DAE" w:rsidR="00DB736A" w:rsidRPr="005D49A9" w:rsidRDefault="00DB736A" w:rsidP="00DB736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D49A9">
        <w:rPr>
          <w:rFonts w:ascii="Times New Roman" w:hAnsi="Times New Roman" w:cs="Times New Roman"/>
          <w:b/>
          <w:bCs/>
          <w:sz w:val="24"/>
          <w:szCs w:val="24"/>
        </w:rPr>
        <w:t>Qei</w:t>
      </w:r>
      <w:r w:rsidR="009363FF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5D49A9">
        <w:rPr>
          <w:rFonts w:ascii="Times New Roman" w:hAnsi="Times New Roman" w:cs="Times New Roman"/>
          <w:b/>
          <w:bCs/>
          <w:sz w:val="24"/>
          <w:szCs w:val="24"/>
        </w:rPr>
        <w:t>s</w:t>
      </w:r>
      <w:proofErr w:type="spellEnd"/>
      <w:r w:rsidRPr="005D49A9">
        <w:rPr>
          <w:rFonts w:ascii="Times New Roman" w:hAnsi="Times New Roman" w:cs="Times New Roman"/>
          <w:b/>
          <w:bCs/>
          <w:sz w:val="24"/>
          <w:szCs w:val="24"/>
        </w:rPr>
        <w:t xml:space="preserve"> (2023/11)</w:t>
      </w:r>
    </w:p>
    <w:p w14:paraId="0A8AB8B0" w14:textId="71F647D4" w:rsidR="00DB736A" w:rsidRPr="005D49A9" w:rsidRDefault="00DB736A" w:rsidP="00DB73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9A9">
        <w:rPr>
          <w:rFonts w:ascii="Times New Roman" w:hAnsi="Times New Roman" w:cs="Times New Roman"/>
          <w:sz w:val="24"/>
          <w:szCs w:val="24"/>
        </w:rPr>
        <w:t>Review the manuscript and provide a review report</w:t>
      </w:r>
    </w:p>
    <w:p w14:paraId="102E77CB" w14:textId="77777777" w:rsidR="00DB736A" w:rsidRPr="005D49A9" w:rsidRDefault="00DB736A" w:rsidP="00DB73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6CB81A" w14:textId="1D65F074" w:rsidR="00DB736A" w:rsidRPr="005D49A9" w:rsidRDefault="00DB736A" w:rsidP="00DB736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D49A9">
        <w:rPr>
          <w:rFonts w:ascii="Times New Roman" w:hAnsi="Times New Roman" w:cs="Times New Roman"/>
          <w:b/>
          <w:bCs/>
          <w:sz w:val="24"/>
          <w:szCs w:val="24"/>
        </w:rPr>
        <w:t>Tobacco Prevention and Cessation (2023/11)</w:t>
      </w:r>
    </w:p>
    <w:p w14:paraId="10C36DF1" w14:textId="4E7F5ADC" w:rsidR="004F042D" w:rsidRPr="005D49A9" w:rsidRDefault="00DB736A" w:rsidP="009566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9A9">
        <w:rPr>
          <w:rFonts w:ascii="Times New Roman" w:hAnsi="Times New Roman" w:cs="Times New Roman"/>
          <w:sz w:val="24"/>
          <w:szCs w:val="24"/>
        </w:rPr>
        <w:t>Review the manuscript and provide a review report</w:t>
      </w:r>
    </w:p>
    <w:p w14:paraId="671BF6E4" w14:textId="77777777" w:rsidR="00E76369" w:rsidRDefault="00E76369" w:rsidP="0095666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10A416F" w14:textId="61D2D274" w:rsidR="00C82D2C" w:rsidRPr="005D49A9" w:rsidRDefault="00C82D2C" w:rsidP="0095666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D49A9">
        <w:rPr>
          <w:rFonts w:ascii="Times New Roman" w:hAnsi="Times New Roman" w:cs="Times New Roman"/>
          <w:b/>
          <w:bCs/>
          <w:sz w:val="24"/>
          <w:szCs w:val="24"/>
          <w:u w:val="single"/>
        </w:rPr>
        <w:t>Awards</w:t>
      </w:r>
      <w:r w:rsidR="00E7636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&amp; Skills:</w:t>
      </w:r>
    </w:p>
    <w:p w14:paraId="3D3544E5" w14:textId="77777777" w:rsidR="0076328C" w:rsidRPr="005D49A9" w:rsidRDefault="0076328C" w:rsidP="0076328C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</w:pPr>
    </w:p>
    <w:p w14:paraId="6AC4D156" w14:textId="0863D75E" w:rsidR="009363FF" w:rsidRDefault="009363FF" w:rsidP="00956665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Awards:</w:t>
      </w:r>
    </w:p>
    <w:p w14:paraId="7949EE96" w14:textId="605BD22E" w:rsidR="009363FF" w:rsidRDefault="009363FF" w:rsidP="00956665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</w:pPr>
      <w:r w:rsidRPr="009363FF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Alpha Kappa Alpha Educational Advancement Foundation, Inc</w:t>
      </w:r>
    </w:p>
    <w:p w14:paraId="3D9B2ACB" w14:textId="1BDF81FC" w:rsidR="00353DF4" w:rsidRPr="00353DF4" w:rsidRDefault="00353DF4" w:rsidP="00956665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53DF4">
        <w:rPr>
          <w:rFonts w:ascii="Times New Roman" w:eastAsia="Times New Roman" w:hAnsi="Times New Roman" w:cs="Times New Roman"/>
          <w:spacing w:val="2"/>
          <w:sz w:val="24"/>
          <w:szCs w:val="24"/>
        </w:rPr>
        <w:t>Graduate Merit Award</w:t>
      </w:r>
      <w:r w:rsidRPr="00353DF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(11/2023)</w:t>
      </w:r>
    </w:p>
    <w:p w14:paraId="0724BEF1" w14:textId="77777777" w:rsidR="00353DF4" w:rsidRDefault="00353DF4" w:rsidP="00956665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</w:pPr>
    </w:p>
    <w:p w14:paraId="38D0F9E2" w14:textId="68085420" w:rsidR="00475939" w:rsidRPr="005D49A9" w:rsidRDefault="00475939" w:rsidP="009566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75939" w:rsidRPr="005D49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80C94"/>
    <w:multiLevelType w:val="hybridMultilevel"/>
    <w:tmpl w:val="90C0AC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67D5C"/>
    <w:multiLevelType w:val="hybridMultilevel"/>
    <w:tmpl w:val="FA3C63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94168"/>
    <w:multiLevelType w:val="hybridMultilevel"/>
    <w:tmpl w:val="3D88D4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709C4"/>
    <w:multiLevelType w:val="hybridMultilevel"/>
    <w:tmpl w:val="A4EA2A68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9F172F"/>
    <w:multiLevelType w:val="hybridMultilevel"/>
    <w:tmpl w:val="0394AF90"/>
    <w:lvl w:ilvl="0" w:tplc="D938BB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F72EBE"/>
    <w:multiLevelType w:val="hybridMultilevel"/>
    <w:tmpl w:val="7EB4503E"/>
    <w:lvl w:ilvl="0" w:tplc="FF388CA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6768EB"/>
    <w:multiLevelType w:val="multilevel"/>
    <w:tmpl w:val="8B780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761240"/>
    <w:multiLevelType w:val="multilevel"/>
    <w:tmpl w:val="9F82A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4872D64"/>
    <w:multiLevelType w:val="multilevel"/>
    <w:tmpl w:val="45F09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F41AAD"/>
    <w:multiLevelType w:val="multilevel"/>
    <w:tmpl w:val="4DA06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5C93E2D"/>
    <w:multiLevelType w:val="hybridMultilevel"/>
    <w:tmpl w:val="EA8A5812"/>
    <w:lvl w:ilvl="0" w:tplc="FF388CA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C6632A"/>
    <w:multiLevelType w:val="hybridMultilevel"/>
    <w:tmpl w:val="5CB02434"/>
    <w:lvl w:ilvl="0" w:tplc="2C70425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E57903"/>
    <w:multiLevelType w:val="hybridMultilevel"/>
    <w:tmpl w:val="5532F4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0D72EF"/>
    <w:multiLevelType w:val="multilevel"/>
    <w:tmpl w:val="299C9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9"/>
  </w:num>
  <w:num w:numId="3">
    <w:abstractNumId w:val="13"/>
  </w:num>
  <w:num w:numId="4">
    <w:abstractNumId w:val="7"/>
  </w:num>
  <w:num w:numId="5">
    <w:abstractNumId w:val="8"/>
  </w:num>
  <w:num w:numId="6">
    <w:abstractNumId w:val="3"/>
  </w:num>
  <w:num w:numId="7">
    <w:abstractNumId w:val="11"/>
  </w:num>
  <w:num w:numId="8">
    <w:abstractNumId w:val="2"/>
  </w:num>
  <w:num w:numId="9">
    <w:abstractNumId w:val="1"/>
  </w:num>
  <w:num w:numId="10">
    <w:abstractNumId w:val="4"/>
  </w:num>
  <w:num w:numId="11">
    <w:abstractNumId w:val="0"/>
  </w:num>
  <w:num w:numId="12">
    <w:abstractNumId w:val="12"/>
  </w:num>
  <w:num w:numId="13">
    <w:abstractNumId w:val="5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D2C"/>
    <w:rsid w:val="00005A21"/>
    <w:rsid w:val="000075C6"/>
    <w:rsid w:val="00013218"/>
    <w:rsid w:val="0001469A"/>
    <w:rsid w:val="00020E27"/>
    <w:rsid w:val="00040061"/>
    <w:rsid w:val="000531AD"/>
    <w:rsid w:val="000547F2"/>
    <w:rsid w:val="00056FA8"/>
    <w:rsid w:val="00063032"/>
    <w:rsid w:val="000734C2"/>
    <w:rsid w:val="00073574"/>
    <w:rsid w:val="00094D5D"/>
    <w:rsid w:val="000A22B1"/>
    <w:rsid w:val="000A79FC"/>
    <w:rsid w:val="000C5440"/>
    <w:rsid w:val="000D1070"/>
    <w:rsid w:val="000D4EA1"/>
    <w:rsid w:val="000E0D4C"/>
    <w:rsid w:val="000F1777"/>
    <w:rsid w:val="000F23A4"/>
    <w:rsid w:val="000F7D71"/>
    <w:rsid w:val="00102013"/>
    <w:rsid w:val="001112AF"/>
    <w:rsid w:val="001238B2"/>
    <w:rsid w:val="0012567F"/>
    <w:rsid w:val="0012719A"/>
    <w:rsid w:val="0014042B"/>
    <w:rsid w:val="00144C50"/>
    <w:rsid w:val="00147363"/>
    <w:rsid w:val="0016740E"/>
    <w:rsid w:val="001705AE"/>
    <w:rsid w:val="0017178F"/>
    <w:rsid w:val="001723D0"/>
    <w:rsid w:val="00175094"/>
    <w:rsid w:val="00184C58"/>
    <w:rsid w:val="00193B71"/>
    <w:rsid w:val="001A6FF4"/>
    <w:rsid w:val="001B5B11"/>
    <w:rsid w:val="001B7AEE"/>
    <w:rsid w:val="001C545D"/>
    <w:rsid w:val="001C59FF"/>
    <w:rsid w:val="001C77BC"/>
    <w:rsid w:val="001D1A82"/>
    <w:rsid w:val="001D3743"/>
    <w:rsid w:val="001D4448"/>
    <w:rsid w:val="001F309E"/>
    <w:rsid w:val="00252042"/>
    <w:rsid w:val="00254089"/>
    <w:rsid w:val="002714E8"/>
    <w:rsid w:val="002760BD"/>
    <w:rsid w:val="00281022"/>
    <w:rsid w:val="0029036F"/>
    <w:rsid w:val="00291DF1"/>
    <w:rsid w:val="002A69CF"/>
    <w:rsid w:val="002C0994"/>
    <w:rsid w:val="002C1F1A"/>
    <w:rsid w:val="002C62BA"/>
    <w:rsid w:val="002E11B8"/>
    <w:rsid w:val="00306B09"/>
    <w:rsid w:val="0032614C"/>
    <w:rsid w:val="0034333A"/>
    <w:rsid w:val="00345977"/>
    <w:rsid w:val="00350530"/>
    <w:rsid w:val="00353DF4"/>
    <w:rsid w:val="0035491E"/>
    <w:rsid w:val="00355B60"/>
    <w:rsid w:val="00367284"/>
    <w:rsid w:val="003852FF"/>
    <w:rsid w:val="003A1CB4"/>
    <w:rsid w:val="003C1F5D"/>
    <w:rsid w:val="003C3E76"/>
    <w:rsid w:val="003F61F8"/>
    <w:rsid w:val="00402D29"/>
    <w:rsid w:val="00423ACE"/>
    <w:rsid w:val="00430011"/>
    <w:rsid w:val="00466E2A"/>
    <w:rsid w:val="0047368F"/>
    <w:rsid w:val="00475939"/>
    <w:rsid w:val="00476E6E"/>
    <w:rsid w:val="00483A20"/>
    <w:rsid w:val="00491AB6"/>
    <w:rsid w:val="0049338F"/>
    <w:rsid w:val="004943C3"/>
    <w:rsid w:val="00494711"/>
    <w:rsid w:val="004A784C"/>
    <w:rsid w:val="004E156C"/>
    <w:rsid w:val="004E1BAA"/>
    <w:rsid w:val="004F042D"/>
    <w:rsid w:val="004F0FFE"/>
    <w:rsid w:val="005035E3"/>
    <w:rsid w:val="00510EF0"/>
    <w:rsid w:val="00520F75"/>
    <w:rsid w:val="00521BFC"/>
    <w:rsid w:val="00522229"/>
    <w:rsid w:val="005314A9"/>
    <w:rsid w:val="00532650"/>
    <w:rsid w:val="00532B66"/>
    <w:rsid w:val="00543638"/>
    <w:rsid w:val="0054771D"/>
    <w:rsid w:val="00551085"/>
    <w:rsid w:val="005531E5"/>
    <w:rsid w:val="00554FE6"/>
    <w:rsid w:val="0056497F"/>
    <w:rsid w:val="00564D1C"/>
    <w:rsid w:val="00576509"/>
    <w:rsid w:val="005A1661"/>
    <w:rsid w:val="005A4541"/>
    <w:rsid w:val="005B0E3B"/>
    <w:rsid w:val="005B3080"/>
    <w:rsid w:val="005C04D1"/>
    <w:rsid w:val="005D49A9"/>
    <w:rsid w:val="005D4E65"/>
    <w:rsid w:val="005D510D"/>
    <w:rsid w:val="005D54D5"/>
    <w:rsid w:val="006241E0"/>
    <w:rsid w:val="00624F59"/>
    <w:rsid w:val="0065070F"/>
    <w:rsid w:val="00655A2A"/>
    <w:rsid w:val="00672B65"/>
    <w:rsid w:val="00697581"/>
    <w:rsid w:val="00697E6D"/>
    <w:rsid w:val="006A14E0"/>
    <w:rsid w:val="006A50C3"/>
    <w:rsid w:val="006C2453"/>
    <w:rsid w:val="006C4FB3"/>
    <w:rsid w:val="006D567A"/>
    <w:rsid w:val="006E74BA"/>
    <w:rsid w:val="006E78CF"/>
    <w:rsid w:val="00700B3E"/>
    <w:rsid w:val="0070598A"/>
    <w:rsid w:val="00713312"/>
    <w:rsid w:val="0071589A"/>
    <w:rsid w:val="00722958"/>
    <w:rsid w:val="00726AE9"/>
    <w:rsid w:val="00736AB3"/>
    <w:rsid w:val="00747D2A"/>
    <w:rsid w:val="00754FB5"/>
    <w:rsid w:val="0076328C"/>
    <w:rsid w:val="00765DF7"/>
    <w:rsid w:val="0076721D"/>
    <w:rsid w:val="00796E74"/>
    <w:rsid w:val="00797F07"/>
    <w:rsid w:val="007C5AE5"/>
    <w:rsid w:val="007E17BC"/>
    <w:rsid w:val="007F4F29"/>
    <w:rsid w:val="008012E9"/>
    <w:rsid w:val="0080354F"/>
    <w:rsid w:val="008115AE"/>
    <w:rsid w:val="00812DE2"/>
    <w:rsid w:val="00816DF6"/>
    <w:rsid w:val="00831B6C"/>
    <w:rsid w:val="00840012"/>
    <w:rsid w:val="00865AAF"/>
    <w:rsid w:val="008804EF"/>
    <w:rsid w:val="008828C6"/>
    <w:rsid w:val="00885D46"/>
    <w:rsid w:val="00897D68"/>
    <w:rsid w:val="008A141F"/>
    <w:rsid w:val="008A3A1F"/>
    <w:rsid w:val="008B3662"/>
    <w:rsid w:val="008B5582"/>
    <w:rsid w:val="008C6D99"/>
    <w:rsid w:val="008C74B5"/>
    <w:rsid w:val="008D3A20"/>
    <w:rsid w:val="008D65C9"/>
    <w:rsid w:val="008F65CE"/>
    <w:rsid w:val="00903A60"/>
    <w:rsid w:val="00905235"/>
    <w:rsid w:val="00906230"/>
    <w:rsid w:val="0092795C"/>
    <w:rsid w:val="009363FF"/>
    <w:rsid w:val="00936AA5"/>
    <w:rsid w:val="00943424"/>
    <w:rsid w:val="009461AD"/>
    <w:rsid w:val="0095278F"/>
    <w:rsid w:val="00956665"/>
    <w:rsid w:val="00963C52"/>
    <w:rsid w:val="00975C20"/>
    <w:rsid w:val="0098330C"/>
    <w:rsid w:val="00985BEB"/>
    <w:rsid w:val="009940C0"/>
    <w:rsid w:val="009945ED"/>
    <w:rsid w:val="009A51B2"/>
    <w:rsid w:val="009D3E84"/>
    <w:rsid w:val="009F2F59"/>
    <w:rsid w:val="009F4C36"/>
    <w:rsid w:val="009F4F2D"/>
    <w:rsid w:val="009F5703"/>
    <w:rsid w:val="009F649A"/>
    <w:rsid w:val="00A73D3F"/>
    <w:rsid w:val="00A80742"/>
    <w:rsid w:val="00A8290D"/>
    <w:rsid w:val="00A850CD"/>
    <w:rsid w:val="00AA3CB5"/>
    <w:rsid w:val="00AB38E0"/>
    <w:rsid w:val="00AD2241"/>
    <w:rsid w:val="00AD4396"/>
    <w:rsid w:val="00AE267A"/>
    <w:rsid w:val="00B02B49"/>
    <w:rsid w:val="00B3759E"/>
    <w:rsid w:val="00B438D6"/>
    <w:rsid w:val="00B56AB7"/>
    <w:rsid w:val="00B76971"/>
    <w:rsid w:val="00B81F6A"/>
    <w:rsid w:val="00B9666F"/>
    <w:rsid w:val="00BA7DE3"/>
    <w:rsid w:val="00BB3417"/>
    <w:rsid w:val="00BE7215"/>
    <w:rsid w:val="00BF7C79"/>
    <w:rsid w:val="00C16695"/>
    <w:rsid w:val="00C53EB6"/>
    <w:rsid w:val="00C82D2C"/>
    <w:rsid w:val="00CA7D2B"/>
    <w:rsid w:val="00CD3AAD"/>
    <w:rsid w:val="00CE3300"/>
    <w:rsid w:val="00CE4EEC"/>
    <w:rsid w:val="00CF2900"/>
    <w:rsid w:val="00CF4E58"/>
    <w:rsid w:val="00D13619"/>
    <w:rsid w:val="00D21365"/>
    <w:rsid w:val="00D363FD"/>
    <w:rsid w:val="00D36E65"/>
    <w:rsid w:val="00D40D36"/>
    <w:rsid w:val="00D50C3A"/>
    <w:rsid w:val="00D6234C"/>
    <w:rsid w:val="00D66079"/>
    <w:rsid w:val="00D730F7"/>
    <w:rsid w:val="00D80579"/>
    <w:rsid w:val="00D82346"/>
    <w:rsid w:val="00DA313B"/>
    <w:rsid w:val="00DA544C"/>
    <w:rsid w:val="00DB736A"/>
    <w:rsid w:val="00DC102B"/>
    <w:rsid w:val="00DC259A"/>
    <w:rsid w:val="00DD21CC"/>
    <w:rsid w:val="00DE61A1"/>
    <w:rsid w:val="00E043DD"/>
    <w:rsid w:val="00E054F2"/>
    <w:rsid w:val="00E50D4D"/>
    <w:rsid w:val="00E62054"/>
    <w:rsid w:val="00E655F3"/>
    <w:rsid w:val="00E70E37"/>
    <w:rsid w:val="00E76188"/>
    <w:rsid w:val="00E76369"/>
    <w:rsid w:val="00E95FDF"/>
    <w:rsid w:val="00EA7D03"/>
    <w:rsid w:val="00ED6F6A"/>
    <w:rsid w:val="00EE5E91"/>
    <w:rsid w:val="00EF698D"/>
    <w:rsid w:val="00F0167C"/>
    <w:rsid w:val="00F12092"/>
    <w:rsid w:val="00F13DEB"/>
    <w:rsid w:val="00F35B8D"/>
    <w:rsid w:val="00F37D15"/>
    <w:rsid w:val="00F4277F"/>
    <w:rsid w:val="00F44BCD"/>
    <w:rsid w:val="00F52D21"/>
    <w:rsid w:val="00F70592"/>
    <w:rsid w:val="00F7783A"/>
    <w:rsid w:val="00F84B88"/>
    <w:rsid w:val="00F93AD5"/>
    <w:rsid w:val="00FD1EC9"/>
    <w:rsid w:val="00FE7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19EF4F"/>
  <w15:chartTrackingRefBased/>
  <w15:docId w15:val="{D8BF83E2-593E-4E69-B76A-914955AA4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313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dyuqq">
    <w:name w:val="wdyuqq"/>
    <w:basedOn w:val="DefaultParagraphFont"/>
    <w:rsid w:val="008A141F"/>
  </w:style>
  <w:style w:type="paragraph" w:customStyle="1" w:styleId="04xlpa">
    <w:name w:val="_04xlpa"/>
    <w:basedOn w:val="Normal"/>
    <w:rsid w:val="00E65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0D4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D4EA1"/>
    <w:rPr>
      <w:b/>
      <w:bCs/>
    </w:rPr>
  </w:style>
  <w:style w:type="character" w:styleId="Emphasis">
    <w:name w:val="Emphasis"/>
    <w:basedOn w:val="DefaultParagraphFont"/>
    <w:uiPriority w:val="20"/>
    <w:qFormat/>
    <w:rsid w:val="000D4EA1"/>
    <w:rPr>
      <w:i/>
      <w:iCs/>
    </w:rPr>
  </w:style>
  <w:style w:type="character" w:styleId="Hyperlink">
    <w:name w:val="Hyperlink"/>
    <w:basedOn w:val="DefaultParagraphFont"/>
    <w:uiPriority w:val="99"/>
    <w:unhideWhenUsed/>
    <w:rsid w:val="00FE72A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72A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50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0C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850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50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50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50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50CD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A850CD"/>
    <w:pPr>
      <w:spacing w:after="0" w:line="240" w:lineRule="auto"/>
      <w:ind w:left="720"/>
    </w:pPr>
    <w:rPr>
      <w:rFonts w:ascii="Calibri" w:eastAsia="Calibri" w:hAnsi="Calibri" w:cs="Times New Roman"/>
      <w:color w:val="000066"/>
      <w:sz w:val="24"/>
      <w:szCs w:val="24"/>
      <w:lang w:eastAsia="en-US"/>
    </w:rPr>
  </w:style>
  <w:style w:type="character" w:customStyle="1" w:styleId="il">
    <w:name w:val="il"/>
    <w:basedOn w:val="DefaultParagraphFont"/>
    <w:rsid w:val="00291D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6</Pages>
  <Words>1705</Words>
  <Characters>10575</Characters>
  <Application>Microsoft Office Word</Application>
  <DocSecurity>0</DocSecurity>
  <Lines>148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George Washington University</Company>
  <LinksUpToDate>false</LinksUpToDate>
  <CharactersWithSpaces>12220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Cui, Yuxian</dc:creator>
  <cp:keywords/>
  <dc:description/>
  <cp:lastModifiedBy>Cui, Yuxian</cp:lastModifiedBy>
  <cp:revision>40</cp:revision>
  <dcterms:created xsi:type="dcterms:W3CDTF">2023-11-28T20:09:00Z</dcterms:created>
  <dcterms:modified xsi:type="dcterms:W3CDTF">2023-11-28T21:36:00Z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ca61907c4bf9d33c2ed3e032535f23d685703d72d85897cc0c3b0ebd3cf038b5</vt:lpwstr>
  </property>
</Properties>
</file>