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7A16" w14:textId="39B1F666" w:rsidR="00110DFC" w:rsidRDefault="00110DFC" w:rsidP="006E71EF">
      <w:pPr>
        <w:spacing w:line="276" w:lineRule="auto"/>
      </w:pPr>
    </w:p>
    <w:p w14:paraId="7B4667CA" w14:textId="5708AE30" w:rsidR="006E71EF" w:rsidRDefault="006E71EF" w:rsidP="006E71EF">
      <w:pPr>
        <w:spacing w:line="276" w:lineRule="auto"/>
      </w:pPr>
    </w:p>
    <w:p w14:paraId="030F4062" w14:textId="7B259403" w:rsidR="006E71EF" w:rsidRDefault="006E71EF" w:rsidP="006E71EF">
      <w:pPr>
        <w:spacing w:line="276" w:lineRule="auto"/>
      </w:pPr>
    </w:p>
    <w:p w14:paraId="15DADC15" w14:textId="06A73F27" w:rsidR="006E71EF" w:rsidRDefault="006E71EF" w:rsidP="006E71EF">
      <w:pPr>
        <w:spacing w:line="276" w:lineRule="auto"/>
      </w:pPr>
    </w:p>
    <w:p w14:paraId="3805E286" w14:textId="77777777" w:rsidR="009C65C3" w:rsidRPr="00876930" w:rsidRDefault="005B050C" w:rsidP="005B050C">
      <w:pPr>
        <w:spacing w:line="360" w:lineRule="auto"/>
        <w:ind w:left="-720"/>
        <w:rPr>
          <w:rFonts w:ascii="Times New Roman" w:hAnsi="Times New Roman" w:cs="Times New Roman"/>
          <w:color w:val="242424"/>
          <w:sz w:val="22"/>
          <w:szCs w:val="22"/>
          <w:shd w:val="clear" w:color="auto" w:fill="FFFFFF"/>
        </w:rPr>
      </w:pPr>
      <w:r w:rsidRPr="00876930">
        <w:rPr>
          <w:rFonts w:ascii="Times New Roman" w:hAnsi="Times New Roman" w:cs="Times New Roman"/>
          <w:sz w:val="22"/>
          <w:szCs w:val="22"/>
        </w:rPr>
        <w:t xml:space="preserve">Date: </w:t>
      </w:r>
      <w:r w:rsidR="009C65C3" w:rsidRPr="00876930">
        <w:rPr>
          <w:rFonts w:ascii="Times New Roman" w:hAnsi="Times New Roman" w:cs="Times New Roman"/>
          <w:sz w:val="22"/>
          <w:szCs w:val="22"/>
        </w:rPr>
        <w:t>December 17</w:t>
      </w:r>
      <w:r w:rsidRPr="00876930">
        <w:rPr>
          <w:rFonts w:ascii="Times New Roman" w:hAnsi="Times New Roman" w:cs="Times New Roman"/>
          <w:sz w:val="22"/>
          <w:szCs w:val="22"/>
        </w:rPr>
        <w:t>, 2022</w:t>
      </w:r>
      <w:r w:rsidRPr="00876930">
        <w:rPr>
          <w:rFonts w:ascii="Times New Roman" w:hAnsi="Times New Roman" w:cs="Times New Roman"/>
          <w:sz w:val="22"/>
          <w:szCs w:val="22"/>
        </w:rPr>
        <w:br/>
        <w:t xml:space="preserve">To: </w:t>
      </w:r>
      <w:r w:rsidR="009C65C3" w:rsidRPr="00876930">
        <w:rPr>
          <w:rFonts w:ascii="Times New Roman" w:hAnsi="Times New Roman" w:cs="Times New Roman"/>
          <w:color w:val="242424"/>
          <w:sz w:val="22"/>
          <w:szCs w:val="22"/>
          <w:shd w:val="clear" w:color="auto" w:fill="FFFFFF"/>
        </w:rPr>
        <w:t xml:space="preserve">Dr. Becky Smith </w:t>
      </w:r>
      <w:r w:rsidR="009C65C3" w:rsidRPr="00876930">
        <w:rPr>
          <w:rFonts w:ascii="Times New Roman" w:hAnsi="Times New Roman" w:cs="Times New Roman"/>
          <w:color w:val="242424"/>
          <w:sz w:val="22"/>
          <w:szCs w:val="22"/>
          <w:shd w:val="clear" w:color="auto" w:fill="FFFFFF"/>
        </w:rPr>
        <w:t>S</w:t>
      </w:r>
      <w:r w:rsidR="009C65C3" w:rsidRPr="00876930">
        <w:rPr>
          <w:rFonts w:ascii="Times New Roman" w:hAnsi="Times New Roman" w:cs="Times New Roman"/>
          <w:color w:val="242424"/>
          <w:sz w:val="22"/>
          <w:szCs w:val="22"/>
          <w:shd w:val="clear" w:color="auto" w:fill="FFFFFF"/>
        </w:rPr>
        <w:t>cholarship</w:t>
      </w:r>
      <w:r w:rsidR="009C65C3" w:rsidRPr="00876930">
        <w:rPr>
          <w:rFonts w:ascii="Times New Roman" w:hAnsi="Times New Roman" w:cs="Times New Roman"/>
          <w:color w:val="242424"/>
          <w:sz w:val="22"/>
          <w:szCs w:val="22"/>
          <w:shd w:val="clear" w:color="auto" w:fill="FFFFFF"/>
        </w:rPr>
        <w:t xml:space="preserve"> Review Committee </w:t>
      </w:r>
    </w:p>
    <w:p w14:paraId="7A6B2362" w14:textId="2D707DE9" w:rsidR="005B050C" w:rsidRPr="00876930" w:rsidRDefault="005B050C"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 xml:space="preserve">Reference: </w:t>
      </w:r>
      <w:r w:rsidR="009C65C3" w:rsidRPr="00876930">
        <w:rPr>
          <w:rFonts w:ascii="Times New Roman" w:hAnsi="Times New Roman" w:cs="Times New Roman"/>
          <w:sz w:val="22"/>
          <w:szCs w:val="22"/>
        </w:rPr>
        <w:t xml:space="preserve">Taylor Lane Letter of Support </w:t>
      </w:r>
      <w:r w:rsidR="00242D23" w:rsidRPr="00876930">
        <w:rPr>
          <w:rFonts w:ascii="Times New Roman" w:hAnsi="Times New Roman" w:cs="Times New Roman"/>
          <w:sz w:val="22"/>
          <w:szCs w:val="22"/>
        </w:rPr>
        <w:t xml:space="preserve"> </w:t>
      </w:r>
    </w:p>
    <w:p w14:paraId="25CB2ECC" w14:textId="77777777" w:rsidR="005B050C" w:rsidRPr="00876930" w:rsidRDefault="005B050C" w:rsidP="005B050C">
      <w:pPr>
        <w:spacing w:line="360" w:lineRule="auto"/>
        <w:ind w:left="-720"/>
        <w:rPr>
          <w:rFonts w:ascii="Times New Roman" w:hAnsi="Times New Roman" w:cs="Times New Roman"/>
          <w:sz w:val="22"/>
          <w:szCs w:val="22"/>
        </w:rPr>
      </w:pPr>
    </w:p>
    <w:p w14:paraId="7B394E39" w14:textId="5CED5BB9" w:rsidR="005B050C" w:rsidRPr="00876930" w:rsidRDefault="005B050C"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 xml:space="preserve">I am delighted to write a strong and enthusiastic letter to support </w:t>
      </w:r>
      <w:r w:rsidR="009C65C3" w:rsidRPr="00876930">
        <w:rPr>
          <w:rFonts w:ascii="Times New Roman" w:hAnsi="Times New Roman" w:cs="Times New Roman"/>
          <w:sz w:val="22"/>
          <w:szCs w:val="22"/>
        </w:rPr>
        <w:t>Taylor Lane’s</w:t>
      </w:r>
      <w:r w:rsidRPr="00876930">
        <w:rPr>
          <w:rFonts w:ascii="Times New Roman" w:hAnsi="Times New Roman" w:cs="Times New Roman"/>
          <w:sz w:val="22"/>
          <w:szCs w:val="22"/>
        </w:rPr>
        <w:t xml:space="preserve"> application to the </w:t>
      </w:r>
      <w:r w:rsidR="009C65C3" w:rsidRPr="00876930">
        <w:rPr>
          <w:rFonts w:ascii="Times New Roman" w:hAnsi="Times New Roman" w:cs="Times New Roman"/>
          <w:color w:val="242424"/>
          <w:sz w:val="22"/>
          <w:szCs w:val="22"/>
          <w:shd w:val="clear" w:color="auto" w:fill="FFFFFF"/>
        </w:rPr>
        <w:t>Dr. Becky Smith Scholarship</w:t>
      </w:r>
      <w:r w:rsidRPr="00876930">
        <w:rPr>
          <w:rFonts w:ascii="Times New Roman" w:hAnsi="Times New Roman" w:cs="Times New Roman"/>
          <w:sz w:val="22"/>
          <w:szCs w:val="22"/>
        </w:rPr>
        <w:t xml:space="preserve">. </w:t>
      </w:r>
    </w:p>
    <w:p w14:paraId="66EC8BC6" w14:textId="77777777" w:rsidR="005B050C" w:rsidRPr="00876930" w:rsidRDefault="005B050C" w:rsidP="005B050C">
      <w:pPr>
        <w:spacing w:line="360" w:lineRule="auto"/>
        <w:ind w:left="-720"/>
        <w:rPr>
          <w:rFonts w:ascii="Times New Roman" w:hAnsi="Times New Roman" w:cs="Times New Roman"/>
          <w:sz w:val="22"/>
          <w:szCs w:val="22"/>
        </w:rPr>
      </w:pPr>
    </w:p>
    <w:p w14:paraId="3680A102" w14:textId="6A99EDA5" w:rsidR="00AF2106" w:rsidRPr="00876930" w:rsidRDefault="00165C33"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I joined t</w:t>
      </w:r>
      <w:r w:rsidR="005B050C" w:rsidRPr="00876930">
        <w:rPr>
          <w:rFonts w:ascii="Times New Roman" w:hAnsi="Times New Roman" w:cs="Times New Roman"/>
          <w:sz w:val="22"/>
          <w:szCs w:val="22"/>
        </w:rPr>
        <w:t xml:space="preserve">he University of Alabama’s department of Health Science </w:t>
      </w:r>
      <w:r w:rsidRPr="00876930">
        <w:rPr>
          <w:rFonts w:ascii="Times New Roman" w:hAnsi="Times New Roman" w:cs="Times New Roman"/>
          <w:sz w:val="22"/>
          <w:szCs w:val="22"/>
        </w:rPr>
        <w:t xml:space="preserve">as an Assistant Professor </w:t>
      </w:r>
      <w:r w:rsidR="005B050C" w:rsidRPr="00876930">
        <w:rPr>
          <w:rFonts w:ascii="Times New Roman" w:hAnsi="Times New Roman" w:cs="Times New Roman"/>
          <w:sz w:val="22"/>
          <w:szCs w:val="22"/>
        </w:rPr>
        <w:t xml:space="preserve">this Fall. </w:t>
      </w:r>
      <w:r w:rsidR="009C65C3" w:rsidRPr="00876930">
        <w:rPr>
          <w:rFonts w:ascii="Times New Roman" w:hAnsi="Times New Roman" w:cs="Times New Roman"/>
          <w:sz w:val="22"/>
          <w:szCs w:val="22"/>
        </w:rPr>
        <w:t>Taylor took my Public Health Systems and Policy Course</w:t>
      </w:r>
      <w:r w:rsidR="00AF331C">
        <w:rPr>
          <w:rFonts w:ascii="Times New Roman" w:hAnsi="Times New Roman" w:cs="Times New Roman"/>
          <w:sz w:val="22"/>
          <w:szCs w:val="22"/>
        </w:rPr>
        <w:t xml:space="preserve"> (HHE 380)</w:t>
      </w:r>
      <w:r w:rsidR="009C65C3" w:rsidRPr="00876930">
        <w:rPr>
          <w:rFonts w:ascii="Times New Roman" w:hAnsi="Times New Roman" w:cs="Times New Roman"/>
          <w:sz w:val="22"/>
          <w:szCs w:val="22"/>
        </w:rPr>
        <w:t xml:space="preserve"> this fall where she excelled with a final grade of A+</w:t>
      </w:r>
      <w:r w:rsidR="005B050C" w:rsidRPr="00876930">
        <w:rPr>
          <w:rFonts w:ascii="Times New Roman" w:hAnsi="Times New Roman" w:cs="Times New Roman"/>
          <w:sz w:val="22"/>
          <w:szCs w:val="22"/>
        </w:rPr>
        <w:t xml:space="preserve">. </w:t>
      </w:r>
      <w:r w:rsidR="00AF2106" w:rsidRPr="00876930">
        <w:rPr>
          <w:rFonts w:ascii="Times New Roman" w:hAnsi="Times New Roman" w:cs="Times New Roman"/>
          <w:sz w:val="22"/>
          <w:szCs w:val="22"/>
        </w:rPr>
        <w:t xml:space="preserve">Taylor’s final grade in my course </w:t>
      </w:r>
      <w:r w:rsidR="00AF331C" w:rsidRPr="00876930">
        <w:rPr>
          <w:rFonts w:ascii="Times New Roman" w:hAnsi="Times New Roman" w:cs="Times New Roman"/>
          <w:sz w:val="22"/>
          <w:szCs w:val="22"/>
        </w:rPr>
        <w:t>reflects</w:t>
      </w:r>
      <w:r w:rsidR="00AF2106" w:rsidRPr="00876930">
        <w:rPr>
          <w:rFonts w:ascii="Times New Roman" w:hAnsi="Times New Roman" w:cs="Times New Roman"/>
          <w:sz w:val="22"/>
          <w:szCs w:val="22"/>
        </w:rPr>
        <w:t xml:space="preserve"> her consistency in engaging with course materials, discussions, and meaningful contributions in the assigned group project.</w:t>
      </w:r>
    </w:p>
    <w:p w14:paraId="4240B0AB" w14:textId="77777777" w:rsidR="00AF2106" w:rsidRPr="00876930" w:rsidRDefault="00AF2106" w:rsidP="005B050C">
      <w:pPr>
        <w:spacing w:line="360" w:lineRule="auto"/>
        <w:ind w:left="-720"/>
        <w:rPr>
          <w:rFonts w:ascii="Times New Roman" w:hAnsi="Times New Roman" w:cs="Times New Roman"/>
          <w:sz w:val="22"/>
          <w:szCs w:val="22"/>
        </w:rPr>
      </w:pPr>
    </w:p>
    <w:p w14:paraId="5C177E1A" w14:textId="7223F2F0" w:rsidR="00AF2106" w:rsidRPr="00876930" w:rsidRDefault="00AF2106"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HHE 380</w:t>
      </w:r>
      <w:r w:rsidR="009C65C3" w:rsidRPr="00876930">
        <w:rPr>
          <w:rFonts w:ascii="Times New Roman" w:hAnsi="Times New Roman" w:cs="Times New Roman"/>
          <w:sz w:val="22"/>
          <w:szCs w:val="22"/>
        </w:rPr>
        <w:t xml:space="preserve"> provides students with foundational knowledge about health policy and law and public health systems. Students </w:t>
      </w:r>
      <w:r w:rsidR="00AF331C">
        <w:rPr>
          <w:rFonts w:ascii="Times New Roman" w:hAnsi="Times New Roman" w:cs="Times New Roman"/>
          <w:sz w:val="22"/>
          <w:szCs w:val="22"/>
        </w:rPr>
        <w:t>learn about the</w:t>
      </w:r>
      <w:r w:rsidR="009C65C3" w:rsidRPr="00876930">
        <w:rPr>
          <w:rFonts w:ascii="Times New Roman" w:hAnsi="Times New Roman" w:cs="Times New Roman"/>
          <w:sz w:val="22"/>
          <w:szCs w:val="22"/>
        </w:rPr>
        <w:t xml:space="preserve"> social determinants of health, the history of public policy, the essential services of public health and public health policy and governance. </w:t>
      </w:r>
      <w:r w:rsidRPr="00876930">
        <w:rPr>
          <w:rFonts w:ascii="Times New Roman" w:hAnsi="Times New Roman" w:cs="Times New Roman"/>
          <w:sz w:val="22"/>
          <w:szCs w:val="22"/>
        </w:rPr>
        <w:t xml:space="preserve">In addition to </w:t>
      </w:r>
      <w:r w:rsidR="00AF331C" w:rsidRPr="00876930">
        <w:rPr>
          <w:rFonts w:ascii="Times New Roman" w:hAnsi="Times New Roman" w:cs="Times New Roman"/>
          <w:sz w:val="22"/>
          <w:szCs w:val="22"/>
        </w:rPr>
        <w:t>demonstrating</w:t>
      </w:r>
      <w:r w:rsidRPr="00876930">
        <w:rPr>
          <w:rFonts w:ascii="Times New Roman" w:hAnsi="Times New Roman" w:cs="Times New Roman"/>
          <w:sz w:val="22"/>
          <w:szCs w:val="22"/>
        </w:rPr>
        <w:t xml:space="preserve"> </w:t>
      </w:r>
      <w:r w:rsidR="00AF331C">
        <w:rPr>
          <w:rFonts w:ascii="Times New Roman" w:hAnsi="Times New Roman" w:cs="Times New Roman"/>
          <w:sz w:val="22"/>
          <w:szCs w:val="22"/>
        </w:rPr>
        <w:t xml:space="preserve">comprehension </w:t>
      </w:r>
      <w:r w:rsidRPr="00876930">
        <w:rPr>
          <w:rFonts w:ascii="Times New Roman" w:hAnsi="Times New Roman" w:cs="Times New Roman"/>
          <w:sz w:val="22"/>
          <w:szCs w:val="22"/>
        </w:rPr>
        <w:t>of</w:t>
      </w:r>
      <w:r w:rsidR="00AF331C">
        <w:rPr>
          <w:rFonts w:ascii="Times New Roman" w:hAnsi="Times New Roman" w:cs="Times New Roman"/>
          <w:sz w:val="22"/>
          <w:szCs w:val="22"/>
        </w:rPr>
        <w:t xml:space="preserve"> course</w:t>
      </w:r>
      <w:r w:rsidRPr="00876930">
        <w:rPr>
          <w:rFonts w:ascii="Times New Roman" w:hAnsi="Times New Roman" w:cs="Times New Roman"/>
          <w:sz w:val="22"/>
          <w:szCs w:val="22"/>
        </w:rPr>
        <w:t xml:space="preserve"> material through quizzes and exams, students in </w:t>
      </w:r>
      <w:r w:rsidR="00AF331C">
        <w:rPr>
          <w:rFonts w:ascii="Times New Roman" w:hAnsi="Times New Roman" w:cs="Times New Roman"/>
          <w:sz w:val="22"/>
          <w:szCs w:val="22"/>
        </w:rPr>
        <w:t>HHE 380</w:t>
      </w:r>
      <w:r w:rsidRPr="00876930">
        <w:rPr>
          <w:rFonts w:ascii="Times New Roman" w:hAnsi="Times New Roman" w:cs="Times New Roman"/>
          <w:sz w:val="22"/>
          <w:szCs w:val="22"/>
        </w:rPr>
        <w:t xml:space="preserve"> had two </w:t>
      </w:r>
      <w:r w:rsidR="00AF331C">
        <w:rPr>
          <w:rFonts w:ascii="Times New Roman" w:hAnsi="Times New Roman" w:cs="Times New Roman"/>
          <w:sz w:val="22"/>
          <w:szCs w:val="22"/>
        </w:rPr>
        <w:t xml:space="preserve">additional </w:t>
      </w:r>
      <w:r w:rsidRPr="00876930">
        <w:rPr>
          <w:rFonts w:ascii="Times New Roman" w:hAnsi="Times New Roman" w:cs="Times New Roman"/>
          <w:sz w:val="22"/>
          <w:szCs w:val="22"/>
        </w:rPr>
        <w:t xml:space="preserve">assignments. The first </w:t>
      </w:r>
      <w:r w:rsidR="00AF331C" w:rsidRPr="00876930">
        <w:rPr>
          <w:rFonts w:ascii="Times New Roman" w:hAnsi="Times New Roman" w:cs="Times New Roman"/>
          <w:sz w:val="22"/>
          <w:szCs w:val="22"/>
        </w:rPr>
        <w:t>assignment</w:t>
      </w:r>
      <w:r w:rsidRPr="00876930">
        <w:rPr>
          <w:rFonts w:ascii="Times New Roman" w:hAnsi="Times New Roman" w:cs="Times New Roman"/>
          <w:sz w:val="22"/>
          <w:szCs w:val="22"/>
        </w:rPr>
        <w:t xml:space="preserve"> required students to lead a presentation summarizing a course reading and ask their fellow students questions. Taylor’s presentation was on, </w:t>
      </w:r>
      <w:r w:rsidRPr="00876930">
        <w:rPr>
          <w:rFonts w:ascii="Times New Roman" w:hAnsi="Times New Roman" w:cs="Times New Roman"/>
          <w:i/>
          <w:iCs/>
          <w:sz w:val="22"/>
          <w:szCs w:val="22"/>
        </w:rPr>
        <w:t>Bayer, R., Johns, D. M., &amp; Galea, S. (2012). Salt and public health: contested science and the challenge of evidence</w:t>
      </w:r>
      <w:r w:rsidRPr="00876930">
        <w:rPr>
          <w:rFonts w:ascii="Times New Roman" w:hAnsi="Times New Roman" w:cs="Times New Roman"/>
          <w:i/>
          <w:iCs/>
          <w:sz w:val="22"/>
          <w:szCs w:val="22"/>
        </w:rPr>
        <w:t>based decision making. Health Affairs, 31(12), 2738-2746</w:t>
      </w:r>
      <w:r w:rsidRPr="00876930">
        <w:rPr>
          <w:rFonts w:ascii="Times New Roman" w:hAnsi="Times New Roman" w:cs="Times New Roman"/>
          <w:sz w:val="22"/>
          <w:szCs w:val="22"/>
        </w:rPr>
        <w:t>.</w:t>
      </w:r>
      <w:r w:rsidRPr="00876930">
        <w:rPr>
          <w:rFonts w:ascii="Times New Roman" w:hAnsi="Times New Roman" w:cs="Times New Roman"/>
          <w:sz w:val="22"/>
          <w:szCs w:val="22"/>
        </w:rPr>
        <w:t xml:space="preserve"> Taylor did a fantastic job summarizing the article and articulating the author’s main points to </w:t>
      </w:r>
      <w:r w:rsidR="00AF331C">
        <w:rPr>
          <w:rFonts w:ascii="Times New Roman" w:hAnsi="Times New Roman" w:cs="Times New Roman"/>
          <w:sz w:val="22"/>
          <w:szCs w:val="22"/>
        </w:rPr>
        <w:t>her classmates.</w:t>
      </w:r>
      <w:r w:rsidRPr="00876930">
        <w:rPr>
          <w:rFonts w:ascii="Times New Roman" w:hAnsi="Times New Roman" w:cs="Times New Roman"/>
          <w:sz w:val="22"/>
          <w:szCs w:val="22"/>
        </w:rPr>
        <w:t xml:space="preserve"> Her questions to the class were well </w:t>
      </w:r>
      <w:r w:rsidR="00AF331C" w:rsidRPr="00876930">
        <w:rPr>
          <w:rFonts w:ascii="Times New Roman" w:hAnsi="Times New Roman" w:cs="Times New Roman"/>
          <w:sz w:val="22"/>
          <w:szCs w:val="22"/>
        </w:rPr>
        <w:t>though</w:t>
      </w:r>
      <w:r w:rsidR="00AF331C">
        <w:rPr>
          <w:rFonts w:ascii="Times New Roman" w:hAnsi="Times New Roman" w:cs="Times New Roman"/>
          <w:sz w:val="22"/>
          <w:szCs w:val="22"/>
        </w:rPr>
        <w:t>t</w:t>
      </w:r>
      <w:r w:rsidR="00AF331C" w:rsidRPr="00876930">
        <w:rPr>
          <w:rFonts w:ascii="Times New Roman" w:hAnsi="Times New Roman" w:cs="Times New Roman"/>
          <w:sz w:val="22"/>
          <w:szCs w:val="22"/>
        </w:rPr>
        <w:t xml:space="preserve"> out</w:t>
      </w:r>
      <w:r w:rsidRPr="00876930">
        <w:rPr>
          <w:rFonts w:ascii="Times New Roman" w:hAnsi="Times New Roman" w:cs="Times New Roman"/>
          <w:sz w:val="22"/>
          <w:szCs w:val="22"/>
        </w:rPr>
        <w:t xml:space="preserve"> and resulted in an engaging discussion about the influence of</w:t>
      </w:r>
      <w:r w:rsidR="00AF331C">
        <w:rPr>
          <w:rFonts w:ascii="Times New Roman" w:hAnsi="Times New Roman" w:cs="Times New Roman"/>
          <w:sz w:val="22"/>
          <w:szCs w:val="22"/>
        </w:rPr>
        <w:t xml:space="preserve"> public health</w:t>
      </w:r>
      <w:r w:rsidRPr="00876930">
        <w:rPr>
          <w:rFonts w:ascii="Times New Roman" w:hAnsi="Times New Roman" w:cs="Times New Roman"/>
          <w:sz w:val="22"/>
          <w:szCs w:val="22"/>
        </w:rPr>
        <w:t xml:space="preserve"> </w:t>
      </w:r>
      <w:r w:rsidR="00AF331C">
        <w:rPr>
          <w:rFonts w:ascii="Times New Roman" w:hAnsi="Times New Roman" w:cs="Times New Roman"/>
          <w:sz w:val="22"/>
          <w:szCs w:val="22"/>
        </w:rPr>
        <w:t xml:space="preserve">research and </w:t>
      </w:r>
      <w:r w:rsidRPr="00876930">
        <w:rPr>
          <w:rFonts w:ascii="Times New Roman" w:hAnsi="Times New Roman" w:cs="Times New Roman"/>
          <w:sz w:val="22"/>
          <w:szCs w:val="22"/>
        </w:rPr>
        <w:t xml:space="preserve">evidence on policymaking. </w:t>
      </w:r>
    </w:p>
    <w:p w14:paraId="7B2B34A3" w14:textId="438F4E0C" w:rsidR="00AF2106" w:rsidRPr="00876930" w:rsidRDefault="00AF2106" w:rsidP="005B050C">
      <w:pPr>
        <w:spacing w:line="360" w:lineRule="auto"/>
        <w:ind w:left="-720"/>
        <w:rPr>
          <w:rFonts w:ascii="Times New Roman" w:hAnsi="Times New Roman" w:cs="Times New Roman"/>
          <w:sz w:val="22"/>
          <w:szCs w:val="22"/>
        </w:rPr>
      </w:pPr>
    </w:p>
    <w:p w14:paraId="6BB1ED83" w14:textId="29D876E6" w:rsidR="00AF2106" w:rsidRPr="00876930" w:rsidRDefault="00AF2106"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Students in my course were also required to work in groups to create a Health Policy Brief. Taylor worked with a group of fellow students to create a brief on</w:t>
      </w:r>
      <w:r w:rsidR="00CB08B7" w:rsidRPr="00876930">
        <w:rPr>
          <w:rFonts w:ascii="Times New Roman" w:hAnsi="Times New Roman" w:cs="Times New Roman"/>
          <w:sz w:val="22"/>
          <w:szCs w:val="22"/>
        </w:rPr>
        <w:t xml:space="preserve"> food insecurity. Her group reviewed </w:t>
      </w:r>
      <w:r w:rsidR="00AF331C">
        <w:rPr>
          <w:rFonts w:ascii="Times New Roman" w:hAnsi="Times New Roman" w:cs="Times New Roman"/>
          <w:sz w:val="22"/>
          <w:szCs w:val="22"/>
        </w:rPr>
        <w:t xml:space="preserve">national </w:t>
      </w:r>
      <w:r w:rsidR="00CB08B7" w:rsidRPr="00876930">
        <w:rPr>
          <w:rFonts w:ascii="Times New Roman" w:hAnsi="Times New Roman" w:cs="Times New Roman"/>
          <w:sz w:val="22"/>
          <w:szCs w:val="22"/>
        </w:rPr>
        <w:t xml:space="preserve">policies to increase </w:t>
      </w:r>
      <w:r w:rsidR="00AF331C">
        <w:rPr>
          <w:rFonts w:ascii="Times New Roman" w:hAnsi="Times New Roman" w:cs="Times New Roman"/>
          <w:sz w:val="22"/>
          <w:szCs w:val="22"/>
        </w:rPr>
        <w:t>Supplemental Nutrition Assistant Program (</w:t>
      </w:r>
      <w:r w:rsidR="00CB08B7" w:rsidRPr="00876930">
        <w:rPr>
          <w:rFonts w:ascii="Times New Roman" w:hAnsi="Times New Roman" w:cs="Times New Roman"/>
          <w:sz w:val="22"/>
          <w:szCs w:val="22"/>
        </w:rPr>
        <w:t>SNAP</w:t>
      </w:r>
      <w:r w:rsidR="00AF331C">
        <w:rPr>
          <w:rFonts w:ascii="Times New Roman" w:hAnsi="Times New Roman" w:cs="Times New Roman"/>
          <w:sz w:val="22"/>
          <w:szCs w:val="22"/>
        </w:rPr>
        <w:t>)</w:t>
      </w:r>
      <w:r w:rsidR="00CB08B7" w:rsidRPr="00876930">
        <w:rPr>
          <w:rFonts w:ascii="Times New Roman" w:hAnsi="Times New Roman" w:cs="Times New Roman"/>
          <w:sz w:val="22"/>
          <w:szCs w:val="22"/>
        </w:rPr>
        <w:t xml:space="preserve"> participation. Her group’s project was one of the top scoring policy briefs submitted. The group highlighted the </w:t>
      </w:r>
      <w:r w:rsidR="00AF331C" w:rsidRPr="00876930">
        <w:rPr>
          <w:rFonts w:ascii="Times New Roman" w:hAnsi="Times New Roman" w:cs="Times New Roman"/>
          <w:sz w:val="22"/>
          <w:szCs w:val="22"/>
        </w:rPr>
        <w:t>national landscape</w:t>
      </w:r>
      <w:r w:rsidR="00CB08B7" w:rsidRPr="00876930">
        <w:rPr>
          <w:rFonts w:ascii="Times New Roman" w:hAnsi="Times New Roman" w:cs="Times New Roman"/>
          <w:sz w:val="22"/>
          <w:szCs w:val="22"/>
        </w:rPr>
        <w:t xml:space="preserve"> of food insecurity among children in the United States including factors associated with food insecurity, myths and misconceptions about food insecurity, how politics influence SNAP eligibility, and federal spending </w:t>
      </w:r>
      <w:r w:rsidR="00CB08B7" w:rsidRPr="00876930">
        <w:rPr>
          <w:rFonts w:ascii="Times New Roman" w:hAnsi="Times New Roman" w:cs="Times New Roman"/>
          <w:sz w:val="22"/>
          <w:szCs w:val="22"/>
        </w:rPr>
        <w:lastRenderedPageBreak/>
        <w:t xml:space="preserve">on the SNAP program. The group highlighted policy </w:t>
      </w:r>
      <w:r w:rsidR="00AF331C" w:rsidRPr="00876930">
        <w:rPr>
          <w:rFonts w:ascii="Times New Roman" w:hAnsi="Times New Roman" w:cs="Times New Roman"/>
          <w:sz w:val="22"/>
          <w:szCs w:val="22"/>
        </w:rPr>
        <w:t>solutions</w:t>
      </w:r>
      <w:r w:rsidR="00CB08B7" w:rsidRPr="00876930">
        <w:rPr>
          <w:rFonts w:ascii="Times New Roman" w:hAnsi="Times New Roman" w:cs="Times New Roman"/>
          <w:sz w:val="22"/>
          <w:szCs w:val="22"/>
        </w:rPr>
        <w:t xml:space="preserve"> including</w:t>
      </w:r>
      <w:r w:rsidR="00AF331C">
        <w:rPr>
          <w:rFonts w:ascii="Times New Roman" w:hAnsi="Times New Roman" w:cs="Times New Roman"/>
          <w:sz w:val="22"/>
          <w:szCs w:val="22"/>
        </w:rPr>
        <w:t>, (a)</w:t>
      </w:r>
      <w:r w:rsidR="00CB08B7" w:rsidRPr="00876930">
        <w:rPr>
          <w:rFonts w:ascii="Times New Roman" w:hAnsi="Times New Roman" w:cs="Times New Roman"/>
          <w:sz w:val="22"/>
          <w:szCs w:val="22"/>
        </w:rPr>
        <w:t xml:space="preserve"> incentivizing states to increase participation rates</w:t>
      </w:r>
      <w:r w:rsidR="00AF331C">
        <w:rPr>
          <w:rFonts w:ascii="Times New Roman" w:hAnsi="Times New Roman" w:cs="Times New Roman"/>
          <w:sz w:val="22"/>
          <w:szCs w:val="22"/>
        </w:rPr>
        <w:t>, (b) c</w:t>
      </w:r>
      <w:r w:rsidR="00CB08B7" w:rsidRPr="00876930">
        <w:rPr>
          <w:rFonts w:ascii="Times New Roman" w:hAnsi="Times New Roman" w:cs="Times New Roman"/>
          <w:sz w:val="22"/>
          <w:szCs w:val="22"/>
        </w:rPr>
        <w:t xml:space="preserve">hanging the SNAP benefit </w:t>
      </w:r>
      <w:r w:rsidR="00AF331C" w:rsidRPr="00876930">
        <w:rPr>
          <w:rFonts w:ascii="Times New Roman" w:hAnsi="Times New Roman" w:cs="Times New Roman"/>
          <w:sz w:val="22"/>
          <w:szCs w:val="22"/>
        </w:rPr>
        <w:t>eligibility</w:t>
      </w:r>
      <w:r w:rsidR="00CB08B7" w:rsidRPr="00876930">
        <w:rPr>
          <w:rFonts w:ascii="Times New Roman" w:hAnsi="Times New Roman" w:cs="Times New Roman"/>
          <w:sz w:val="22"/>
          <w:szCs w:val="22"/>
        </w:rPr>
        <w:t xml:space="preserve"> criteria and </w:t>
      </w:r>
      <w:r w:rsidR="00AF331C" w:rsidRPr="00876930">
        <w:rPr>
          <w:rFonts w:ascii="Times New Roman" w:hAnsi="Times New Roman" w:cs="Times New Roman"/>
          <w:sz w:val="22"/>
          <w:szCs w:val="22"/>
        </w:rPr>
        <w:t>structure</w:t>
      </w:r>
      <w:r w:rsidR="00AF331C">
        <w:rPr>
          <w:rFonts w:ascii="Times New Roman" w:hAnsi="Times New Roman" w:cs="Times New Roman"/>
          <w:sz w:val="22"/>
          <w:szCs w:val="22"/>
        </w:rPr>
        <w:t>,</w:t>
      </w:r>
      <w:r w:rsidR="00AF331C" w:rsidRPr="00876930">
        <w:rPr>
          <w:rFonts w:ascii="Times New Roman" w:hAnsi="Times New Roman" w:cs="Times New Roman"/>
          <w:sz w:val="22"/>
          <w:szCs w:val="22"/>
        </w:rPr>
        <w:t xml:space="preserve"> and</w:t>
      </w:r>
      <w:r w:rsidR="00CB08B7" w:rsidRPr="00876930">
        <w:rPr>
          <w:rFonts w:ascii="Times New Roman" w:hAnsi="Times New Roman" w:cs="Times New Roman"/>
          <w:sz w:val="22"/>
          <w:szCs w:val="22"/>
        </w:rPr>
        <w:t xml:space="preserve"> </w:t>
      </w:r>
      <w:r w:rsidR="00AF331C">
        <w:rPr>
          <w:rFonts w:ascii="Times New Roman" w:hAnsi="Times New Roman" w:cs="Times New Roman"/>
          <w:sz w:val="22"/>
          <w:szCs w:val="22"/>
        </w:rPr>
        <w:t xml:space="preserve">(c) </w:t>
      </w:r>
      <w:r w:rsidR="00CB08B7" w:rsidRPr="00876930">
        <w:rPr>
          <w:rFonts w:ascii="Times New Roman" w:hAnsi="Times New Roman" w:cs="Times New Roman"/>
          <w:sz w:val="22"/>
          <w:szCs w:val="22"/>
        </w:rPr>
        <w:t xml:space="preserve">increasing funding for food banks and summer food programs. The group highlighted pros and cons of each solution and </w:t>
      </w:r>
      <w:r w:rsidR="00AF331C">
        <w:rPr>
          <w:rFonts w:ascii="Times New Roman" w:hAnsi="Times New Roman" w:cs="Times New Roman"/>
          <w:sz w:val="22"/>
          <w:szCs w:val="22"/>
        </w:rPr>
        <w:t>recommended</w:t>
      </w:r>
      <w:r w:rsidR="00CB08B7" w:rsidRPr="00876930">
        <w:rPr>
          <w:rFonts w:ascii="Times New Roman" w:hAnsi="Times New Roman" w:cs="Times New Roman"/>
          <w:sz w:val="22"/>
          <w:szCs w:val="22"/>
        </w:rPr>
        <w:t xml:space="preserve"> that the best </w:t>
      </w:r>
      <w:r w:rsidR="00AF331C">
        <w:rPr>
          <w:rFonts w:ascii="Times New Roman" w:hAnsi="Times New Roman" w:cs="Times New Roman"/>
          <w:sz w:val="22"/>
          <w:szCs w:val="22"/>
        </w:rPr>
        <w:t xml:space="preserve">policy </w:t>
      </w:r>
      <w:r w:rsidR="00CB08B7" w:rsidRPr="00876930">
        <w:rPr>
          <w:rFonts w:ascii="Times New Roman" w:hAnsi="Times New Roman" w:cs="Times New Roman"/>
          <w:sz w:val="22"/>
          <w:szCs w:val="22"/>
        </w:rPr>
        <w:t xml:space="preserve">solution was to </w:t>
      </w:r>
      <w:r w:rsidR="00AF331C">
        <w:rPr>
          <w:rFonts w:ascii="Times New Roman" w:hAnsi="Times New Roman" w:cs="Times New Roman"/>
          <w:sz w:val="22"/>
          <w:szCs w:val="22"/>
        </w:rPr>
        <w:t xml:space="preserve">support policies that </w:t>
      </w:r>
      <w:r w:rsidR="00CB08B7" w:rsidRPr="00876930">
        <w:rPr>
          <w:rFonts w:ascii="Times New Roman" w:hAnsi="Times New Roman" w:cs="Times New Roman"/>
          <w:sz w:val="22"/>
          <w:szCs w:val="22"/>
        </w:rPr>
        <w:t>increase participation in the</w:t>
      </w:r>
      <w:r w:rsidR="00AF331C">
        <w:rPr>
          <w:rFonts w:ascii="Times New Roman" w:hAnsi="Times New Roman" w:cs="Times New Roman"/>
          <w:sz w:val="22"/>
          <w:szCs w:val="22"/>
        </w:rPr>
        <w:t xml:space="preserve"> SNAP</w:t>
      </w:r>
      <w:r w:rsidR="00CB08B7" w:rsidRPr="00876930">
        <w:rPr>
          <w:rFonts w:ascii="Times New Roman" w:hAnsi="Times New Roman" w:cs="Times New Roman"/>
          <w:sz w:val="22"/>
          <w:szCs w:val="22"/>
        </w:rPr>
        <w:t xml:space="preserve"> program. Taylor and her group did a fantastic job of showcasing what they learned in </w:t>
      </w:r>
      <w:r w:rsidR="00AF331C">
        <w:rPr>
          <w:rFonts w:ascii="Times New Roman" w:hAnsi="Times New Roman" w:cs="Times New Roman"/>
          <w:sz w:val="22"/>
          <w:szCs w:val="22"/>
        </w:rPr>
        <w:t>the course</w:t>
      </w:r>
      <w:r w:rsidR="00CB08B7" w:rsidRPr="00876930">
        <w:rPr>
          <w:rFonts w:ascii="Times New Roman" w:hAnsi="Times New Roman" w:cs="Times New Roman"/>
          <w:sz w:val="22"/>
          <w:szCs w:val="22"/>
        </w:rPr>
        <w:t xml:space="preserve"> in their final project. Team members were required to rate each member’s contribution to the project. Taylor received the highest marks from her team members for active participation. She was evaluated on her contribution to planning, ideas, literature review, writing sections, and contributing to the overall execution and submission of the project.  </w:t>
      </w:r>
    </w:p>
    <w:p w14:paraId="358003C2" w14:textId="77777777" w:rsidR="00AF331C" w:rsidRDefault="00AF331C" w:rsidP="005B050C">
      <w:pPr>
        <w:spacing w:line="360" w:lineRule="auto"/>
        <w:ind w:left="-720"/>
        <w:rPr>
          <w:rFonts w:ascii="Times New Roman" w:hAnsi="Times New Roman" w:cs="Times New Roman"/>
          <w:i/>
          <w:iCs/>
          <w:sz w:val="22"/>
          <w:szCs w:val="22"/>
        </w:rPr>
      </w:pPr>
    </w:p>
    <w:p w14:paraId="711F4151" w14:textId="18D2ABDC" w:rsidR="00AF331C" w:rsidRDefault="00AF331C" w:rsidP="005B050C">
      <w:pPr>
        <w:spacing w:line="360" w:lineRule="auto"/>
        <w:ind w:left="-720"/>
        <w:rPr>
          <w:rFonts w:ascii="Times New Roman" w:hAnsi="Times New Roman" w:cs="Times New Roman"/>
          <w:sz w:val="22"/>
          <w:szCs w:val="22"/>
        </w:rPr>
      </w:pPr>
      <w:r>
        <w:rPr>
          <w:rFonts w:ascii="Times New Roman" w:hAnsi="Times New Roman" w:cs="Times New Roman"/>
          <w:sz w:val="22"/>
          <w:szCs w:val="22"/>
        </w:rPr>
        <w:t>Taylor</w:t>
      </w:r>
      <w:r w:rsidRPr="00876930">
        <w:rPr>
          <w:rFonts w:ascii="Times New Roman" w:hAnsi="Times New Roman" w:cs="Times New Roman"/>
          <w:sz w:val="22"/>
          <w:szCs w:val="22"/>
        </w:rPr>
        <w:t xml:space="preserve"> is an excellent </w:t>
      </w:r>
      <w:r w:rsidRPr="00876930">
        <w:rPr>
          <w:rFonts w:ascii="Times New Roman" w:hAnsi="Times New Roman" w:cs="Times New Roman"/>
          <w:sz w:val="22"/>
          <w:szCs w:val="22"/>
        </w:rPr>
        <w:t>student,</w:t>
      </w:r>
      <w:r w:rsidRPr="00876930">
        <w:rPr>
          <w:rFonts w:ascii="Times New Roman" w:hAnsi="Times New Roman" w:cs="Times New Roman"/>
          <w:sz w:val="22"/>
          <w:szCs w:val="22"/>
        </w:rPr>
        <w:t xml:space="preserve"> and the scholarship will allow her to </w:t>
      </w:r>
      <w:proofErr w:type="spellStart"/>
      <w:r w:rsidRPr="00876930">
        <w:rPr>
          <w:rFonts w:ascii="Times New Roman" w:hAnsi="Times New Roman" w:cs="Times New Roman"/>
          <w:sz w:val="22"/>
          <w:szCs w:val="22"/>
        </w:rPr>
        <w:t>xxxxxx</w:t>
      </w:r>
      <w:proofErr w:type="spellEnd"/>
      <w:r w:rsidRPr="00876930">
        <w:rPr>
          <w:rFonts w:ascii="Times New Roman" w:hAnsi="Times New Roman" w:cs="Times New Roman"/>
          <w:sz w:val="22"/>
          <w:szCs w:val="22"/>
        </w:rPr>
        <w:t xml:space="preserve">. </w:t>
      </w:r>
      <w:r>
        <w:rPr>
          <w:rFonts w:ascii="Times New Roman" w:hAnsi="Times New Roman" w:cs="Times New Roman"/>
          <w:sz w:val="22"/>
          <w:szCs w:val="22"/>
        </w:rPr>
        <w:t xml:space="preserve">This scholarship will be essential to contributing to Taylor’s goal of zzzz. </w:t>
      </w:r>
    </w:p>
    <w:p w14:paraId="0D6AE701" w14:textId="77777777" w:rsidR="00AF331C" w:rsidRDefault="00AF331C" w:rsidP="005B050C">
      <w:pPr>
        <w:spacing w:line="360" w:lineRule="auto"/>
        <w:ind w:left="-720"/>
        <w:rPr>
          <w:rFonts w:ascii="Times New Roman" w:hAnsi="Times New Roman" w:cs="Times New Roman"/>
          <w:sz w:val="22"/>
          <w:szCs w:val="22"/>
        </w:rPr>
      </w:pPr>
    </w:p>
    <w:p w14:paraId="02A2808F" w14:textId="5719A20E" w:rsidR="00CB08B7" w:rsidRPr="00876930" w:rsidRDefault="00AF331C"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 xml:space="preserve"> </w:t>
      </w:r>
      <w:r w:rsidR="005B050C" w:rsidRPr="00876930">
        <w:rPr>
          <w:rFonts w:ascii="Times New Roman" w:hAnsi="Times New Roman" w:cs="Times New Roman"/>
          <w:sz w:val="22"/>
          <w:szCs w:val="22"/>
        </w:rPr>
        <w:t xml:space="preserve">I highly recommend </w:t>
      </w:r>
      <w:r w:rsidR="00CB08B7" w:rsidRPr="00876930">
        <w:rPr>
          <w:rFonts w:ascii="Times New Roman" w:hAnsi="Times New Roman" w:cs="Times New Roman"/>
          <w:sz w:val="22"/>
          <w:szCs w:val="22"/>
        </w:rPr>
        <w:t>Taylor Lane for the scholarship.</w:t>
      </w:r>
      <w:r w:rsidR="005B050C" w:rsidRPr="00876930">
        <w:rPr>
          <w:rFonts w:ascii="Times New Roman" w:hAnsi="Times New Roman" w:cs="Times New Roman"/>
          <w:sz w:val="22"/>
          <w:szCs w:val="22"/>
        </w:rPr>
        <w:t xml:space="preserve"> </w:t>
      </w:r>
    </w:p>
    <w:p w14:paraId="1068D0D2" w14:textId="77777777" w:rsidR="00CB08B7" w:rsidRPr="00876930" w:rsidRDefault="00CB08B7" w:rsidP="005B050C">
      <w:pPr>
        <w:spacing w:line="360" w:lineRule="auto"/>
        <w:ind w:left="-720"/>
        <w:rPr>
          <w:rFonts w:ascii="Times New Roman" w:hAnsi="Times New Roman" w:cs="Times New Roman"/>
          <w:sz w:val="22"/>
          <w:szCs w:val="22"/>
        </w:rPr>
      </w:pPr>
    </w:p>
    <w:p w14:paraId="0DEAD7FA" w14:textId="2F2A9A29" w:rsidR="005B050C" w:rsidRPr="00876930" w:rsidRDefault="005B050C" w:rsidP="005B050C">
      <w:pPr>
        <w:spacing w:line="360" w:lineRule="auto"/>
        <w:ind w:left="-720"/>
        <w:rPr>
          <w:rFonts w:ascii="Times New Roman" w:hAnsi="Times New Roman" w:cs="Times New Roman"/>
          <w:sz w:val="22"/>
          <w:szCs w:val="22"/>
        </w:rPr>
      </w:pPr>
      <w:r w:rsidRPr="00876930">
        <w:rPr>
          <w:rFonts w:ascii="Times New Roman" w:hAnsi="Times New Roman" w:cs="Times New Roman"/>
          <w:sz w:val="22"/>
          <w:szCs w:val="22"/>
        </w:rPr>
        <w:t xml:space="preserve">Please feel free to contact me with any questions. </w:t>
      </w:r>
    </w:p>
    <w:p w14:paraId="7C9B7BC6" w14:textId="73E86505" w:rsidR="005B050C" w:rsidRPr="00876930" w:rsidRDefault="005B050C" w:rsidP="005B050C">
      <w:pPr>
        <w:spacing w:line="360" w:lineRule="auto"/>
        <w:ind w:left="-720"/>
        <w:rPr>
          <w:rFonts w:ascii="Times New Roman" w:hAnsi="Times New Roman" w:cs="Times New Roman"/>
          <w:sz w:val="22"/>
          <w:szCs w:val="22"/>
        </w:rPr>
      </w:pPr>
    </w:p>
    <w:p w14:paraId="35786807" w14:textId="77777777" w:rsidR="005B050C" w:rsidRPr="00876930" w:rsidRDefault="005B050C" w:rsidP="005B050C">
      <w:pPr>
        <w:spacing w:line="360" w:lineRule="auto"/>
        <w:ind w:left="-720"/>
        <w:rPr>
          <w:rFonts w:ascii="Times New Roman" w:hAnsi="Times New Roman" w:cs="Times New Roman"/>
          <w:sz w:val="22"/>
          <w:szCs w:val="22"/>
        </w:rPr>
      </w:pPr>
    </w:p>
    <w:p w14:paraId="056C59FB" w14:textId="77777777" w:rsidR="005B050C" w:rsidRPr="00876930" w:rsidRDefault="005B050C" w:rsidP="005B050C">
      <w:pPr>
        <w:shd w:val="clear" w:color="auto" w:fill="FFFFFF"/>
        <w:spacing w:after="160" w:line="360" w:lineRule="auto"/>
        <w:ind w:left="-720"/>
        <w:rPr>
          <w:rFonts w:ascii="Times New Roman" w:hAnsi="Times New Roman" w:cs="Times New Roman"/>
          <w:sz w:val="22"/>
          <w:szCs w:val="22"/>
        </w:rPr>
      </w:pPr>
      <w:r w:rsidRPr="00876930">
        <w:rPr>
          <w:rFonts w:ascii="Times New Roman" w:hAnsi="Times New Roman" w:cs="Times New Roman"/>
          <w:sz w:val="22"/>
          <w:szCs w:val="22"/>
        </w:rPr>
        <w:t xml:space="preserve">Sincerely, </w:t>
      </w:r>
    </w:p>
    <w:p w14:paraId="28C4A297" w14:textId="77777777" w:rsidR="005B050C" w:rsidRPr="00876930" w:rsidRDefault="005B050C" w:rsidP="005B050C">
      <w:pPr>
        <w:spacing w:line="360" w:lineRule="auto"/>
        <w:ind w:left="-720"/>
        <w:rPr>
          <w:rFonts w:ascii="Times New Roman" w:hAnsi="Times New Roman" w:cs="Times New Roman"/>
          <w:sz w:val="22"/>
          <w:szCs w:val="22"/>
        </w:rPr>
      </w:pPr>
      <w:r w:rsidRPr="00876930">
        <w:rPr>
          <w:rFonts w:ascii="Times New Roman" w:hAnsi="Times New Roman" w:cs="Times New Roman"/>
          <w:noProof/>
          <w:sz w:val="22"/>
          <w:szCs w:val="22"/>
          <w:lang w:eastAsia="en-US"/>
        </w:rPr>
        <w:drawing>
          <wp:inline distT="0" distB="0" distL="0" distR="0" wp14:anchorId="59640E8A" wp14:editId="6E8EB74C">
            <wp:extent cx="1180465" cy="600710"/>
            <wp:effectExtent l="0" t="0" r="635" b="889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600710"/>
                    </a:xfrm>
                    <a:prstGeom prst="rect">
                      <a:avLst/>
                    </a:prstGeom>
                    <a:noFill/>
                    <a:ln>
                      <a:noFill/>
                    </a:ln>
                  </pic:spPr>
                </pic:pic>
              </a:graphicData>
            </a:graphic>
          </wp:inline>
        </w:drawing>
      </w:r>
    </w:p>
    <w:p w14:paraId="1A9E3B5F" w14:textId="77777777" w:rsidR="005B050C" w:rsidRPr="00876930" w:rsidRDefault="005B050C" w:rsidP="005B050C">
      <w:pPr>
        <w:shd w:val="clear" w:color="auto" w:fill="FFFFFF"/>
        <w:spacing w:line="360" w:lineRule="auto"/>
        <w:ind w:left="-720"/>
        <w:rPr>
          <w:rFonts w:ascii="Times New Roman" w:hAnsi="Times New Roman" w:cs="Times New Roman"/>
          <w:noProof/>
          <w:color w:val="000000"/>
          <w:sz w:val="22"/>
          <w:szCs w:val="22"/>
        </w:rPr>
      </w:pPr>
      <w:r w:rsidRPr="00876930">
        <w:rPr>
          <w:rFonts w:ascii="Times New Roman" w:hAnsi="Times New Roman" w:cs="Times New Roman"/>
          <w:noProof/>
          <w:color w:val="000000"/>
          <w:sz w:val="22"/>
          <w:szCs w:val="22"/>
        </w:rPr>
        <w:t>Rahma Mkuu, PhD, MPH, CPH</w:t>
      </w:r>
    </w:p>
    <w:p w14:paraId="43586E0C" w14:textId="77777777" w:rsidR="005B050C" w:rsidRPr="00876930" w:rsidRDefault="005B050C" w:rsidP="005B050C">
      <w:pPr>
        <w:shd w:val="clear" w:color="auto" w:fill="FFFFFF"/>
        <w:spacing w:line="276" w:lineRule="auto"/>
        <w:ind w:left="-720"/>
        <w:rPr>
          <w:rFonts w:ascii="Times New Roman" w:eastAsia="Times New Roman" w:hAnsi="Times New Roman" w:cs="Times New Roman"/>
          <w:noProof/>
          <w:color w:val="000000"/>
          <w:sz w:val="22"/>
          <w:szCs w:val="22"/>
        </w:rPr>
      </w:pPr>
      <w:r w:rsidRPr="00876930">
        <w:rPr>
          <w:rFonts w:ascii="Times New Roman" w:eastAsia="Times New Roman" w:hAnsi="Times New Roman" w:cs="Times New Roman"/>
          <w:noProof/>
          <w:color w:val="000000"/>
          <w:sz w:val="22"/>
          <w:szCs w:val="22"/>
        </w:rPr>
        <w:t>Assistant Professor</w:t>
      </w:r>
      <w:r w:rsidRPr="00876930">
        <w:rPr>
          <w:rFonts w:ascii="Times New Roman" w:hAnsi="Times New Roman" w:cs="Times New Roman"/>
          <w:noProof/>
          <w:color w:val="000000"/>
          <w:sz w:val="22"/>
          <w:szCs w:val="22"/>
        </w:rPr>
        <w:t xml:space="preserve"> </w:t>
      </w:r>
      <w:r w:rsidRPr="00876930">
        <w:rPr>
          <w:rFonts w:ascii="Times New Roman" w:eastAsia="Times New Roman" w:hAnsi="Times New Roman" w:cs="Times New Roman"/>
          <w:noProof/>
          <w:color w:val="000000"/>
          <w:sz w:val="22"/>
          <w:szCs w:val="22"/>
        </w:rPr>
        <w:t>she/her/hers</w:t>
      </w:r>
    </w:p>
    <w:p w14:paraId="3282A797" w14:textId="6C1C7C06" w:rsidR="005B050C" w:rsidRPr="00876930" w:rsidRDefault="005B050C" w:rsidP="005B050C">
      <w:pPr>
        <w:shd w:val="clear" w:color="auto" w:fill="FFFFFF"/>
        <w:spacing w:before="150" w:after="150" w:line="276" w:lineRule="auto"/>
        <w:ind w:left="-720"/>
        <w:rPr>
          <w:rFonts w:ascii="Times New Roman" w:eastAsia="Times New Roman" w:hAnsi="Times New Roman" w:cs="Times New Roman"/>
          <w:noProof/>
          <w:color w:val="000000"/>
          <w:sz w:val="22"/>
          <w:szCs w:val="22"/>
        </w:rPr>
      </w:pPr>
      <w:r w:rsidRPr="00876930">
        <w:rPr>
          <w:rFonts w:ascii="Times New Roman" w:eastAsia="Times New Roman" w:hAnsi="Times New Roman" w:cs="Times New Roman"/>
          <w:noProof/>
          <w:color w:val="000000"/>
          <w:sz w:val="22"/>
          <w:szCs w:val="22"/>
        </w:rPr>
        <w:t>Department of Health Science</w:t>
      </w:r>
      <w:r w:rsidRPr="00876930">
        <w:rPr>
          <w:rFonts w:ascii="Times New Roman" w:eastAsia="Times New Roman" w:hAnsi="Times New Roman" w:cs="Times New Roman"/>
          <w:noProof/>
          <w:color w:val="000000"/>
          <w:sz w:val="22"/>
          <w:szCs w:val="22"/>
        </w:rPr>
        <w:br/>
      </w:r>
      <w:hyperlink r:id="rId8" w:tgtFrame="_blank" w:history="1">
        <w:r w:rsidRPr="00876930">
          <w:rPr>
            <w:rStyle w:val="Hyperlink"/>
            <w:rFonts w:ascii="Times New Roman" w:eastAsia="Times New Roman" w:hAnsi="Times New Roman" w:cs="Times New Roman"/>
            <w:noProof/>
            <w:color w:val="800000"/>
            <w:sz w:val="22"/>
            <w:szCs w:val="22"/>
          </w:rPr>
          <w:t>The University of Alabama</w:t>
        </w:r>
      </w:hyperlink>
      <w:r w:rsidRPr="00876930">
        <w:rPr>
          <w:rFonts w:ascii="Times New Roman" w:eastAsia="Times New Roman" w:hAnsi="Times New Roman" w:cs="Times New Roman"/>
          <w:noProof/>
          <w:color w:val="000000"/>
          <w:sz w:val="22"/>
          <w:szCs w:val="22"/>
        </w:rPr>
        <w:br/>
        <w:t>117 Russell Hall</w:t>
      </w:r>
      <w:r w:rsidRPr="00876930">
        <w:rPr>
          <w:rFonts w:ascii="Times New Roman" w:eastAsia="Times New Roman" w:hAnsi="Times New Roman" w:cs="Times New Roman"/>
          <w:noProof/>
          <w:color w:val="000000"/>
          <w:sz w:val="22"/>
          <w:szCs w:val="22"/>
        </w:rPr>
        <w:br/>
        <w:t>Tuscaloosa, AL 35487</w:t>
      </w:r>
      <w:r w:rsidRPr="00876930">
        <w:rPr>
          <w:rFonts w:ascii="Times New Roman" w:eastAsia="Times New Roman" w:hAnsi="Times New Roman" w:cs="Times New Roman"/>
          <w:noProof/>
          <w:color w:val="000000"/>
          <w:sz w:val="22"/>
          <w:szCs w:val="22"/>
        </w:rPr>
        <w:br/>
        <w:t>Phone </w:t>
      </w:r>
      <w:hyperlink r:id="rId9" w:tgtFrame="_blank" w:history="1">
        <w:r w:rsidR="009E7797" w:rsidRPr="00876930">
          <w:rPr>
            <w:rStyle w:val="Hyperlink"/>
            <w:rFonts w:ascii="Times New Roman" w:eastAsia="Times New Roman" w:hAnsi="Times New Roman" w:cs="Times New Roman"/>
            <w:noProof/>
            <w:color w:val="000000"/>
            <w:sz w:val="22"/>
            <w:szCs w:val="22"/>
          </w:rPr>
          <w:t>205-348-5791</w:t>
        </w:r>
      </w:hyperlink>
      <w:r w:rsidRPr="00876930">
        <w:rPr>
          <w:rFonts w:ascii="Times New Roman" w:eastAsia="Times New Roman" w:hAnsi="Times New Roman" w:cs="Times New Roman"/>
          <w:noProof/>
          <w:color w:val="000000"/>
          <w:sz w:val="22"/>
          <w:szCs w:val="22"/>
        </w:rPr>
        <w:br/>
      </w:r>
      <w:hyperlink r:id="rId10" w:tgtFrame="_blank" w:history="1">
        <w:r w:rsidRPr="00876930">
          <w:rPr>
            <w:rStyle w:val="Hyperlink"/>
            <w:rFonts w:ascii="Times New Roman" w:eastAsia="Times New Roman" w:hAnsi="Times New Roman" w:cs="Times New Roman"/>
            <w:noProof/>
            <w:color w:val="000000"/>
            <w:sz w:val="22"/>
            <w:szCs w:val="22"/>
          </w:rPr>
          <w:t>rsmkuu@ua.edu</w:t>
        </w:r>
      </w:hyperlink>
      <w:r w:rsidRPr="00876930">
        <w:rPr>
          <w:rFonts w:ascii="Times New Roman" w:eastAsia="Times New Roman" w:hAnsi="Times New Roman" w:cs="Times New Roman"/>
          <w:noProof/>
          <w:color w:val="000000"/>
          <w:sz w:val="22"/>
          <w:szCs w:val="22"/>
        </w:rPr>
        <w:t> </w:t>
      </w:r>
      <w:r w:rsidRPr="00876930">
        <w:rPr>
          <w:rFonts w:ascii="Times New Roman" w:eastAsia="Times New Roman" w:hAnsi="Times New Roman" w:cs="Times New Roman"/>
          <w:noProof/>
          <w:color w:val="990000"/>
          <w:sz w:val="22"/>
          <w:szCs w:val="22"/>
        </w:rPr>
        <w:t>| </w:t>
      </w:r>
      <w:hyperlink r:id="rId11" w:history="1">
        <w:r w:rsidR="009E7797" w:rsidRPr="00876930">
          <w:rPr>
            <w:rStyle w:val="Hyperlink"/>
            <w:rFonts w:ascii="Times New Roman" w:eastAsia="Times New Roman" w:hAnsi="Times New Roman" w:cs="Times New Roman"/>
            <w:noProof/>
            <w:sz w:val="22"/>
            <w:szCs w:val="22"/>
          </w:rPr>
          <w:t xml:space="preserve">http://www.health.ches.ua.edu/ </w:t>
        </w:r>
      </w:hyperlink>
    </w:p>
    <w:p w14:paraId="592E662D" w14:textId="7ABB319C" w:rsidR="006E71EF" w:rsidRPr="00876930" w:rsidRDefault="006E71EF" w:rsidP="006E71EF">
      <w:pPr>
        <w:shd w:val="clear" w:color="auto" w:fill="FFFFFF"/>
        <w:spacing w:before="150" w:after="150" w:line="276" w:lineRule="auto"/>
        <w:ind w:left="-720"/>
        <w:rPr>
          <w:rFonts w:ascii="Times New Roman" w:eastAsia="Times New Roman" w:hAnsi="Times New Roman" w:cs="Times New Roman"/>
          <w:noProof/>
          <w:color w:val="000000"/>
          <w:sz w:val="22"/>
          <w:szCs w:val="22"/>
        </w:rPr>
      </w:pPr>
    </w:p>
    <w:sectPr w:rsidR="006E71EF" w:rsidRPr="00876930" w:rsidSect="002A4F4D">
      <w:headerReference w:type="first" r:id="rId12"/>
      <w:footerReference w:type="first" r:id="rId13"/>
      <w:pgSz w:w="12240" w:h="15840"/>
      <w:pgMar w:top="1440" w:right="1800" w:bottom="1440" w:left="180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303E" w14:textId="77777777" w:rsidR="0002446B" w:rsidRDefault="0002446B" w:rsidP="00361D24">
      <w:r>
        <w:separator/>
      </w:r>
    </w:p>
  </w:endnote>
  <w:endnote w:type="continuationSeparator" w:id="0">
    <w:p w14:paraId="0EBF8788" w14:textId="77777777" w:rsidR="0002446B" w:rsidRDefault="0002446B" w:rsidP="0036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erling Roman">
    <w:altName w:val="Calibri"/>
    <w:panose1 w:val="00000000000000000000"/>
    <w:charset w:val="00"/>
    <w:family w:val="auto"/>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toneSansIIITCStd-Bk">
    <w:altName w:val="Arial"/>
    <w:charset w:val="00"/>
    <w:family w:val="auto"/>
    <w:pitch w:val="variable"/>
    <w:sig w:usb0="800000AF" w:usb1="5000205B" w:usb2="00000000" w:usb3="00000000" w:csb0="00000001" w:csb1="00000000"/>
  </w:font>
  <w:font w:name="Stone Sans II ITC Std Bk">
    <w:altName w:val="Calibri"/>
    <w:panose1 w:val="00000000000000000000"/>
    <w:charset w:val="4D"/>
    <w:family w:val="swiss"/>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A88E" w14:textId="4E29A697" w:rsidR="002A4F4D" w:rsidRDefault="002A4F4D">
    <w:pPr>
      <w:pStyle w:val="Footer"/>
    </w:pPr>
    <w:r>
      <w:rPr>
        <w:noProof/>
        <w:lang w:eastAsia="en-US"/>
      </w:rPr>
      <mc:AlternateContent>
        <mc:Choice Requires="wps">
          <w:drawing>
            <wp:anchor distT="0" distB="0" distL="114300" distR="114300" simplePos="0" relativeHeight="251661312" behindDoc="0" locked="0" layoutInCell="1" allowOverlap="1" wp14:anchorId="2EE8DE46" wp14:editId="6D18C06B">
              <wp:simplePos x="0" y="0"/>
              <wp:positionH relativeFrom="column">
                <wp:posOffset>-521335</wp:posOffset>
              </wp:positionH>
              <wp:positionV relativeFrom="paragraph">
                <wp:posOffset>-128270</wp:posOffset>
              </wp:positionV>
              <wp:extent cx="6519672" cy="393192"/>
              <wp:effectExtent l="0" t="0" r="0" b="0"/>
              <wp:wrapNone/>
              <wp:docPr id="3" name="Text Box 3"/>
              <wp:cNvGraphicFramePr/>
              <a:graphic xmlns:a="http://schemas.openxmlformats.org/drawingml/2006/main">
                <a:graphicData uri="http://schemas.microsoft.com/office/word/2010/wordprocessingShape">
                  <wps:wsp>
                    <wps:cNvSpPr txBox="1"/>
                    <wps:spPr>
                      <a:xfrm>
                        <a:off x="0" y="0"/>
                        <a:ext cx="6519672" cy="39319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C9A719" w14:textId="77777777" w:rsidR="002A4F4D" w:rsidRDefault="002A4F4D" w:rsidP="002A4F4D">
                          <w:pPr>
                            <w:jc w:val="center"/>
                            <w:rPr>
                              <w:rFonts w:ascii="StoneSansIIITCStd-Bk" w:hAnsi="StoneSansIIITCStd-Bk" w:cs="StoneSansIIITCStd-Bk"/>
                              <w:color w:val="688C93"/>
                              <w:sz w:val="17"/>
                              <w:szCs w:val="17"/>
                            </w:rPr>
                          </w:pPr>
                        </w:p>
                        <w:p w14:paraId="041C565B" w14:textId="39ED4A51" w:rsidR="002A4F4D" w:rsidRPr="006E71EF" w:rsidRDefault="002A4F4D" w:rsidP="002A4F4D">
                          <w:pPr>
                            <w:jc w:val="center"/>
                            <w:rPr>
                              <w:rFonts w:ascii="Stone Sans II ITC Std Bk" w:hAnsi="Stone Sans II ITC Std Bk"/>
                              <w:color w:val="656F71"/>
                              <w:sz w:val="17"/>
                              <w:szCs w:val="17"/>
                              <w:lang w:val="es-ES"/>
                            </w:rPr>
                          </w:pPr>
                          <w:r>
                            <w:rPr>
                              <w:rFonts w:ascii="StoneSansIIITCStd-Bk" w:hAnsi="StoneSansIIITCStd-Bk" w:cs="StoneSansIIITCStd-Bk"/>
                              <w:color w:val="688C93"/>
                              <w:sz w:val="17"/>
                              <w:szCs w:val="17"/>
                            </w:rPr>
                            <w:t> </w:t>
                          </w:r>
                          <w:r w:rsidR="00EC6902" w:rsidRPr="006E71EF">
                            <w:rPr>
                              <w:rFonts w:ascii="StoneSansIIITCStd-Bk" w:hAnsi="StoneSansIIITCStd-Bk" w:cs="StoneSansIIITCStd-Bk"/>
                              <w:color w:val="6C777C"/>
                              <w:sz w:val="17"/>
                              <w:szCs w:val="17"/>
                              <w:lang w:val="es-ES"/>
                            </w:rPr>
                            <w:t>107</w:t>
                          </w:r>
                          <w:r w:rsidRPr="006E71EF">
                            <w:rPr>
                              <w:rFonts w:ascii="StoneSansIIITCStd-Bk" w:hAnsi="StoneSansIIITCStd-Bk" w:cs="StoneSansIIITCStd-Bk"/>
                              <w:color w:val="6C777C"/>
                              <w:sz w:val="17"/>
                              <w:szCs w:val="17"/>
                              <w:lang w:val="es-ES"/>
                            </w:rPr>
                            <w:t xml:space="preserve"> Russell Hall</w:t>
                          </w:r>
                          <w:r w:rsidRPr="006E71EF">
                            <w:rPr>
                              <w:rFonts w:ascii="StoneSansIIITCStd-Bk" w:hAnsi="StoneSansIIITCStd-Bk" w:cs="StoneSansIIITCStd-Bk"/>
                              <w:color w:val="688C93"/>
                              <w:sz w:val="17"/>
                              <w:szCs w:val="17"/>
                              <w:lang w:val="es-ES"/>
                            </w:rPr>
                            <w:t xml:space="preserve"> </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C777C"/>
                              <w:sz w:val="17"/>
                              <w:szCs w:val="17"/>
                              <w:lang w:val="es-ES"/>
                            </w:rPr>
                            <w:t>Box 87031</w:t>
                          </w:r>
                          <w:r w:rsidR="00EC6902" w:rsidRPr="006E71EF">
                            <w:rPr>
                              <w:rFonts w:ascii="StoneSansIIITCStd-Bk" w:hAnsi="StoneSansIIITCStd-Bk" w:cs="StoneSansIIITCStd-Bk"/>
                              <w:color w:val="6C777C"/>
                              <w:sz w:val="17"/>
                              <w:szCs w:val="17"/>
                              <w:lang w:val="es-ES"/>
                            </w:rPr>
                            <w:t>3</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C777C"/>
                              <w:sz w:val="17"/>
                              <w:szCs w:val="17"/>
                              <w:lang w:val="es-ES"/>
                            </w:rPr>
                            <w:t>Tuscaloosa, AL 35487-031</w:t>
                          </w:r>
                          <w:r w:rsidR="00EC6902" w:rsidRPr="006E71EF">
                            <w:rPr>
                              <w:rFonts w:ascii="StoneSansIIITCStd-Bk" w:hAnsi="StoneSansIIITCStd-Bk" w:cs="StoneSansIIITCStd-Bk"/>
                              <w:color w:val="6C777C"/>
                              <w:sz w:val="17"/>
                              <w:szCs w:val="17"/>
                              <w:lang w:val="es-ES"/>
                            </w:rPr>
                            <w:t>3</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88C93"/>
                              <w:sz w:val="17"/>
                              <w:szCs w:val="17"/>
                              <w:lang w:val="es-ES"/>
                            </w:rPr>
                            <w:t xml:space="preserve"> </w:t>
                          </w:r>
                          <w:r w:rsidRPr="006E71EF">
                            <w:rPr>
                              <w:rFonts w:ascii="StoneSansIIITCStd-Bk" w:hAnsi="StoneSansIIITCStd-Bk" w:cs="StoneSansIIITCStd-Bk"/>
                              <w:color w:val="6C777C"/>
                              <w:sz w:val="17"/>
                              <w:szCs w:val="17"/>
                              <w:lang w:val="es-ES"/>
                            </w:rPr>
                            <w:t>205-348-9087</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C777C"/>
                              <w:sz w:val="17"/>
                              <w:szCs w:val="17"/>
                              <w:lang w:val="es-ES"/>
                            </w:rPr>
                            <w:t>www.health.ches.ua.edu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8DE46" id="_x0000_t202" coordsize="21600,21600" o:spt="202" path="m,l,21600r21600,l21600,xe">
              <v:stroke joinstyle="miter"/>
              <v:path gradientshapeok="t" o:connecttype="rect"/>
            </v:shapetype>
            <v:shape id="Text Box 3" o:spid="_x0000_s1026" type="#_x0000_t202" style="position:absolute;margin-left:-41.05pt;margin-top:-10.1pt;width:513.35pt;height: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" filled="f" stroked="f">
              <v:textbox>
                <w:txbxContent>
                  <w:p w14:paraId="65C9A719" w14:textId="77777777" w:rsidR="002A4F4D" w:rsidRDefault="002A4F4D" w:rsidP="002A4F4D">
                    <w:pPr>
                      <w:jc w:val="center"/>
                      <w:rPr>
                        <w:rFonts w:ascii="StoneSansIIITCStd-Bk" w:hAnsi="StoneSansIIITCStd-Bk" w:cs="StoneSansIIITCStd-Bk"/>
                        <w:color w:val="688C93"/>
                        <w:sz w:val="17"/>
                        <w:szCs w:val="17"/>
                      </w:rPr>
                    </w:pPr>
                  </w:p>
                  <w:p w14:paraId="041C565B" w14:textId="39ED4A51" w:rsidR="002A4F4D" w:rsidRPr="006E71EF" w:rsidRDefault="002A4F4D" w:rsidP="002A4F4D">
                    <w:pPr>
                      <w:jc w:val="center"/>
                      <w:rPr>
                        <w:rFonts w:ascii="Stone Sans II ITC Std Bk" w:hAnsi="Stone Sans II ITC Std Bk"/>
                        <w:color w:val="656F71"/>
                        <w:sz w:val="17"/>
                        <w:szCs w:val="17"/>
                        <w:lang w:val="es-ES"/>
                      </w:rPr>
                    </w:pPr>
                    <w:r>
                      <w:rPr>
                        <w:rFonts w:ascii="StoneSansIIITCStd-Bk" w:hAnsi="StoneSansIIITCStd-Bk" w:cs="StoneSansIIITCStd-Bk"/>
                        <w:color w:val="688C93"/>
                        <w:sz w:val="17"/>
                        <w:szCs w:val="17"/>
                      </w:rPr>
                      <w:t> </w:t>
                    </w:r>
                    <w:r w:rsidR="00EC6902" w:rsidRPr="006E71EF">
                      <w:rPr>
                        <w:rFonts w:ascii="StoneSansIIITCStd-Bk" w:hAnsi="StoneSansIIITCStd-Bk" w:cs="StoneSansIIITCStd-Bk"/>
                        <w:color w:val="6C777C"/>
                        <w:sz w:val="17"/>
                        <w:szCs w:val="17"/>
                        <w:lang w:val="es-ES"/>
                      </w:rPr>
                      <w:t>107</w:t>
                    </w:r>
                    <w:r w:rsidRPr="006E71EF">
                      <w:rPr>
                        <w:rFonts w:ascii="StoneSansIIITCStd-Bk" w:hAnsi="StoneSansIIITCStd-Bk" w:cs="StoneSansIIITCStd-Bk"/>
                        <w:color w:val="6C777C"/>
                        <w:sz w:val="17"/>
                        <w:szCs w:val="17"/>
                        <w:lang w:val="es-ES"/>
                      </w:rPr>
                      <w:t xml:space="preserve"> Russell Hall</w:t>
                    </w:r>
                    <w:r w:rsidRPr="006E71EF">
                      <w:rPr>
                        <w:rFonts w:ascii="StoneSansIIITCStd-Bk" w:hAnsi="StoneSansIIITCStd-Bk" w:cs="StoneSansIIITCStd-Bk"/>
                        <w:color w:val="688C93"/>
                        <w:sz w:val="17"/>
                        <w:szCs w:val="17"/>
                        <w:lang w:val="es-ES"/>
                      </w:rPr>
                      <w:t xml:space="preserve"> </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C777C"/>
                        <w:sz w:val="17"/>
                        <w:szCs w:val="17"/>
                        <w:lang w:val="es-ES"/>
                      </w:rPr>
                      <w:t>Box 87031</w:t>
                    </w:r>
                    <w:r w:rsidR="00EC6902" w:rsidRPr="006E71EF">
                      <w:rPr>
                        <w:rFonts w:ascii="StoneSansIIITCStd-Bk" w:hAnsi="StoneSansIIITCStd-Bk" w:cs="StoneSansIIITCStd-Bk"/>
                        <w:color w:val="6C777C"/>
                        <w:sz w:val="17"/>
                        <w:szCs w:val="17"/>
                        <w:lang w:val="es-ES"/>
                      </w:rPr>
                      <w:t>3</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C777C"/>
                        <w:sz w:val="17"/>
                        <w:szCs w:val="17"/>
                        <w:lang w:val="es-ES"/>
                      </w:rPr>
                      <w:t>Tuscaloosa, AL 35487-031</w:t>
                    </w:r>
                    <w:r w:rsidR="00EC6902" w:rsidRPr="006E71EF">
                      <w:rPr>
                        <w:rFonts w:ascii="StoneSansIIITCStd-Bk" w:hAnsi="StoneSansIIITCStd-Bk" w:cs="StoneSansIIITCStd-Bk"/>
                        <w:color w:val="6C777C"/>
                        <w:sz w:val="17"/>
                        <w:szCs w:val="17"/>
                        <w:lang w:val="es-ES"/>
                      </w:rPr>
                      <w:t>3</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88C93"/>
                        <w:sz w:val="17"/>
                        <w:szCs w:val="17"/>
                        <w:lang w:val="es-ES"/>
                      </w:rPr>
                      <w:t xml:space="preserve"> </w:t>
                    </w:r>
                    <w:r w:rsidRPr="006E71EF">
                      <w:rPr>
                        <w:rFonts w:ascii="StoneSansIIITCStd-Bk" w:hAnsi="StoneSansIIITCStd-Bk" w:cs="StoneSansIIITCStd-Bk"/>
                        <w:color w:val="6C777C"/>
                        <w:sz w:val="17"/>
                        <w:szCs w:val="17"/>
                        <w:lang w:val="es-ES"/>
                      </w:rPr>
                      <w:t>205-348-9087</w:t>
                    </w:r>
                    <w:r>
                      <w:rPr>
                        <w:rFonts w:ascii="StoneSansIIITCStd-Bk" w:hAnsi="StoneSansIIITCStd-Bk" w:cs="StoneSansIIITCStd-Bk"/>
                        <w:color w:val="688C93"/>
                        <w:sz w:val="17"/>
                        <w:szCs w:val="17"/>
                      </w:rPr>
                      <w:t> </w:t>
                    </w:r>
                    <w:r w:rsidRPr="006E71EF">
                      <w:rPr>
                        <w:rFonts w:ascii="StoneSansIIITCStd-Bk" w:hAnsi="StoneSansIIITCStd-Bk" w:cs="StoneSansIIITCStd-Bk"/>
                        <w:color w:val="93000A"/>
                        <w:sz w:val="17"/>
                        <w:szCs w:val="17"/>
                        <w:lang w:val="es-ES"/>
                      </w:rPr>
                      <w:t>|</w:t>
                    </w:r>
                    <w:r>
                      <w:rPr>
                        <w:rFonts w:ascii="StoneSansIIITCStd-Bk" w:hAnsi="StoneSansIIITCStd-Bk" w:cs="StoneSansIIITCStd-Bk"/>
                        <w:color w:val="688C93"/>
                        <w:sz w:val="17"/>
                        <w:szCs w:val="17"/>
                      </w:rPr>
                      <w:t> </w:t>
                    </w:r>
                    <w:r w:rsidRPr="006E71EF">
                      <w:rPr>
                        <w:rFonts w:ascii="StoneSansIIITCStd-Bk" w:hAnsi="StoneSansIIITCStd-Bk" w:cs="StoneSansIIITCStd-Bk"/>
                        <w:color w:val="6C777C"/>
                        <w:sz w:val="17"/>
                        <w:szCs w:val="17"/>
                        <w:lang w:val="es-ES"/>
                      </w:rPr>
                      <w:t>www.health.ches.ua.edu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333E" w14:textId="77777777" w:rsidR="0002446B" w:rsidRDefault="0002446B" w:rsidP="00361D24">
      <w:r>
        <w:separator/>
      </w:r>
    </w:p>
  </w:footnote>
  <w:footnote w:type="continuationSeparator" w:id="0">
    <w:p w14:paraId="638EAEA0" w14:textId="77777777" w:rsidR="0002446B" w:rsidRDefault="0002446B" w:rsidP="0036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56E8" w14:textId="2808C5C0" w:rsidR="002A4F4D" w:rsidRDefault="002A4F4D">
    <w:pPr>
      <w:pStyle w:val="Header"/>
    </w:pPr>
    <w:r>
      <w:rPr>
        <w:noProof/>
        <w:lang w:eastAsia="en-US"/>
      </w:rPr>
      <w:drawing>
        <wp:anchor distT="0" distB="0" distL="114300" distR="114300" simplePos="0" relativeHeight="251659264" behindDoc="0" locked="0" layoutInCell="1" allowOverlap="1" wp14:anchorId="73970FFF" wp14:editId="0BDEB872">
          <wp:simplePos x="0" y="0"/>
          <wp:positionH relativeFrom="column">
            <wp:posOffset>-320040</wp:posOffset>
          </wp:positionH>
          <wp:positionV relativeFrom="paragraph">
            <wp:posOffset>548640</wp:posOffset>
          </wp:positionV>
          <wp:extent cx="4526280" cy="5212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4526280" cy="521208"/>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24"/>
    <w:rsid w:val="000141E8"/>
    <w:rsid w:val="000151FA"/>
    <w:rsid w:val="0002446B"/>
    <w:rsid w:val="0003012D"/>
    <w:rsid w:val="000B1C10"/>
    <w:rsid w:val="000D54EA"/>
    <w:rsid w:val="000F5870"/>
    <w:rsid w:val="00110DFC"/>
    <w:rsid w:val="00165C33"/>
    <w:rsid w:val="0017158F"/>
    <w:rsid w:val="00185503"/>
    <w:rsid w:val="001B2828"/>
    <w:rsid w:val="001C3C2A"/>
    <w:rsid w:val="001E5CB9"/>
    <w:rsid w:val="00242D23"/>
    <w:rsid w:val="002A4F4D"/>
    <w:rsid w:val="002D7CB7"/>
    <w:rsid w:val="002E4297"/>
    <w:rsid w:val="0030600A"/>
    <w:rsid w:val="00342306"/>
    <w:rsid w:val="00361D24"/>
    <w:rsid w:val="003704D1"/>
    <w:rsid w:val="003F37DF"/>
    <w:rsid w:val="00476360"/>
    <w:rsid w:val="005329C5"/>
    <w:rsid w:val="005414B2"/>
    <w:rsid w:val="00564606"/>
    <w:rsid w:val="00570BD4"/>
    <w:rsid w:val="00590309"/>
    <w:rsid w:val="005B050C"/>
    <w:rsid w:val="005E08BE"/>
    <w:rsid w:val="00605090"/>
    <w:rsid w:val="00646D55"/>
    <w:rsid w:val="006A56A1"/>
    <w:rsid w:val="006D239C"/>
    <w:rsid w:val="006E71EF"/>
    <w:rsid w:val="007627FC"/>
    <w:rsid w:val="00765272"/>
    <w:rsid w:val="0078517D"/>
    <w:rsid w:val="007916D3"/>
    <w:rsid w:val="008005AB"/>
    <w:rsid w:val="00827EBF"/>
    <w:rsid w:val="00876930"/>
    <w:rsid w:val="008A15F9"/>
    <w:rsid w:val="00917290"/>
    <w:rsid w:val="00992BDB"/>
    <w:rsid w:val="009A73F0"/>
    <w:rsid w:val="009C65C3"/>
    <w:rsid w:val="009E7797"/>
    <w:rsid w:val="00AA7EFA"/>
    <w:rsid w:val="00AC0AF9"/>
    <w:rsid w:val="00AC668F"/>
    <w:rsid w:val="00AF2106"/>
    <w:rsid w:val="00AF331C"/>
    <w:rsid w:val="00B00004"/>
    <w:rsid w:val="00BB44F5"/>
    <w:rsid w:val="00BB6FED"/>
    <w:rsid w:val="00BD6814"/>
    <w:rsid w:val="00C263F9"/>
    <w:rsid w:val="00C377AC"/>
    <w:rsid w:val="00C42876"/>
    <w:rsid w:val="00C94A9B"/>
    <w:rsid w:val="00CB08B7"/>
    <w:rsid w:val="00CB129D"/>
    <w:rsid w:val="00CE1AD4"/>
    <w:rsid w:val="00CF1A0E"/>
    <w:rsid w:val="00CF7652"/>
    <w:rsid w:val="00D033B8"/>
    <w:rsid w:val="00D16EF5"/>
    <w:rsid w:val="00D4667E"/>
    <w:rsid w:val="00D63E59"/>
    <w:rsid w:val="00D7409E"/>
    <w:rsid w:val="00D86A68"/>
    <w:rsid w:val="00D905C7"/>
    <w:rsid w:val="00DF1292"/>
    <w:rsid w:val="00E158A9"/>
    <w:rsid w:val="00E2420D"/>
    <w:rsid w:val="00E30C60"/>
    <w:rsid w:val="00E60558"/>
    <w:rsid w:val="00EA1062"/>
    <w:rsid w:val="00EC6902"/>
    <w:rsid w:val="00F559E8"/>
    <w:rsid w:val="00F573DB"/>
    <w:rsid w:val="00F600E0"/>
    <w:rsid w:val="00F84233"/>
    <w:rsid w:val="00F87995"/>
    <w:rsid w:val="00FA524D"/>
    <w:rsid w:val="00FD438A"/>
    <w:rsid w:val="00FD61E7"/>
    <w:rsid w:val="00FF5E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99B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BF"/>
    <w:rPr>
      <w:rFonts w:ascii="Berling Roman" w:hAnsi="Berling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3885"/>
    <w:rPr>
      <w:rFonts w:ascii="Lucida Grande" w:hAnsi="Lucida Grande"/>
      <w:sz w:val="18"/>
      <w:szCs w:val="18"/>
    </w:rPr>
  </w:style>
  <w:style w:type="paragraph" w:styleId="Header">
    <w:name w:val="header"/>
    <w:basedOn w:val="Normal"/>
    <w:link w:val="HeaderChar"/>
    <w:uiPriority w:val="99"/>
    <w:unhideWhenUsed/>
    <w:rsid w:val="00361D24"/>
    <w:pPr>
      <w:tabs>
        <w:tab w:val="center" w:pos="4320"/>
        <w:tab w:val="right" w:pos="8640"/>
      </w:tabs>
    </w:pPr>
  </w:style>
  <w:style w:type="character" w:customStyle="1" w:styleId="HeaderChar">
    <w:name w:val="Header Char"/>
    <w:basedOn w:val="DefaultParagraphFont"/>
    <w:link w:val="Header"/>
    <w:uiPriority w:val="99"/>
    <w:rsid w:val="00361D24"/>
    <w:rPr>
      <w:rFonts w:ascii="Berling Roman" w:hAnsi="Berling Roman"/>
      <w:sz w:val="24"/>
      <w:szCs w:val="24"/>
    </w:rPr>
  </w:style>
  <w:style w:type="paragraph" w:styleId="Footer">
    <w:name w:val="footer"/>
    <w:basedOn w:val="Normal"/>
    <w:link w:val="FooterChar"/>
    <w:uiPriority w:val="99"/>
    <w:unhideWhenUsed/>
    <w:rsid w:val="00361D24"/>
    <w:pPr>
      <w:tabs>
        <w:tab w:val="center" w:pos="4320"/>
        <w:tab w:val="right" w:pos="8640"/>
      </w:tabs>
    </w:pPr>
  </w:style>
  <w:style w:type="character" w:customStyle="1" w:styleId="FooterChar">
    <w:name w:val="Footer Char"/>
    <w:basedOn w:val="DefaultParagraphFont"/>
    <w:link w:val="Footer"/>
    <w:uiPriority w:val="99"/>
    <w:rsid w:val="00361D24"/>
    <w:rPr>
      <w:rFonts w:ascii="Berling Roman" w:hAnsi="Berling Roman"/>
      <w:sz w:val="24"/>
      <w:szCs w:val="24"/>
    </w:rPr>
  </w:style>
  <w:style w:type="paragraph" w:customStyle="1" w:styleId="BasicParagraph">
    <w:name w:val="[Basic Paragraph]"/>
    <w:basedOn w:val="Normal"/>
    <w:uiPriority w:val="99"/>
    <w:rsid w:val="005414B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6E71EF"/>
    <w:pPr>
      <w:spacing w:before="100" w:beforeAutospacing="1" w:after="100" w:afterAutospacing="1"/>
    </w:pPr>
    <w:rPr>
      <w:rFonts w:ascii="Times New Roman" w:eastAsia="Times New Roman" w:hAnsi="Times New Roman" w:cs="Times New Roman"/>
      <w:lang w:eastAsia="en-US"/>
    </w:rPr>
  </w:style>
  <w:style w:type="character" w:styleId="Hyperlink">
    <w:name w:val="Hyperlink"/>
    <w:uiPriority w:val="99"/>
    <w:unhideWhenUsed/>
    <w:rsid w:val="006E71EF"/>
    <w:rPr>
      <w:color w:val="0000FF"/>
      <w:u w:val="single"/>
    </w:rPr>
  </w:style>
  <w:style w:type="paragraph" w:styleId="Revision">
    <w:name w:val="Revision"/>
    <w:hidden/>
    <w:uiPriority w:val="99"/>
    <w:semiHidden/>
    <w:rsid w:val="009E7797"/>
    <w:rPr>
      <w:rFonts w:ascii="Berling Roman" w:hAnsi="Berling Roman"/>
    </w:rPr>
  </w:style>
  <w:style w:type="character" w:styleId="UnresolvedMention">
    <w:name w:val="Unresolved Mention"/>
    <w:basedOn w:val="DefaultParagraphFont"/>
    <w:uiPriority w:val="99"/>
    <w:semiHidden/>
    <w:unhideWhenUsed/>
    <w:rsid w:val="009E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ealth.ches.ua.edu/%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smkuu@ua.edu" TargetMode="External"/><Relationship Id="rId4" Type="http://schemas.openxmlformats.org/officeDocument/2006/relationships/webSettings" Target="webSettings.xml"/><Relationship Id="rId9" Type="http://schemas.openxmlformats.org/officeDocument/2006/relationships/hyperlink" Target="tel:205-348-04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9CC8-E3A2-4471-87ED-82D99D17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TotalCom</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Moody</dc:creator>
  <cp:keywords/>
  <dc:description/>
  <cp:lastModifiedBy>Rahma Mkuu</cp:lastModifiedBy>
  <cp:revision>3</cp:revision>
  <cp:lastPrinted>2018-11-02T20:58:00Z</cp:lastPrinted>
  <dcterms:created xsi:type="dcterms:W3CDTF">2022-12-17T14:14:00Z</dcterms:created>
  <dcterms:modified xsi:type="dcterms:W3CDTF">2022-12-17T14:23:00Z</dcterms:modified>
</cp:coreProperties>
</file>