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E6B14" w14:textId="26D9B182" w:rsidR="002E0EE4" w:rsidRPr="00C304D3" w:rsidRDefault="008E0DAF" w:rsidP="00B6607B">
      <w:pPr>
        <w:tabs>
          <w:tab w:val="left" w:pos="9490"/>
        </w:tabs>
        <w:ind w:right="-90"/>
        <w:rPr>
          <w:rFonts w:ascii="Palatino Linotype" w:eastAsia="Palatino Linotype" w:hAnsi="Palatino Linotype" w:cs="Palatino Linotype"/>
          <w:sz w:val="72"/>
          <w:szCs w:val="72"/>
        </w:rPr>
      </w:pPr>
      <w:bookmarkStart w:id="0" w:name="_GoBack"/>
      <w:bookmarkEnd w:id="0"/>
      <w:r w:rsidRPr="00C304D3">
        <w:rPr>
          <w:rFonts w:ascii="Palatino Linotype" w:eastAsia="Palatino Linotype" w:hAnsi="Palatino Linotype" w:cs="Palatino Linotype"/>
          <w:b/>
          <w:bCs/>
          <w:sz w:val="72"/>
          <w:szCs w:val="72"/>
        </w:rPr>
        <w:t>Whitney</w:t>
      </w:r>
      <w:r w:rsidRPr="00C304D3">
        <w:rPr>
          <w:rFonts w:ascii="Palatino Linotype" w:eastAsia="Palatino Linotype" w:hAnsi="Palatino Linotype" w:cs="Palatino Linotype"/>
          <w:b/>
          <w:bCs/>
          <w:spacing w:val="-30"/>
          <w:sz w:val="72"/>
          <w:szCs w:val="72"/>
        </w:rPr>
        <w:t xml:space="preserve"> </w:t>
      </w:r>
      <w:r w:rsidRPr="00C304D3">
        <w:rPr>
          <w:rFonts w:ascii="Palatino Linotype" w:eastAsia="Palatino Linotype" w:hAnsi="Palatino Linotype" w:cs="Palatino Linotype"/>
          <w:b/>
          <w:bCs/>
          <w:sz w:val="72"/>
          <w:szCs w:val="72"/>
        </w:rPr>
        <w:t>R</w:t>
      </w:r>
      <w:r w:rsidR="004B2CC6" w:rsidRPr="00C304D3">
        <w:rPr>
          <w:rFonts w:ascii="Palatino Linotype" w:eastAsia="Palatino Linotype" w:hAnsi="Palatino Linotype" w:cs="Palatino Linotype"/>
          <w:b/>
          <w:bCs/>
          <w:sz w:val="72"/>
          <w:szCs w:val="72"/>
        </w:rPr>
        <w:t>.</w:t>
      </w:r>
      <w:r w:rsidRPr="00C304D3">
        <w:rPr>
          <w:rFonts w:ascii="Palatino Linotype" w:eastAsia="Palatino Linotype" w:hAnsi="Palatino Linotype" w:cs="Palatino Linotype"/>
          <w:b/>
          <w:bCs/>
          <w:spacing w:val="-30"/>
          <w:sz w:val="72"/>
          <w:szCs w:val="72"/>
        </w:rPr>
        <w:t xml:space="preserve"> </w:t>
      </w:r>
      <w:r w:rsidRPr="00C304D3">
        <w:rPr>
          <w:rFonts w:ascii="Palatino Linotype" w:eastAsia="Palatino Linotype" w:hAnsi="Palatino Linotype" w:cs="Palatino Linotype"/>
          <w:b/>
          <w:bCs/>
          <w:sz w:val="72"/>
          <w:szCs w:val="72"/>
        </w:rPr>
        <w:t xml:space="preserve">Garney </w:t>
      </w:r>
    </w:p>
    <w:p w14:paraId="18AEC79E" w14:textId="77777777" w:rsidR="002E0EE4" w:rsidRPr="00C304D3" w:rsidRDefault="006653E8" w:rsidP="00D742BF">
      <w:pPr>
        <w:tabs>
          <w:tab w:val="left" w:pos="1320"/>
        </w:tabs>
        <w:rPr>
          <w:rFonts w:ascii="Palatino Linotype" w:hAnsi="Palatino Linotype"/>
        </w:rPr>
      </w:pPr>
      <w:r w:rsidRPr="00C304D3">
        <w:rPr>
          <w:rFonts w:ascii="Palatino Linotype" w:hAnsi="Palatino Linotype"/>
          <w:sz w:val="28"/>
          <w:szCs w:val="28"/>
        </w:rPr>
        <w:tab/>
      </w:r>
    </w:p>
    <w:p w14:paraId="042CBAB7" w14:textId="77777777" w:rsidR="002E0EE4" w:rsidRPr="00C304D3" w:rsidRDefault="008E0DAF" w:rsidP="00B6607B">
      <w:pPr>
        <w:pStyle w:val="Heading1"/>
        <w:pBdr>
          <w:bottom w:val="single" w:sz="4" w:space="1" w:color="auto"/>
        </w:pBdr>
        <w:shd w:val="clear" w:color="auto" w:fill="000000" w:themeFill="text1"/>
        <w:ind w:left="0"/>
        <w:rPr>
          <w:b w:val="0"/>
          <w:bCs w:val="0"/>
        </w:rPr>
      </w:pPr>
      <w:r w:rsidRPr="00C304D3">
        <w:t>EDU</w:t>
      </w:r>
      <w:r w:rsidRPr="00C304D3">
        <w:rPr>
          <w:spacing w:val="-2"/>
        </w:rPr>
        <w:t>C</w:t>
      </w:r>
      <w:r w:rsidRPr="00C304D3">
        <w:t>ATI</w:t>
      </w:r>
      <w:r w:rsidRPr="00C304D3">
        <w:rPr>
          <w:spacing w:val="-2"/>
        </w:rPr>
        <w:t>O</w:t>
      </w:r>
      <w:r w:rsidRPr="00C304D3">
        <w:t>N</w:t>
      </w:r>
    </w:p>
    <w:p w14:paraId="4303A871" w14:textId="77777777" w:rsidR="002E0EE4" w:rsidRPr="00C304D3" w:rsidRDefault="002E0EE4" w:rsidP="00D742BF">
      <w:pPr>
        <w:rPr>
          <w:rFonts w:ascii="Palatino Linotype" w:hAnsi="Palatino Linotype"/>
        </w:rPr>
      </w:pPr>
    </w:p>
    <w:p w14:paraId="4F7C87E7" w14:textId="0E0A1642" w:rsidR="006A6764" w:rsidRPr="00C304D3" w:rsidRDefault="006A6764" w:rsidP="006A6764">
      <w:pPr>
        <w:pStyle w:val="BodyText"/>
        <w:tabs>
          <w:tab w:val="left" w:pos="2160"/>
          <w:tab w:val="left" w:pos="5040"/>
        </w:tabs>
        <w:ind w:left="1620" w:hanging="1520"/>
      </w:pPr>
      <w:r w:rsidRPr="00C304D3">
        <w:rPr>
          <w:rFonts w:cs="Palatino Linotype"/>
          <w:bCs/>
          <w:spacing w:val="-2"/>
        </w:rPr>
        <w:t>2015</w:t>
      </w:r>
      <w:r w:rsidRPr="00C304D3">
        <w:rPr>
          <w:rFonts w:cs="Palatino Linotype"/>
          <w:b/>
          <w:bCs/>
          <w:spacing w:val="-2"/>
        </w:rPr>
        <w:tab/>
      </w:r>
      <w:r w:rsidRPr="00C304D3">
        <w:rPr>
          <w:rFonts w:cs="Palatino Linotype"/>
          <w:b/>
          <w:bCs/>
          <w:spacing w:val="-2"/>
        </w:rPr>
        <w:tab/>
        <w:t>Ph.D.</w:t>
      </w:r>
      <w:r w:rsidR="008E0DAF" w:rsidRPr="00C304D3">
        <w:rPr>
          <w:rFonts w:cs="Palatino Linotype"/>
          <w:b/>
          <w:bCs/>
        </w:rPr>
        <w:t xml:space="preserve"> </w:t>
      </w:r>
      <w:r w:rsidRPr="00C304D3">
        <w:rPr>
          <w:rFonts w:cs="Palatino Linotype"/>
          <w:b/>
          <w:bCs/>
        </w:rPr>
        <w:tab/>
      </w:r>
      <w:r w:rsidRPr="00C304D3">
        <w:rPr>
          <w:spacing w:val="-3"/>
        </w:rPr>
        <w:t>Health Education</w:t>
      </w:r>
      <w:r w:rsidR="008E0DAF" w:rsidRPr="00C304D3">
        <w:t xml:space="preserve"> </w:t>
      </w:r>
    </w:p>
    <w:p w14:paraId="366D3848" w14:textId="35B0E615" w:rsidR="006A6764" w:rsidRPr="00C304D3" w:rsidRDefault="006A6764" w:rsidP="006A6764">
      <w:pPr>
        <w:pStyle w:val="BodyText"/>
        <w:tabs>
          <w:tab w:val="left" w:pos="1620"/>
          <w:tab w:val="left" w:pos="3060"/>
          <w:tab w:val="left" w:pos="5040"/>
        </w:tabs>
      </w:pPr>
      <w:r w:rsidRPr="00C304D3">
        <w:rPr>
          <w:spacing w:val="-4"/>
        </w:rPr>
        <w:tab/>
      </w:r>
      <w:r w:rsidRPr="00C304D3">
        <w:rPr>
          <w:spacing w:val="-4"/>
        </w:rPr>
        <w:tab/>
      </w:r>
      <w:r w:rsidRPr="00C304D3">
        <w:rPr>
          <w:spacing w:val="-4"/>
        </w:rPr>
        <w:tab/>
      </w:r>
      <w:r w:rsidR="008E0DAF" w:rsidRPr="00C304D3">
        <w:rPr>
          <w:spacing w:val="-4"/>
        </w:rPr>
        <w:t>T</w:t>
      </w:r>
      <w:r w:rsidR="008E0DAF" w:rsidRPr="00C304D3">
        <w:rPr>
          <w:spacing w:val="2"/>
        </w:rPr>
        <w:t>e</w:t>
      </w:r>
      <w:r w:rsidR="008E0DAF" w:rsidRPr="00C304D3">
        <w:rPr>
          <w:spacing w:val="-2"/>
        </w:rPr>
        <w:t>x</w:t>
      </w:r>
      <w:r w:rsidR="008E0DAF" w:rsidRPr="00C304D3">
        <w:t>as</w:t>
      </w:r>
      <w:r w:rsidR="008E0DAF" w:rsidRPr="00C304D3">
        <w:rPr>
          <w:spacing w:val="-3"/>
        </w:rPr>
        <w:t xml:space="preserve"> </w:t>
      </w:r>
      <w:r w:rsidR="008E0DAF" w:rsidRPr="00C304D3">
        <w:rPr>
          <w:spacing w:val="-2"/>
        </w:rPr>
        <w:t>A</w:t>
      </w:r>
      <w:r w:rsidR="008E0DAF" w:rsidRPr="00C304D3">
        <w:t>&amp;M</w:t>
      </w:r>
      <w:r w:rsidR="008E0DAF" w:rsidRPr="00C304D3">
        <w:rPr>
          <w:spacing w:val="-3"/>
        </w:rPr>
        <w:t xml:space="preserve"> </w:t>
      </w:r>
      <w:r w:rsidR="008E0DAF" w:rsidRPr="00C304D3">
        <w:t>U</w:t>
      </w:r>
      <w:r w:rsidR="008E0DAF" w:rsidRPr="00C304D3">
        <w:rPr>
          <w:spacing w:val="-2"/>
        </w:rPr>
        <w:t>n</w:t>
      </w:r>
      <w:r w:rsidR="008E0DAF" w:rsidRPr="00C304D3">
        <w:t>i</w:t>
      </w:r>
      <w:r w:rsidR="008E0DAF" w:rsidRPr="00C304D3">
        <w:rPr>
          <w:spacing w:val="-2"/>
        </w:rPr>
        <w:t>v</w:t>
      </w:r>
      <w:r w:rsidR="008E0DAF" w:rsidRPr="00C304D3">
        <w:t>e</w:t>
      </w:r>
      <w:r w:rsidR="008E0DAF" w:rsidRPr="00C304D3">
        <w:rPr>
          <w:spacing w:val="1"/>
        </w:rPr>
        <w:t>r</w:t>
      </w:r>
      <w:r w:rsidR="008E0DAF" w:rsidRPr="00C304D3">
        <w:t xml:space="preserve">sity </w:t>
      </w:r>
    </w:p>
    <w:p w14:paraId="7F09E2E9" w14:textId="23F78BE7" w:rsidR="006A6764" w:rsidRPr="00C304D3" w:rsidRDefault="006A6764" w:rsidP="006A6764">
      <w:pPr>
        <w:pStyle w:val="BodyText"/>
        <w:tabs>
          <w:tab w:val="left" w:pos="1620"/>
          <w:tab w:val="left" w:pos="3060"/>
          <w:tab w:val="left" w:pos="5040"/>
        </w:tabs>
        <w:ind w:left="0"/>
      </w:pPr>
      <w:r w:rsidRPr="00C304D3">
        <w:tab/>
      </w:r>
      <w:r w:rsidRPr="00C304D3">
        <w:tab/>
      </w:r>
      <w:r w:rsidRPr="00C304D3">
        <w:tab/>
        <w:t>Department of Health and Kinesiology</w:t>
      </w:r>
    </w:p>
    <w:p w14:paraId="7E61C619" w14:textId="3259D334" w:rsidR="002E0EE4" w:rsidRPr="00C304D3" w:rsidRDefault="006A6764" w:rsidP="006A6764">
      <w:pPr>
        <w:pStyle w:val="BodyText"/>
        <w:tabs>
          <w:tab w:val="left" w:pos="1620"/>
          <w:tab w:val="left" w:pos="3060"/>
          <w:tab w:val="left" w:pos="5040"/>
        </w:tabs>
      </w:pPr>
      <w:r w:rsidRPr="00C304D3">
        <w:tab/>
      </w:r>
      <w:r w:rsidRPr="00C304D3">
        <w:tab/>
      </w:r>
      <w:r w:rsidRPr="00C304D3">
        <w:tab/>
      </w:r>
      <w:r w:rsidR="008E0DAF" w:rsidRPr="00C304D3">
        <w:t>C</w:t>
      </w:r>
      <w:r w:rsidR="008E0DAF" w:rsidRPr="00C304D3">
        <w:rPr>
          <w:spacing w:val="-4"/>
        </w:rPr>
        <w:t>o</w:t>
      </w:r>
      <w:r w:rsidR="008E0DAF" w:rsidRPr="00C304D3">
        <w:t>l</w:t>
      </w:r>
      <w:r w:rsidR="008E0DAF" w:rsidRPr="00C304D3">
        <w:rPr>
          <w:spacing w:val="-2"/>
        </w:rPr>
        <w:t>l</w:t>
      </w:r>
      <w:r w:rsidR="008E0DAF" w:rsidRPr="00C304D3">
        <w:rPr>
          <w:spacing w:val="2"/>
        </w:rPr>
        <w:t>e</w:t>
      </w:r>
      <w:r w:rsidR="008E0DAF" w:rsidRPr="00C304D3">
        <w:rPr>
          <w:spacing w:val="-1"/>
        </w:rPr>
        <w:t>g</w:t>
      </w:r>
      <w:r w:rsidR="008E0DAF" w:rsidRPr="00C304D3">
        <w:t>e</w:t>
      </w:r>
      <w:r w:rsidR="008E0DAF" w:rsidRPr="00C304D3">
        <w:rPr>
          <w:spacing w:val="-1"/>
        </w:rPr>
        <w:t xml:space="preserve"> S</w:t>
      </w:r>
      <w:r w:rsidR="008E0DAF" w:rsidRPr="00C304D3">
        <w:t xml:space="preserve">tation, </w:t>
      </w:r>
      <w:r w:rsidR="008E0DAF" w:rsidRPr="00C304D3">
        <w:rPr>
          <w:spacing w:val="-4"/>
        </w:rPr>
        <w:t>T</w:t>
      </w:r>
      <w:r w:rsidR="008E0DAF" w:rsidRPr="00C304D3">
        <w:rPr>
          <w:spacing w:val="2"/>
        </w:rPr>
        <w:t>e</w:t>
      </w:r>
      <w:r w:rsidR="008E0DAF" w:rsidRPr="00C304D3">
        <w:rPr>
          <w:spacing w:val="-2"/>
        </w:rPr>
        <w:t>x</w:t>
      </w:r>
      <w:r w:rsidR="008E0DAF" w:rsidRPr="00C304D3">
        <w:t>as</w:t>
      </w:r>
      <w:r w:rsidRPr="00C304D3">
        <w:tab/>
      </w:r>
    </w:p>
    <w:p w14:paraId="5F1E8170" w14:textId="607427C0" w:rsidR="00852B08" w:rsidRPr="00C304D3" w:rsidRDefault="00852B08" w:rsidP="006A6764">
      <w:pPr>
        <w:pStyle w:val="BodyText"/>
        <w:tabs>
          <w:tab w:val="left" w:pos="5040"/>
        </w:tabs>
        <w:rPr>
          <w:i/>
        </w:rPr>
      </w:pPr>
      <w:r w:rsidRPr="00C304D3">
        <w:rPr>
          <w:rFonts w:cs="Palatino Linotype"/>
          <w:b/>
          <w:bCs/>
          <w:spacing w:val="-2"/>
        </w:rPr>
        <w:tab/>
      </w:r>
      <w:r w:rsidRPr="00C304D3">
        <w:rPr>
          <w:rFonts w:cs="Palatino Linotype"/>
          <w:bCs/>
          <w:i/>
          <w:spacing w:val="-2"/>
        </w:rPr>
        <w:t>*Certificate in Advanced Research Methods</w:t>
      </w:r>
    </w:p>
    <w:p w14:paraId="07F99F20" w14:textId="77777777" w:rsidR="001D4FAD" w:rsidRPr="00C304D3" w:rsidRDefault="001D4FAD" w:rsidP="00B9085A">
      <w:pPr>
        <w:pStyle w:val="BodyText"/>
        <w:ind w:left="460"/>
      </w:pPr>
    </w:p>
    <w:p w14:paraId="35D4AA14" w14:textId="48165736" w:rsidR="006A6764" w:rsidRPr="00C304D3" w:rsidRDefault="006A6764" w:rsidP="006A6764">
      <w:pPr>
        <w:pStyle w:val="BodyText"/>
        <w:tabs>
          <w:tab w:val="left" w:pos="2160"/>
          <w:tab w:val="left" w:pos="5040"/>
        </w:tabs>
        <w:ind w:left="460" w:hanging="360"/>
      </w:pPr>
      <w:r w:rsidRPr="00C304D3">
        <w:rPr>
          <w:rFonts w:cs="Palatino Linotype"/>
          <w:bCs/>
        </w:rPr>
        <w:t>2012</w:t>
      </w:r>
      <w:r w:rsidRPr="00C304D3">
        <w:rPr>
          <w:rFonts w:cs="Palatino Linotype"/>
          <w:b/>
          <w:bCs/>
        </w:rPr>
        <w:tab/>
        <w:t>M</w:t>
      </w:r>
      <w:r w:rsidR="00405986" w:rsidRPr="00C304D3">
        <w:rPr>
          <w:rFonts w:cs="Palatino Linotype"/>
          <w:b/>
          <w:bCs/>
        </w:rPr>
        <w:t>.</w:t>
      </w:r>
      <w:r w:rsidRPr="00C304D3">
        <w:rPr>
          <w:rFonts w:cs="Palatino Linotype"/>
          <w:b/>
          <w:bCs/>
        </w:rPr>
        <w:t>P</w:t>
      </w:r>
      <w:r w:rsidR="00405986" w:rsidRPr="00C304D3">
        <w:rPr>
          <w:rFonts w:cs="Palatino Linotype"/>
          <w:b/>
          <w:bCs/>
        </w:rPr>
        <w:t>.</w:t>
      </w:r>
      <w:r w:rsidRPr="00C304D3">
        <w:rPr>
          <w:rFonts w:cs="Palatino Linotype"/>
          <w:b/>
          <w:bCs/>
        </w:rPr>
        <w:t>H</w:t>
      </w:r>
      <w:r w:rsidR="00405986" w:rsidRPr="00C304D3">
        <w:rPr>
          <w:rFonts w:cs="Palatino Linotype"/>
          <w:b/>
          <w:bCs/>
        </w:rPr>
        <w:t>.</w:t>
      </w:r>
      <w:r w:rsidRPr="00C304D3">
        <w:rPr>
          <w:rFonts w:cs="Palatino Linotype"/>
          <w:b/>
          <w:bCs/>
        </w:rPr>
        <w:tab/>
      </w:r>
      <w:r w:rsidR="008E0DAF" w:rsidRPr="00C304D3">
        <w:rPr>
          <w:spacing w:val="-1"/>
        </w:rPr>
        <w:t>S</w:t>
      </w:r>
      <w:r w:rsidR="008E0DAF" w:rsidRPr="00C304D3">
        <w:t>oci</w:t>
      </w:r>
      <w:r w:rsidR="008E0DAF" w:rsidRPr="00C304D3">
        <w:rPr>
          <w:spacing w:val="-2"/>
        </w:rPr>
        <w:t>a</w:t>
      </w:r>
      <w:r w:rsidR="008E0DAF" w:rsidRPr="00C304D3">
        <w:t>l &amp;</w:t>
      </w:r>
      <w:r w:rsidR="008E0DAF" w:rsidRPr="00C304D3">
        <w:rPr>
          <w:spacing w:val="-1"/>
        </w:rPr>
        <w:t xml:space="preserve"> </w:t>
      </w:r>
      <w:r w:rsidR="008E0DAF" w:rsidRPr="00C304D3">
        <w:t>B</w:t>
      </w:r>
      <w:r w:rsidR="008E0DAF" w:rsidRPr="00C304D3">
        <w:rPr>
          <w:spacing w:val="-1"/>
        </w:rPr>
        <w:t>e</w:t>
      </w:r>
      <w:r w:rsidR="008E0DAF" w:rsidRPr="00C304D3">
        <w:t>havi</w:t>
      </w:r>
      <w:r w:rsidR="008E0DAF" w:rsidRPr="00C304D3">
        <w:rPr>
          <w:spacing w:val="-3"/>
        </w:rPr>
        <w:t>o</w:t>
      </w:r>
      <w:r w:rsidR="008E0DAF" w:rsidRPr="00C304D3">
        <w:rPr>
          <w:spacing w:val="1"/>
        </w:rPr>
        <w:t>r</w:t>
      </w:r>
      <w:r w:rsidR="008E0DAF" w:rsidRPr="00C304D3">
        <w:rPr>
          <w:spacing w:val="-3"/>
        </w:rPr>
        <w:t>a</w:t>
      </w:r>
      <w:r w:rsidR="008E0DAF" w:rsidRPr="00C304D3">
        <w:t xml:space="preserve">l </w:t>
      </w:r>
      <w:r w:rsidR="008E0DAF" w:rsidRPr="00C304D3">
        <w:rPr>
          <w:spacing w:val="-1"/>
        </w:rPr>
        <w:t>H</w:t>
      </w:r>
      <w:r w:rsidR="008E0DAF" w:rsidRPr="00C304D3">
        <w:t>eal</w:t>
      </w:r>
      <w:r w:rsidR="008E0DAF" w:rsidRPr="00C304D3">
        <w:rPr>
          <w:spacing w:val="-3"/>
        </w:rPr>
        <w:t>t</w:t>
      </w:r>
      <w:r w:rsidR="008E0DAF" w:rsidRPr="00C304D3">
        <w:t>h</w:t>
      </w:r>
    </w:p>
    <w:p w14:paraId="57036044" w14:textId="77777777" w:rsidR="006A6764" w:rsidRPr="00C304D3" w:rsidRDefault="006A6764" w:rsidP="006A6764">
      <w:pPr>
        <w:pStyle w:val="BodyText"/>
        <w:tabs>
          <w:tab w:val="left" w:pos="1620"/>
          <w:tab w:val="left" w:pos="5040"/>
        </w:tabs>
        <w:ind w:left="460" w:hanging="360"/>
      </w:pPr>
      <w:r w:rsidRPr="00C304D3">
        <w:rPr>
          <w:rFonts w:cs="Palatino Linotype"/>
          <w:b/>
          <w:bCs/>
        </w:rPr>
        <w:tab/>
      </w:r>
      <w:r w:rsidRPr="00C304D3">
        <w:rPr>
          <w:rFonts w:cs="Palatino Linotype"/>
          <w:b/>
          <w:bCs/>
        </w:rPr>
        <w:tab/>
      </w:r>
      <w:r w:rsidRPr="00C304D3">
        <w:rPr>
          <w:rFonts w:cs="Palatino Linotype"/>
          <w:b/>
          <w:bCs/>
        </w:rPr>
        <w:tab/>
      </w:r>
      <w:r w:rsidR="008E0DAF" w:rsidRPr="00C304D3">
        <w:rPr>
          <w:spacing w:val="-4"/>
        </w:rPr>
        <w:t>T</w:t>
      </w:r>
      <w:r w:rsidR="008E0DAF" w:rsidRPr="00C304D3">
        <w:rPr>
          <w:spacing w:val="2"/>
        </w:rPr>
        <w:t>e</w:t>
      </w:r>
      <w:r w:rsidR="008E0DAF" w:rsidRPr="00C304D3">
        <w:rPr>
          <w:spacing w:val="-2"/>
        </w:rPr>
        <w:t>x</w:t>
      </w:r>
      <w:r w:rsidR="008E0DAF" w:rsidRPr="00C304D3">
        <w:t>as</w:t>
      </w:r>
      <w:r w:rsidR="008E0DAF" w:rsidRPr="00C304D3">
        <w:rPr>
          <w:spacing w:val="-3"/>
        </w:rPr>
        <w:t xml:space="preserve"> </w:t>
      </w:r>
      <w:r w:rsidR="008E0DAF" w:rsidRPr="00C304D3">
        <w:t>A</w:t>
      </w:r>
      <w:r w:rsidR="008E0DAF" w:rsidRPr="00C304D3">
        <w:rPr>
          <w:spacing w:val="-2"/>
        </w:rPr>
        <w:t>&amp;</w:t>
      </w:r>
      <w:r w:rsidR="008E0DAF" w:rsidRPr="00C304D3">
        <w:t>M</w:t>
      </w:r>
      <w:r w:rsidR="008E0DAF" w:rsidRPr="00C304D3">
        <w:rPr>
          <w:spacing w:val="-3"/>
        </w:rPr>
        <w:t xml:space="preserve"> </w:t>
      </w:r>
      <w:r w:rsidR="008E0DAF" w:rsidRPr="00C304D3">
        <w:rPr>
          <w:spacing w:val="-2"/>
        </w:rPr>
        <w:t>H</w:t>
      </w:r>
      <w:r w:rsidR="008E0DAF" w:rsidRPr="00C304D3">
        <w:rPr>
          <w:spacing w:val="2"/>
        </w:rPr>
        <w:t>e</w:t>
      </w:r>
      <w:r w:rsidR="008E0DAF" w:rsidRPr="00C304D3">
        <w:t>al</w:t>
      </w:r>
      <w:r w:rsidR="008E0DAF" w:rsidRPr="00C304D3">
        <w:rPr>
          <w:spacing w:val="-2"/>
        </w:rPr>
        <w:t>t</w:t>
      </w:r>
      <w:r w:rsidR="008E0DAF" w:rsidRPr="00C304D3">
        <w:t xml:space="preserve">h </w:t>
      </w:r>
      <w:r w:rsidR="008E0DAF" w:rsidRPr="00C304D3">
        <w:rPr>
          <w:spacing w:val="-1"/>
        </w:rPr>
        <w:t>S</w:t>
      </w:r>
      <w:r w:rsidR="008E0DAF" w:rsidRPr="00C304D3">
        <w:t>c</w:t>
      </w:r>
      <w:r w:rsidR="008E0DAF" w:rsidRPr="00C304D3">
        <w:rPr>
          <w:spacing w:val="-2"/>
        </w:rPr>
        <w:t>i</w:t>
      </w:r>
      <w:r w:rsidR="008E0DAF" w:rsidRPr="00C304D3">
        <w:rPr>
          <w:spacing w:val="2"/>
        </w:rPr>
        <w:t>e</w:t>
      </w:r>
      <w:r w:rsidR="008E0DAF" w:rsidRPr="00C304D3">
        <w:rPr>
          <w:spacing w:val="-2"/>
        </w:rPr>
        <w:t>nc</w:t>
      </w:r>
      <w:r w:rsidR="008E0DAF" w:rsidRPr="00C304D3">
        <w:t>e</w:t>
      </w:r>
      <w:r w:rsidR="008E0DAF" w:rsidRPr="00C304D3">
        <w:rPr>
          <w:spacing w:val="2"/>
        </w:rPr>
        <w:t xml:space="preserve"> </w:t>
      </w:r>
      <w:r w:rsidR="008E0DAF" w:rsidRPr="00C304D3">
        <w:rPr>
          <w:spacing w:val="-3"/>
        </w:rPr>
        <w:t>C</w:t>
      </w:r>
      <w:r w:rsidR="008E0DAF" w:rsidRPr="00C304D3">
        <w:rPr>
          <w:spacing w:val="2"/>
        </w:rPr>
        <w:t>e</w:t>
      </w:r>
      <w:r w:rsidR="008E0DAF" w:rsidRPr="00C304D3">
        <w:rPr>
          <w:spacing w:val="-2"/>
        </w:rPr>
        <w:t>n</w:t>
      </w:r>
      <w:r w:rsidR="008E0DAF" w:rsidRPr="00C304D3">
        <w:rPr>
          <w:spacing w:val="-3"/>
        </w:rPr>
        <w:t>t</w:t>
      </w:r>
      <w:r w:rsidR="008E0DAF" w:rsidRPr="00C304D3">
        <w:rPr>
          <w:spacing w:val="2"/>
        </w:rPr>
        <w:t>e</w:t>
      </w:r>
      <w:r w:rsidR="008E0DAF" w:rsidRPr="00C304D3">
        <w:t>r</w:t>
      </w:r>
    </w:p>
    <w:p w14:paraId="56739A1F" w14:textId="77777777" w:rsidR="006A6764" w:rsidRPr="00C304D3" w:rsidRDefault="006A6764" w:rsidP="006A6764">
      <w:pPr>
        <w:pStyle w:val="BodyText"/>
        <w:tabs>
          <w:tab w:val="left" w:pos="1620"/>
          <w:tab w:val="left" w:pos="5040"/>
        </w:tabs>
        <w:ind w:left="460" w:hanging="360"/>
      </w:pPr>
      <w:r w:rsidRPr="00C304D3">
        <w:rPr>
          <w:spacing w:val="-1"/>
        </w:rPr>
        <w:tab/>
      </w:r>
      <w:r w:rsidRPr="00C304D3">
        <w:rPr>
          <w:spacing w:val="-1"/>
        </w:rPr>
        <w:tab/>
      </w:r>
      <w:r w:rsidRPr="00C304D3">
        <w:rPr>
          <w:spacing w:val="-1"/>
        </w:rPr>
        <w:tab/>
      </w:r>
      <w:r w:rsidR="008E0DAF" w:rsidRPr="00C304D3">
        <w:rPr>
          <w:spacing w:val="-1"/>
        </w:rPr>
        <w:t>S</w:t>
      </w:r>
      <w:r w:rsidR="008E0DAF" w:rsidRPr="00C304D3">
        <w:t>c</w:t>
      </w:r>
      <w:r w:rsidR="008E0DAF" w:rsidRPr="00C304D3">
        <w:rPr>
          <w:spacing w:val="1"/>
        </w:rPr>
        <w:t>h</w:t>
      </w:r>
      <w:r w:rsidR="008E0DAF" w:rsidRPr="00C304D3">
        <w:t>o</w:t>
      </w:r>
      <w:r w:rsidR="008E0DAF" w:rsidRPr="00C304D3">
        <w:rPr>
          <w:spacing w:val="-4"/>
        </w:rPr>
        <w:t>o</w:t>
      </w:r>
      <w:r w:rsidR="008E0DAF" w:rsidRPr="00C304D3">
        <w:t>l of</w:t>
      </w:r>
      <w:r w:rsidR="008E0DAF" w:rsidRPr="00C304D3">
        <w:rPr>
          <w:spacing w:val="-2"/>
        </w:rPr>
        <w:t xml:space="preserve"> Ru</w:t>
      </w:r>
      <w:r w:rsidR="008E0DAF" w:rsidRPr="00C304D3">
        <w:rPr>
          <w:spacing w:val="1"/>
        </w:rPr>
        <w:t>r</w:t>
      </w:r>
      <w:r w:rsidR="008E0DAF" w:rsidRPr="00C304D3">
        <w:t xml:space="preserve">al </w:t>
      </w:r>
      <w:r w:rsidR="008E0DAF" w:rsidRPr="00C304D3">
        <w:rPr>
          <w:spacing w:val="1"/>
        </w:rPr>
        <w:t>P</w:t>
      </w:r>
      <w:r w:rsidR="008E0DAF" w:rsidRPr="00C304D3">
        <w:rPr>
          <w:spacing w:val="-2"/>
        </w:rPr>
        <w:t>u</w:t>
      </w:r>
      <w:r w:rsidR="008E0DAF" w:rsidRPr="00C304D3">
        <w:rPr>
          <w:spacing w:val="-3"/>
        </w:rPr>
        <w:t>b</w:t>
      </w:r>
      <w:r w:rsidR="008E0DAF" w:rsidRPr="00C304D3">
        <w:t>lic</w:t>
      </w:r>
      <w:r w:rsidR="008E0DAF" w:rsidRPr="00C304D3">
        <w:rPr>
          <w:spacing w:val="-2"/>
        </w:rPr>
        <w:t xml:space="preserve"> H</w:t>
      </w:r>
      <w:r w:rsidR="008E0DAF" w:rsidRPr="00C304D3">
        <w:rPr>
          <w:spacing w:val="2"/>
        </w:rPr>
        <w:t>e</w:t>
      </w:r>
      <w:r w:rsidR="008E0DAF" w:rsidRPr="00C304D3">
        <w:rPr>
          <w:spacing w:val="-3"/>
        </w:rPr>
        <w:t>a</w:t>
      </w:r>
      <w:r w:rsidR="008E0DAF" w:rsidRPr="00C304D3">
        <w:t>l</w:t>
      </w:r>
      <w:r w:rsidR="008E0DAF" w:rsidRPr="00C304D3">
        <w:rPr>
          <w:spacing w:val="-2"/>
        </w:rPr>
        <w:t>t</w:t>
      </w:r>
      <w:r w:rsidR="008E0DAF" w:rsidRPr="00C304D3">
        <w:t>h</w:t>
      </w:r>
    </w:p>
    <w:p w14:paraId="0E5A53CA" w14:textId="1D1896C6" w:rsidR="002E0EE4" w:rsidRPr="00C304D3" w:rsidRDefault="006A6764" w:rsidP="006A6764">
      <w:pPr>
        <w:pStyle w:val="BodyText"/>
        <w:tabs>
          <w:tab w:val="left" w:pos="1620"/>
          <w:tab w:val="left" w:pos="5040"/>
        </w:tabs>
        <w:ind w:left="460" w:hanging="360"/>
      </w:pPr>
      <w:r w:rsidRPr="00C304D3">
        <w:tab/>
      </w:r>
      <w:r w:rsidRPr="00C304D3">
        <w:tab/>
      </w:r>
      <w:r w:rsidRPr="00C304D3">
        <w:tab/>
      </w:r>
      <w:r w:rsidR="008E0DAF" w:rsidRPr="00C304D3">
        <w:t>C</w:t>
      </w:r>
      <w:r w:rsidR="008E0DAF" w:rsidRPr="00C304D3">
        <w:rPr>
          <w:spacing w:val="-2"/>
        </w:rPr>
        <w:t>o</w:t>
      </w:r>
      <w:r w:rsidR="008E0DAF" w:rsidRPr="00C304D3">
        <w:t>l</w:t>
      </w:r>
      <w:r w:rsidR="008E0DAF" w:rsidRPr="00C304D3">
        <w:rPr>
          <w:spacing w:val="-2"/>
        </w:rPr>
        <w:t>l</w:t>
      </w:r>
      <w:r w:rsidR="008E0DAF" w:rsidRPr="00C304D3">
        <w:rPr>
          <w:spacing w:val="2"/>
        </w:rPr>
        <w:t>e</w:t>
      </w:r>
      <w:r w:rsidR="008E0DAF" w:rsidRPr="00C304D3">
        <w:rPr>
          <w:spacing w:val="-3"/>
        </w:rPr>
        <w:t>g</w:t>
      </w:r>
      <w:r w:rsidR="008E0DAF" w:rsidRPr="00C304D3">
        <w:t>e</w:t>
      </w:r>
      <w:r w:rsidR="008E0DAF" w:rsidRPr="00C304D3">
        <w:rPr>
          <w:spacing w:val="2"/>
        </w:rPr>
        <w:t xml:space="preserve"> </w:t>
      </w:r>
      <w:r w:rsidR="008E0DAF" w:rsidRPr="00C304D3">
        <w:rPr>
          <w:spacing w:val="-1"/>
        </w:rPr>
        <w:t>S</w:t>
      </w:r>
      <w:r w:rsidR="008E0DAF" w:rsidRPr="00C304D3">
        <w:t>t</w:t>
      </w:r>
      <w:r w:rsidR="008E0DAF" w:rsidRPr="00C304D3">
        <w:rPr>
          <w:spacing w:val="-3"/>
        </w:rPr>
        <w:t>a</w:t>
      </w:r>
      <w:r w:rsidR="008E0DAF" w:rsidRPr="00C304D3">
        <w:t>tio</w:t>
      </w:r>
      <w:r w:rsidR="008E0DAF" w:rsidRPr="00C304D3">
        <w:rPr>
          <w:spacing w:val="-2"/>
        </w:rPr>
        <w:t>n</w:t>
      </w:r>
      <w:r w:rsidR="008E0DAF" w:rsidRPr="00C304D3">
        <w:t xml:space="preserve">, </w:t>
      </w:r>
      <w:r w:rsidR="008E0DAF" w:rsidRPr="00C304D3">
        <w:rPr>
          <w:spacing w:val="-4"/>
        </w:rPr>
        <w:t>T</w:t>
      </w:r>
      <w:r w:rsidR="008E0DAF" w:rsidRPr="00C304D3">
        <w:rPr>
          <w:spacing w:val="2"/>
        </w:rPr>
        <w:t>e</w:t>
      </w:r>
      <w:r w:rsidR="008E0DAF" w:rsidRPr="00C304D3">
        <w:rPr>
          <w:spacing w:val="-2"/>
        </w:rPr>
        <w:t>x</w:t>
      </w:r>
      <w:r w:rsidR="008E0DAF" w:rsidRPr="00C304D3">
        <w:t>as</w:t>
      </w:r>
    </w:p>
    <w:p w14:paraId="3A4D1299" w14:textId="77777777" w:rsidR="001D4FAD" w:rsidRPr="00C304D3" w:rsidRDefault="001D4FAD" w:rsidP="00B9085A">
      <w:pPr>
        <w:pStyle w:val="BodyText"/>
        <w:ind w:left="460" w:hanging="360"/>
      </w:pPr>
    </w:p>
    <w:p w14:paraId="5D17AA07" w14:textId="47A1320E" w:rsidR="006A6764" w:rsidRPr="00C304D3" w:rsidRDefault="006A6764" w:rsidP="006A6764">
      <w:pPr>
        <w:pStyle w:val="BodyText"/>
        <w:tabs>
          <w:tab w:val="left" w:pos="2160"/>
          <w:tab w:val="left" w:pos="3060"/>
          <w:tab w:val="left" w:pos="5040"/>
        </w:tabs>
      </w:pPr>
      <w:r w:rsidRPr="00C304D3">
        <w:rPr>
          <w:rFonts w:cs="Palatino Linotype"/>
          <w:bCs/>
        </w:rPr>
        <w:t>2010</w:t>
      </w:r>
      <w:r w:rsidRPr="00C304D3">
        <w:rPr>
          <w:rFonts w:cs="Palatino Linotype"/>
          <w:b/>
          <w:bCs/>
        </w:rPr>
        <w:tab/>
        <w:t>B.S.</w:t>
      </w:r>
      <w:r w:rsidRPr="00C304D3">
        <w:rPr>
          <w:rFonts w:cs="Palatino Linotype"/>
          <w:b/>
          <w:bCs/>
        </w:rPr>
        <w:tab/>
      </w:r>
      <w:r w:rsidRPr="00C304D3">
        <w:rPr>
          <w:rFonts w:cs="Palatino Linotype"/>
          <w:b/>
          <w:bCs/>
        </w:rPr>
        <w:tab/>
      </w:r>
      <w:r w:rsidRPr="00C304D3">
        <w:rPr>
          <w:spacing w:val="-4"/>
        </w:rPr>
        <w:t>T</w:t>
      </w:r>
      <w:r w:rsidRPr="00C304D3">
        <w:rPr>
          <w:spacing w:val="2"/>
        </w:rPr>
        <w:t>e</w:t>
      </w:r>
      <w:r w:rsidRPr="00C304D3">
        <w:rPr>
          <w:spacing w:val="-2"/>
        </w:rPr>
        <w:t>x</w:t>
      </w:r>
      <w:r w:rsidRPr="00C304D3">
        <w:t>as</w:t>
      </w:r>
      <w:r w:rsidRPr="00C304D3">
        <w:rPr>
          <w:spacing w:val="-3"/>
        </w:rPr>
        <w:t xml:space="preserve"> </w:t>
      </w:r>
      <w:r w:rsidRPr="00C304D3">
        <w:rPr>
          <w:spacing w:val="-2"/>
        </w:rPr>
        <w:t>A</w:t>
      </w:r>
      <w:r w:rsidRPr="00C304D3">
        <w:t>&amp;M</w:t>
      </w:r>
      <w:r w:rsidRPr="00C304D3">
        <w:rPr>
          <w:spacing w:val="-3"/>
        </w:rPr>
        <w:t xml:space="preserve"> </w:t>
      </w:r>
      <w:r w:rsidRPr="00C304D3">
        <w:t>U</w:t>
      </w:r>
      <w:r w:rsidRPr="00C304D3">
        <w:rPr>
          <w:spacing w:val="-2"/>
        </w:rPr>
        <w:t>n</w:t>
      </w:r>
      <w:r w:rsidRPr="00C304D3">
        <w:t>i</w:t>
      </w:r>
      <w:r w:rsidRPr="00C304D3">
        <w:rPr>
          <w:spacing w:val="-2"/>
        </w:rPr>
        <w:t>v</w:t>
      </w:r>
      <w:r w:rsidRPr="00C304D3">
        <w:t>e</w:t>
      </w:r>
      <w:r w:rsidRPr="00C304D3">
        <w:rPr>
          <w:spacing w:val="1"/>
        </w:rPr>
        <w:t>r</w:t>
      </w:r>
      <w:r w:rsidRPr="00C304D3">
        <w:t xml:space="preserve">sity </w:t>
      </w:r>
    </w:p>
    <w:p w14:paraId="6FE2BBF0" w14:textId="77777777" w:rsidR="006A6764" w:rsidRPr="00C304D3" w:rsidRDefault="006A6764" w:rsidP="006A6764">
      <w:pPr>
        <w:pStyle w:val="BodyText"/>
        <w:tabs>
          <w:tab w:val="left" w:pos="1620"/>
          <w:tab w:val="left" w:pos="3060"/>
          <w:tab w:val="left" w:pos="5040"/>
        </w:tabs>
        <w:ind w:left="0"/>
      </w:pPr>
      <w:r w:rsidRPr="00C304D3">
        <w:tab/>
      </w:r>
      <w:r w:rsidRPr="00C304D3">
        <w:tab/>
      </w:r>
      <w:r w:rsidRPr="00C304D3">
        <w:tab/>
        <w:t>Department of Health and Kinesiology</w:t>
      </w:r>
    </w:p>
    <w:p w14:paraId="39CF437C" w14:textId="6850C784" w:rsidR="002E0EE4" w:rsidRPr="00C304D3" w:rsidRDefault="006A6764" w:rsidP="006A6764">
      <w:pPr>
        <w:pStyle w:val="BodyText"/>
        <w:tabs>
          <w:tab w:val="left" w:pos="1620"/>
          <w:tab w:val="left" w:pos="5040"/>
        </w:tabs>
        <w:ind w:left="460" w:hanging="360"/>
      </w:pPr>
      <w:r w:rsidRPr="00C304D3">
        <w:tab/>
      </w:r>
      <w:r w:rsidRPr="00C304D3">
        <w:tab/>
      </w:r>
      <w:r w:rsidRPr="00C304D3">
        <w:tab/>
        <w:t>C</w:t>
      </w:r>
      <w:r w:rsidRPr="00C304D3">
        <w:rPr>
          <w:spacing w:val="-4"/>
        </w:rPr>
        <w:t>o</w:t>
      </w:r>
      <w:r w:rsidRPr="00C304D3">
        <w:t>l</w:t>
      </w:r>
      <w:r w:rsidRPr="00C304D3">
        <w:rPr>
          <w:spacing w:val="-2"/>
        </w:rPr>
        <w:t>l</w:t>
      </w:r>
      <w:r w:rsidRPr="00C304D3">
        <w:rPr>
          <w:spacing w:val="2"/>
        </w:rPr>
        <w:t>e</w:t>
      </w:r>
      <w:r w:rsidRPr="00C304D3">
        <w:rPr>
          <w:spacing w:val="-1"/>
        </w:rPr>
        <w:t>g</w:t>
      </w:r>
      <w:r w:rsidRPr="00C304D3">
        <w:t>e</w:t>
      </w:r>
      <w:r w:rsidRPr="00C304D3">
        <w:rPr>
          <w:spacing w:val="-1"/>
        </w:rPr>
        <w:t xml:space="preserve"> S</w:t>
      </w:r>
      <w:r w:rsidRPr="00C304D3">
        <w:t xml:space="preserve">tation, </w:t>
      </w:r>
      <w:r w:rsidRPr="00C304D3">
        <w:rPr>
          <w:spacing w:val="-4"/>
        </w:rPr>
        <w:t>T</w:t>
      </w:r>
      <w:r w:rsidRPr="00C304D3">
        <w:rPr>
          <w:spacing w:val="2"/>
        </w:rPr>
        <w:t>e</w:t>
      </w:r>
      <w:r w:rsidRPr="00C304D3">
        <w:rPr>
          <w:spacing w:val="-2"/>
        </w:rPr>
        <w:t>x</w:t>
      </w:r>
      <w:r w:rsidRPr="00C304D3">
        <w:t>as</w:t>
      </w:r>
    </w:p>
    <w:p w14:paraId="5F5CC5F6" w14:textId="77777777" w:rsidR="006653E8" w:rsidRPr="00C304D3" w:rsidRDefault="006653E8" w:rsidP="00B9085A">
      <w:pPr>
        <w:pStyle w:val="BodyText"/>
        <w:ind w:left="460" w:hanging="360"/>
      </w:pPr>
    </w:p>
    <w:p w14:paraId="05234703" w14:textId="77777777" w:rsidR="002E0EE4" w:rsidRPr="00C304D3" w:rsidRDefault="008E0DAF" w:rsidP="00B6607B">
      <w:pPr>
        <w:pStyle w:val="Heading1"/>
        <w:pBdr>
          <w:bottom w:val="single" w:sz="4" w:space="1" w:color="auto"/>
        </w:pBdr>
        <w:shd w:val="clear" w:color="auto" w:fill="000000" w:themeFill="text1"/>
        <w:ind w:left="0"/>
        <w:rPr>
          <w:b w:val="0"/>
          <w:bCs w:val="0"/>
        </w:rPr>
      </w:pPr>
      <w:r w:rsidRPr="00C304D3">
        <w:rPr>
          <w:spacing w:val="-1"/>
        </w:rPr>
        <w:t>P</w:t>
      </w:r>
      <w:r w:rsidRPr="00C304D3">
        <w:t>R</w:t>
      </w:r>
      <w:r w:rsidRPr="00C304D3">
        <w:rPr>
          <w:spacing w:val="-2"/>
        </w:rPr>
        <w:t>O</w:t>
      </w:r>
      <w:r w:rsidRPr="00C304D3">
        <w:t>FE</w:t>
      </w:r>
      <w:r w:rsidRPr="00C304D3">
        <w:rPr>
          <w:spacing w:val="-2"/>
        </w:rPr>
        <w:t>SS</w:t>
      </w:r>
      <w:r w:rsidRPr="00C304D3">
        <w:t>I</w:t>
      </w:r>
      <w:r w:rsidRPr="00C304D3">
        <w:rPr>
          <w:spacing w:val="-2"/>
        </w:rPr>
        <w:t>ON</w:t>
      </w:r>
      <w:r w:rsidRPr="00C304D3">
        <w:t>AL</w:t>
      </w:r>
      <w:r w:rsidRPr="00C304D3">
        <w:rPr>
          <w:spacing w:val="-3"/>
        </w:rPr>
        <w:t xml:space="preserve"> </w:t>
      </w:r>
      <w:r w:rsidRPr="00C304D3">
        <w:t>EXPE</w:t>
      </w:r>
      <w:r w:rsidRPr="00C304D3">
        <w:rPr>
          <w:spacing w:val="-2"/>
        </w:rPr>
        <w:t>R</w:t>
      </w:r>
      <w:r w:rsidRPr="00C304D3">
        <w:t>IE</w:t>
      </w:r>
      <w:r w:rsidRPr="00C304D3">
        <w:rPr>
          <w:spacing w:val="-1"/>
        </w:rPr>
        <w:t>N</w:t>
      </w:r>
      <w:r w:rsidRPr="00C304D3">
        <w:rPr>
          <w:spacing w:val="-2"/>
        </w:rPr>
        <w:t>C</w:t>
      </w:r>
      <w:r w:rsidRPr="00C304D3">
        <w:t>E</w:t>
      </w:r>
    </w:p>
    <w:p w14:paraId="3567ECFF" w14:textId="77777777" w:rsidR="001D4FAD" w:rsidRPr="00C304D3" w:rsidRDefault="001D4FAD" w:rsidP="00B9085A">
      <w:pPr>
        <w:pStyle w:val="BodyText"/>
        <w:ind w:left="460" w:hanging="360"/>
        <w:rPr>
          <w:rFonts w:cs="Palatino Linotype"/>
          <w:b/>
          <w:bCs/>
        </w:rPr>
      </w:pPr>
    </w:p>
    <w:p w14:paraId="2FC24E91" w14:textId="5997B2DD" w:rsidR="00F5317C" w:rsidRPr="00C304D3" w:rsidRDefault="00A142DF" w:rsidP="00F5317C">
      <w:pPr>
        <w:pStyle w:val="BodyText"/>
        <w:tabs>
          <w:tab w:val="left" w:pos="2160"/>
          <w:tab w:val="left" w:pos="5040"/>
        </w:tabs>
        <w:ind w:left="5040" w:hanging="4950"/>
        <w:rPr>
          <w:rFonts w:cs="Palatino Linotype"/>
          <w:bCs/>
        </w:rPr>
      </w:pPr>
      <w:r w:rsidRPr="00C304D3">
        <w:rPr>
          <w:rFonts w:cs="Palatino Linotype"/>
          <w:bCs/>
        </w:rPr>
        <w:t>2018-Present</w:t>
      </w:r>
      <w:r w:rsidRPr="00C304D3">
        <w:rPr>
          <w:rFonts w:cs="Palatino Linotype"/>
          <w:bCs/>
        </w:rPr>
        <w:tab/>
      </w:r>
      <w:r w:rsidRPr="00C304D3">
        <w:rPr>
          <w:rFonts w:cs="Palatino Linotype"/>
          <w:b/>
        </w:rPr>
        <w:t>Principal Investigator</w:t>
      </w:r>
      <w:r w:rsidRPr="00C304D3">
        <w:rPr>
          <w:rFonts w:cs="Palatino Linotype"/>
          <w:bCs/>
        </w:rPr>
        <w:tab/>
      </w:r>
      <w:r w:rsidR="00F5317C" w:rsidRPr="00C304D3">
        <w:rPr>
          <w:rFonts w:cs="Palatino Linotype"/>
          <w:bCs/>
        </w:rPr>
        <w:t xml:space="preserve">Laboratory for Community Health Evaluation and Systems Science (CHESS) </w:t>
      </w:r>
    </w:p>
    <w:p w14:paraId="6456FD96" w14:textId="0FF380C0" w:rsidR="00A142DF" w:rsidRPr="00C304D3" w:rsidRDefault="00F5317C" w:rsidP="00F5317C">
      <w:pPr>
        <w:pStyle w:val="BodyText"/>
        <w:tabs>
          <w:tab w:val="left" w:pos="2160"/>
          <w:tab w:val="left" w:pos="5040"/>
        </w:tabs>
        <w:ind w:left="5040" w:hanging="4950"/>
        <w:rPr>
          <w:rFonts w:cs="Palatino Linotype"/>
          <w:bCs/>
        </w:rPr>
      </w:pPr>
      <w:r w:rsidRPr="00C304D3">
        <w:rPr>
          <w:rFonts w:cs="Palatino Linotype"/>
          <w:bCs/>
        </w:rPr>
        <w:tab/>
      </w:r>
      <w:r w:rsidRPr="00C304D3">
        <w:rPr>
          <w:rFonts w:cs="Palatino Linotype"/>
          <w:bCs/>
        </w:rPr>
        <w:tab/>
        <w:t>Texas A&amp;M University</w:t>
      </w:r>
    </w:p>
    <w:p w14:paraId="13E8157F" w14:textId="77777777" w:rsidR="00A142DF" w:rsidRPr="00C304D3" w:rsidRDefault="00A142DF" w:rsidP="00405986">
      <w:pPr>
        <w:pStyle w:val="BodyText"/>
        <w:tabs>
          <w:tab w:val="left" w:pos="2160"/>
          <w:tab w:val="left" w:pos="5040"/>
        </w:tabs>
        <w:ind w:left="460" w:hanging="370"/>
        <w:rPr>
          <w:rFonts w:cs="Palatino Linotype"/>
          <w:bCs/>
        </w:rPr>
      </w:pPr>
    </w:p>
    <w:p w14:paraId="01B60157" w14:textId="77777777" w:rsidR="00F5317C" w:rsidRPr="00C304D3" w:rsidRDefault="003017F2" w:rsidP="00F5317C">
      <w:pPr>
        <w:pStyle w:val="BodyText"/>
        <w:tabs>
          <w:tab w:val="left" w:pos="2160"/>
          <w:tab w:val="left" w:pos="5040"/>
        </w:tabs>
        <w:ind w:left="460" w:hanging="370"/>
        <w:rPr>
          <w:rFonts w:cs="Palatino Linotype"/>
          <w:bCs/>
        </w:rPr>
      </w:pPr>
      <w:r w:rsidRPr="00C304D3">
        <w:rPr>
          <w:rFonts w:cs="Palatino Linotype"/>
          <w:bCs/>
        </w:rPr>
        <w:t>2016-Present</w:t>
      </w:r>
      <w:r w:rsidRPr="00C304D3">
        <w:rPr>
          <w:rFonts w:cs="Palatino Linotype"/>
          <w:b/>
          <w:bCs/>
        </w:rPr>
        <w:tab/>
      </w:r>
      <w:r w:rsidR="00990AD2" w:rsidRPr="00C304D3">
        <w:rPr>
          <w:rFonts w:cs="Palatino Linotype"/>
          <w:b/>
          <w:bCs/>
        </w:rPr>
        <w:t>Assistant Professor</w:t>
      </w:r>
      <w:r w:rsidRPr="00C304D3">
        <w:rPr>
          <w:rFonts w:cs="Palatino Linotype"/>
          <w:b/>
          <w:bCs/>
        </w:rPr>
        <w:tab/>
      </w:r>
      <w:r w:rsidR="00F5317C" w:rsidRPr="00C304D3">
        <w:rPr>
          <w:rFonts w:cs="Palatino Linotype"/>
          <w:bCs/>
        </w:rPr>
        <w:t xml:space="preserve">Department of Health and Kinesiology </w:t>
      </w:r>
    </w:p>
    <w:p w14:paraId="39160095" w14:textId="2304D624" w:rsidR="00F5317C" w:rsidRPr="00C304D3" w:rsidRDefault="00F5317C" w:rsidP="00F5317C">
      <w:pPr>
        <w:pStyle w:val="BodyText"/>
        <w:tabs>
          <w:tab w:val="left" w:pos="2160"/>
          <w:tab w:val="left" w:pos="5040"/>
        </w:tabs>
        <w:ind w:left="5040" w:hanging="4950"/>
        <w:rPr>
          <w:rFonts w:cs="Palatino Linotype"/>
          <w:bCs/>
        </w:rPr>
      </w:pPr>
      <w:r w:rsidRPr="00C304D3">
        <w:rPr>
          <w:rFonts w:cs="Palatino Linotype"/>
          <w:bCs/>
        </w:rPr>
        <w:tab/>
      </w:r>
      <w:r w:rsidRPr="00C304D3">
        <w:rPr>
          <w:rFonts w:cs="Palatino Linotype"/>
          <w:bCs/>
        </w:rPr>
        <w:tab/>
        <w:t>College of Education and Human Development</w:t>
      </w:r>
    </w:p>
    <w:p w14:paraId="20ABC843" w14:textId="5E3692EA" w:rsidR="00A142DF" w:rsidRPr="00C304D3" w:rsidRDefault="00F5317C" w:rsidP="00F5317C">
      <w:pPr>
        <w:pStyle w:val="BodyText"/>
        <w:tabs>
          <w:tab w:val="left" w:pos="2160"/>
          <w:tab w:val="left" w:pos="5040"/>
        </w:tabs>
        <w:ind w:left="5040" w:hanging="4950"/>
        <w:rPr>
          <w:rFonts w:cs="Palatino Linotype"/>
          <w:bCs/>
        </w:rPr>
      </w:pPr>
      <w:r w:rsidRPr="00C304D3">
        <w:rPr>
          <w:rFonts w:cs="Palatino Linotype"/>
          <w:bCs/>
        </w:rPr>
        <w:tab/>
      </w:r>
      <w:r w:rsidRPr="00C304D3">
        <w:rPr>
          <w:rFonts w:cs="Palatino Linotype"/>
          <w:bCs/>
        </w:rPr>
        <w:tab/>
      </w:r>
      <w:r w:rsidR="003017F2" w:rsidRPr="00C304D3">
        <w:rPr>
          <w:rFonts w:cs="Palatino Linotype"/>
          <w:bCs/>
        </w:rPr>
        <w:t xml:space="preserve">Texas A&amp;M University  </w:t>
      </w:r>
    </w:p>
    <w:p w14:paraId="4B310964" w14:textId="77777777" w:rsidR="00990AD2" w:rsidRPr="00C304D3" w:rsidRDefault="00990AD2" w:rsidP="00B9085A">
      <w:pPr>
        <w:pStyle w:val="BodyText"/>
        <w:ind w:left="460" w:hanging="360"/>
        <w:rPr>
          <w:rFonts w:cs="Palatino Linotype"/>
          <w:b/>
          <w:bCs/>
        </w:rPr>
      </w:pPr>
    </w:p>
    <w:p w14:paraId="75442F0B" w14:textId="77777777" w:rsidR="00F5317C" w:rsidRPr="00C304D3" w:rsidRDefault="003017F2" w:rsidP="00C304D3">
      <w:pPr>
        <w:pStyle w:val="BodyText"/>
        <w:tabs>
          <w:tab w:val="left" w:pos="2160"/>
          <w:tab w:val="left" w:pos="5040"/>
        </w:tabs>
        <w:ind w:left="90"/>
        <w:rPr>
          <w:spacing w:val="-3"/>
        </w:rPr>
      </w:pPr>
      <w:r w:rsidRPr="00C304D3">
        <w:rPr>
          <w:rFonts w:cs="Palatino Linotype"/>
          <w:bCs/>
        </w:rPr>
        <w:t>2016-Present</w:t>
      </w:r>
      <w:r w:rsidRPr="00C304D3">
        <w:rPr>
          <w:rFonts w:cs="Palatino Linotype"/>
          <w:b/>
          <w:bCs/>
        </w:rPr>
        <w:tab/>
      </w:r>
      <w:r w:rsidR="00E3525B" w:rsidRPr="00C304D3">
        <w:rPr>
          <w:rFonts w:cs="Palatino Linotype"/>
          <w:b/>
          <w:bCs/>
        </w:rPr>
        <w:t>Affiliated Faculty</w:t>
      </w:r>
      <w:r w:rsidRPr="00C304D3">
        <w:rPr>
          <w:rFonts w:cs="Palatino Linotype"/>
          <w:b/>
          <w:bCs/>
        </w:rPr>
        <w:tab/>
      </w:r>
      <w:r w:rsidR="00F5317C" w:rsidRPr="00C304D3">
        <w:rPr>
          <w:spacing w:val="-3"/>
        </w:rPr>
        <w:t>Transdisciplinary Center for Health Equity</w:t>
      </w:r>
    </w:p>
    <w:p w14:paraId="53CDB168" w14:textId="77777777" w:rsidR="00F5317C" w:rsidRPr="00C304D3" w:rsidRDefault="00F5317C" w:rsidP="00F5317C">
      <w:pPr>
        <w:pStyle w:val="BodyText"/>
        <w:tabs>
          <w:tab w:val="left" w:pos="2160"/>
          <w:tab w:val="left" w:pos="5040"/>
        </w:tabs>
        <w:ind w:left="0"/>
        <w:rPr>
          <w:spacing w:val="-3"/>
        </w:rPr>
      </w:pPr>
      <w:r w:rsidRPr="00C304D3">
        <w:rPr>
          <w:spacing w:val="-3"/>
        </w:rPr>
        <w:tab/>
      </w:r>
      <w:r w:rsidRPr="00C304D3">
        <w:rPr>
          <w:spacing w:val="-3"/>
        </w:rPr>
        <w:tab/>
        <w:t>Research (TCHER)</w:t>
      </w:r>
    </w:p>
    <w:p w14:paraId="33421F11" w14:textId="2BC25731" w:rsidR="00E3525B" w:rsidRPr="00C304D3" w:rsidRDefault="00F5317C" w:rsidP="00F5317C">
      <w:pPr>
        <w:pStyle w:val="BodyText"/>
        <w:tabs>
          <w:tab w:val="left" w:pos="2160"/>
          <w:tab w:val="left" w:pos="5040"/>
        </w:tabs>
        <w:ind w:left="180" w:hanging="90"/>
        <w:rPr>
          <w:rFonts w:cs="Palatino Linotype"/>
          <w:bCs/>
        </w:rPr>
      </w:pPr>
      <w:r w:rsidRPr="00C304D3">
        <w:rPr>
          <w:rFonts w:cs="Palatino Linotype"/>
          <w:bCs/>
        </w:rPr>
        <w:tab/>
      </w:r>
      <w:r w:rsidRPr="00C304D3">
        <w:rPr>
          <w:rFonts w:cs="Palatino Linotype"/>
          <w:bCs/>
        </w:rPr>
        <w:tab/>
      </w:r>
      <w:r w:rsidRPr="00C304D3">
        <w:rPr>
          <w:rFonts w:cs="Palatino Linotype"/>
          <w:bCs/>
        </w:rPr>
        <w:tab/>
      </w:r>
      <w:r w:rsidR="003017F2" w:rsidRPr="00C304D3">
        <w:rPr>
          <w:rFonts w:cs="Palatino Linotype"/>
          <w:bCs/>
        </w:rPr>
        <w:t>Texas A&amp;M University</w:t>
      </w:r>
    </w:p>
    <w:p w14:paraId="0AAE8B92" w14:textId="77777777" w:rsidR="00E3525B" w:rsidRPr="00C304D3" w:rsidRDefault="00E3525B" w:rsidP="00B9085A">
      <w:pPr>
        <w:pStyle w:val="BodyText"/>
        <w:ind w:left="460" w:hanging="360"/>
        <w:rPr>
          <w:rFonts w:cs="Palatino Linotype"/>
          <w:b/>
          <w:bCs/>
        </w:rPr>
      </w:pPr>
    </w:p>
    <w:p w14:paraId="3D29EF4B" w14:textId="121E0DEB" w:rsidR="00132656" w:rsidRPr="00C304D3" w:rsidRDefault="003017F2" w:rsidP="00F5317C">
      <w:pPr>
        <w:pStyle w:val="BodyText"/>
        <w:tabs>
          <w:tab w:val="left" w:pos="2160"/>
          <w:tab w:val="left" w:pos="5040"/>
        </w:tabs>
        <w:ind w:left="460" w:hanging="360"/>
        <w:rPr>
          <w:spacing w:val="1"/>
        </w:rPr>
      </w:pPr>
      <w:r w:rsidRPr="00C304D3">
        <w:rPr>
          <w:rFonts w:cs="Palatino Linotype"/>
          <w:bCs/>
        </w:rPr>
        <w:t>2016-Present</w:t>
      </w:r>
      <w:r w:rsidRPr="00C304D3">
        <w:rPr>
          <w:rFonts w:cs="Palatino Linotype"/>
          <w:b/>
          <w:bCs/>
        </w:rPr>
        <w:tab/>
        <w:t xml:space="preserve">Affiliated Faculty </w:t>
      </w:r>
      <w:r w:rsidRPr="00C304D3">
        <w:rPr>
          <w:spacing w:val="1"/>
        </w:rPr>
        <w:t xml:space="preserve"> </w:t>
      </w:r>
      <w:r w:rsidR="00F5317C" w:rsidRPr="00C304D3">
        <w:rPr>
          <w:spacing w:val="1"/>
        </w:rPr>
        <w:tab/>
      </w:r>
      <w:r w:rsidR="009401D2" w:rsidRPr="00C304D3">
        <w:rPr>
          <w:spacing w:val="-3"/>
        </w:rPr>
        <w:t>Center for Community Health</w:t>
      </w:r>
    </w:p>
    <w:p w14:paraId="32074457" w14:textId="36F6F5A8" w:rsidR="009401D2" w:rsidRPr="00C304D3" w:rsidRDefault="00132656" w:rsidP="003017F2">
      <w:pPr>
        <w:pStyle w:val="BodyText"/>
        <w:tabs>
          <w:tab w:val="left" w:pos="2160"/>
          <w:tab w:val="left" w:pos="5040"/>
        </w:tabs>
        <w:ind w:left="460" w:hanging="360"/>
        <w:rPr>
          <w:spacing w:val="-3"/>
        </w:rPr>
      </w:pPr>
      <w:r w:rsidRPr="00C304D3">
        <w:rPr>
          <w:spacing w:val="-3"/>
        </w:rPr>
        <w:tab/>
      </w:r>
      <w:r w:rsidRPr="00C304D3">
        <w:rPr>
          <w:spacing w:val="-3"/>
        </w:rPr>
        <w:tab/>
      </w:r>
      <w:r w:rsidRPr="00C304D3">
        <w:rPr>
          <w:spacing w:val="-3"/>
        </w:rPr>
        <w:tab/>
      </w:r>
      <w:r w:rsidR="009401D2" w:rsidRPr="00C304D3">
        <w:rPr>
          <w:spacing w:val="-3"/>
        </w:rPr>
        <w:t>Development</w:t>
      </w:r>
      <w:r w:rsidRPr="00C304D3">
        <w:rPr>
          <w:spacing w:val="-3"/>
        </w:rPr>
        <w:t xml:space="preserve"> (CCHD)</w:t>
      </w:r>
    </w:p>
    <w:p w14:paraId="3B3AF105" w14:textId="5293F790" w:rsidR="00F5317C" w:rsidRPr="00C304D3" w:rsidRDefault="00F5317C" w:rsidP="003017F2">
      <w:pPr>
        <w:pStyle w:val="BodyText"/>
        <w:tabs>
          <w:tab w:val="left" w:pos="2160"/>
          <w:tab w:val="left" w:pos="5040"/>
        </w:tabs>
        <w:ind w:left="460" w:hanging="360"/>
      </w:pPr>
      <w:r w:rsidRPr="00C304D3">
        <w:rPr>
          <w:spacing w:val="-4"/>
        </w:rPr>
        <w:tab/>
      </w:r>
      <w:r w:rsidRPr="00C304D3">
        <w:rPr>
          <w:spacing w:val="-4"/>
        </w:rPr>
        <w:tab/>
      </w:r>
      <w:r w:rsidRPr="00C304D3">
        <w:rPr>
          <w:spacing w:val="-4"/>
        </w:rPr>
        <w:tab/>
        <w:t>T</w:t>
      </w:r>
      <w:r w:rsidRPr="00C304D3">
        <w:rPr>
          <w:spacing w:val="2"/>
        </w:rPr>
        <w:t>e</w:t>
      </w:r>
      <w:r w:rsidRPr="00C304D3">
        <w:rPr>
          <w:spacing w:val="-2"/>
        </w:rPr>
        <w:t>x</w:t>
      </w:r>
      <w:r w:rsidRPr="00C304D3">
        <w:t>as</w:t>
      </w:r>
      <w:r w:rsidRPr="00C304D3">
        <w:rPr>
          <w:spacing w:val="-3"/>
        </w:rPr>
        <w:t xml:space="preserve"> </w:t>
      </w:r>
      <w:r w:rsidRPr="00C304D3">
        <w:rPr>
          <w:spacing w:val="-2"/>
        </w:rPr>
        <w:t>A</w:t>
      </w:r>
      <w:r w:rsidRPr="00C304D3">
        <w:t>&amp;M</w:t>
      </w:r>
      <w:r w:rsidRPr="00C304D3">
        <w:rPr>
          <w:spacing w:val="-3"/>
        </w:rPr>
        <w:t xml:space="preserve"> </w:t>
      </w:r>
      <w:r w:rsidRPr="00C304D3">
        <w:rPr>
          <w:spacing w:val="-2"/>
        </w:rPr>
        <w:t>H</w:t>
      </w:r>
      <w:r w:rsidRPr="00C304D3">
        <w:rPr>
          <w:spacing w:val="2"/>
        </w:rPr>
        <w:t>e</w:t>
      </w:r>
      <w:r w:rsidRPr="00C304D3">
        <w:rPr>
          <w:spacing w:val="-3"/>
        </w:rPr>
        <w:t>a</w:t>
      </w:r>
      <w:r w:rsidRPr="00C304D3">
        <w:t>lth</w:t>
      </w:r>
      <w:r w:rsidRPr="00C304D3">
        <w:rPr>
          <w:spacing w:val="1"/>
        </w:rPr>
        <w:t xml:space="preserve"> </w:t>
      </w:r>
      <w:r w:rsidRPr="00C304D3">
        <w:rPr>
          <w:spacing w:val="-4"/>
        </w:rPr>
        <w:t>S</w:t>
      </w:r>
      <w:r w:rsidRPr="00C304D3">
        <w:t>c</w:t>
      </w:r>
      <w:r w:rsidRPr="00C304D3">
        <w:rPr>
          <w:spacing w:val="-2"/>
        </w:rPr>
        <w:t>i</w:t>
      </w:r>
      <w:r w:rsidRPr="00C304D3">
        <w:t>en</w:t>
      </w:r>
      <w:r w:rsidRPr="00C304D3">
        <w:rPr>
          <w:spacing w:val="-2"/>
        </w:rPr>
        <w:t>c</w:t>
      </w:r>
      <w:r w:rsidRPr="00C304D3">
        <w:t>e</w:t>
      </w:r>
      <w:r w:rsidRPr="00C304D3">
        <w:rPr>
          <w:spacing w:val="2"/>
        </w:rPr>
        <w:t xml:space="preserve"> </w:t>
      </w:r>
      <w:r w:rsidRPr="00C304D3">
        <w:rPr>
          <w:spacing w:val="-3"/>
        </w:rPr>
        <w:t>C</w:t>
      </w:r>
      <w:r w:rsidRPr="00C304D3">
        <w:t>en</w:t>
      </w:r>
      <w:r w:rsidRPr="00C304D3">
        <w:rPr>
          <w:spacing w:val="-3"/>
        </w:rPr>
        <w:t>t</w:t>
      </w:r>
      <w:r w:rsidRPr="00C304D3">
        <w:t>er</w:t>
      </w:r>
    </w:p>
    <w:p w14:paraId="5BD589BB" w14:textId="77777777" w:rsidR="009401D2" w:rsidRPr="00C304D3" w:rsidRDefault="009401D2" w:rsidP="00B9085A">
      <w:pPr>
        <w:pStyle w:val="BodyText"/>
        <w:ind w:left="460" w:hanging="360"/>
        <w:rPr>
          <w:rFonts w:cs="Palatino Linotype"/>
          <w:b/>
          <w:bCs/>
        </w:rPr>
      </w:pPr>
    </w:p>
    <w:p w14:paraId="63D12402" w14:textId="2912A529" w:rsidR="00F5317C" w:rsidRPr="00C304D3" w:rsidRDefault="00132656" w:rsidP="00132656">
      <w:pPr>
        <w:pStyle w:val="BodyText"/>
        <w:tabs>
          <w:tab w:val="left" w:pos="2160"/>
          <w:tab w:val="left" w:pos="5040"/>
        </w:tabs>
        <w:ind w:left="460" w:hanging="360"/>
        <w:rPr>
          <w:rFonts w:cs="Palatino Linotype"/>
          <w:b/>
          <w:bCs/>
        </w:rPr>
      </w:pPr>
      <w:r w:rsidRPr="00C304D3">
        <w:rPr>
          <w:rFonts w:cs="Palatino Linotype"/>
          <w:bCs/>
        </w:rPr>
        <w:t>2015-2017</w:t>
      </w:r>
      <w:r w:rsidRPr="00C304D3">
        <w:rPr>
          <w:rFonts w:cs="Palatino Linotype"/>
          <w:b/>
          <w:bCs/>
        </w:rPr>
        <w:tab/>
      </w:r>
      <w:r w:rsidR="008E0DAF" w:rsidRPr="00C304D3">
        <w:rPr>
          <w:rFonts w:cs="Palatino Linotype"/>
          <w:b/>
          <w:bCs/>
        </w:rPr>
        <w:t>Rese</w:t>
      </w:r>
      <w:r w:rsidR="008E0DAF" w:rsidRPr="00C304D3">
        <w:rPr>
          <w:rFonts w:cs="Palatino Linotype"/>
          <w:b/>
          <w:bCs/>
          <w:spacing w:val="-2"/>
        </w:rPr>
        <w:t>a</w:t>
      </w:r>
      <w:r w:rsidR="008E0DAF" w:rsidRPr="00C304D3">
        <w:rPr>
          <w:rFonts w:cs="Palatino Linotype"/>
          <w:b/>
          <w:bCs/>
        </w:rPr>
        <w:t>rch</w:t>
      </w:r>
      <w:r w:rsidR="008E0DAF" w:rsidRPr="00C304D3">
        <w:rPr>
          <w:rFonts w:cs="Palatino Linotype"/>
          <w:b/>
          <w:bCs/>
          <w:spacing w:val="-3"/>
        </w:rPr>
        <w:t xml:space="preserve"> </w:t>
      </w:r>
      <w:r w:rsidR="00852B08" w:rsidRPr="00C304D3">
        <w:rPr>
          <w:rFonts w:cs="Palatino Linotype"/>
          <w:b/>
          <w:bCs/>
          <w:spacing w:val="-3"/>
        </w:rPr>
        <w:t>Scientist</w:t>
      </w:r>
      <w:r w:rsidRPr="00C304D3">
        <w:rPr>
          <w:rFonts w:cs="Palatino Linotype"/>
          <w:b/>
          <w:bCs/>
        </w:rPr>
        <w:tab/>
      </w:r>
      <w:r w:rsidR="00F5317C" w:rsidRPr="00C304D3">
        <w:rPr>
          <w:rFonts w:cs="Palatino Linotype"/>
        </w:rPr>
        <w:t>School of Public Health</w:t>
      </w:r>
      <w:r w:rsidR="00F5317C" w:rsidRPr="00C304D3">
        <w:rPr>
          <w:rFonts w:cs="Palatino Linotype"/>
          <w:b/>
          <w:bCs/>
        </w:rPr>
        <w:t xml:space="preserve"> </w:t>
      </w:r>
    </w:p>
    <w:p w14:paraId="42EFE155" w14:textId="43829BAE" w:rsidR="00132656" w:rsidRPr="00C304D3" w:rsidRDefault="00F5317C" w:rsidP="00132656">
      <w:pPr>
        <w:pStyle w:val="BodyText"/>
        <w:tabs>
          <w:tab w:val="left" w:pos="2160"/>
          <w:tab w:val="left" w:pos="5040"/>
        </w:tabs>
        <w:ind w:left="460" w:hanging="360"/>
        <w:rPr>
          <w:spacing w:val="1"/>
        </w:rPr>
      </w:pPr>
      <w:r w:rsidRPr="00C304D3">
        <w:rPr>
          <w:spacing w:val="-4"/>
        </w:rPr>
        <w:tab/>
      </w:r>
      <w:r w:rsidRPr="00C304D3">
        <w:rPr>
          <w:spacing w:val="-4"/>
        </w:rPr>
        <w:tab/>
      </w:r>
      <w:r w:rsidRPr="00C304D3">
        <w:rPr>
          <w:spacing w:val="-4"/>
        </w:rPr>
        <w:tab/>
      </w:r>
      <w:r w:rsidR="00132656" w:rsidRPr="00C304D3">
        <w:rPr>
          <w:spacing w:val="-4"/>
        </w:rPr>
        <w:t>T</w:t>
      </w:r>
      <w:r w:rsidR="00132656" w:rsidRPr="00C304D3">
        <w:rPr>
          <w:spacing w:val="2"/>
        </w:rPr>
        <w:t>e</w:t>
      </w:r>
      <w:r w:rsidR="00132656" w:rsidRPr="00C304D3">
        <w:rPr>
          <w:spacing w:val="-2"/>
        </w:rPr>
        <w:t>x</w:t>
      </w:r>
      <w:r w:rsidR="00132656" w:rsidRPr="00C304D3">
        <w:t>as</w:t>
      </w:r>
      <w:r w:rsidR="00132656" w:rsidRPr="00C304D3">
        <w:rPr>
          <w:spacing w:val="-3"/>
        </w:rPr>
        <w:t xml:space="preserve"> </w:t>
      </w:r>
      <w:r w:rsidR="00132656" w:rsidRPr="00C304D3">
        <w:rPr>
          <w:spacing w:val="-2"/>
        </w:rPr>
        <w:t>A</w:t>
      </w:r>
      <w:r w:rsidR="00132656" w:rsidRPr="00C304D3">
        <w:t>&amp;M</w:t>
      </w:r>
      <w:r w:rsidR="00132656" w:rsidRPr="00C304D3">
        <w:rPr>
          <w:spacing w:val="-3"/>
        </w:rPr>
        <w:t xml:space="preserve"> </w:t>
      </w:r>
      <w:r w:rsidR="00132656" w:rsidRPr="00C304D3">
        <w:rPr>
          <w:spacing w:val="-2"/>
        </w:rPr>
        <w:t>H</w:t>
      </w:r>
      <w:r w:rsidR="00132656" w:rsidRPr="00C304D3">
        <w:rPr>
          <w:spacing w:val="2"/>
        </w:rPr>
        <w:t>e</w:t>
      </w:r>
      <w:r w:rsidR="00132656" w:rsidRPr="00C304D3">
        <w:rPr>
          <w:spacing w:val="-3"/>
        </w:rPr>
        <w:t>a</w:t>
      </w:r>
      <w:r w:rsidR="00132656" w:rsidRPr="00C304D3">
        <w:t>lth</w:t>
      </w:r>
      <w:r w:rsidR="00132656" w:rsidRPr="00C304D3">
        <w:rPr>
          <w:spacing w:val="1"/>
        </w:rPr>
        <w:t xml:space="preserve"> </w:t>
      </w:r>
      <w:r w:rsidR="00132656" w:rsidRPr="00C304D3">
        <w:rPr>
          <w:spacing w:val="-4"/>
        </w:rPr>
        <w:t>S</w:t>
      </w:r>
      <w:r w:rsidR="00132656" w:rsidRPr="00C304D3">
        <w:t>c</w:t>
      </w:r>
      <w:r w:rsidR="00132656" w:rsidRPr="00C304D3">
        <w:rPr>
          <w:spacing w:val="-2"/>
        </w:rPr>
        <w:t>i</w:t>
      </w:r>
      <w:r w:rsidR="00132656" w:rsidRPr="00C304D3">
        <w:t>en</w:t>
      </w:r>
      <w:r w:rsidR="00132656" w:rsidRPr="00C304D3">
        <w:rPr>
          <w:spacing w:val="-2"/>
        </w:rPr>
        <w:t>c</w:t>
      </w:r>
      <w:r w:rsidR="00132656" w:rsidRPr="00C304D3">
        <w:t>e</w:t>
      </w:r>
      <w:r w:rsidR="00132656" w:rsidRPr="00C304D3">
        <w:rPr>
          <w:spacing w:val="2"/>
        </w:rPr>
        <w:t xml:space="preserve"> </w:t>
      </w:r>
      <w:r w:rsidR="00132656" w:rsidRPr="00C304D3">
        <w:rPr>
          <w:spacing w:val="-3"/>
        </w:rPr>
        <w:t>C</w:t>
      </w:r>
      <w:r w:rsidR="00132656" w:rsidRPr="00C304D3">
        <w:t>en</w:t>
      </w:r>
      <w:r w:rsidR="00132656" w:rsidRPr="00C304D3">
        <w:rPr>
          <w:spacing w:val="-3"/>
        </w:rPr>
        <w:t>t</w:t>
      </w:r>
      <w:r w:rsidR="00132656" w:rsidRPr="00C304D3">
        <w:t>er</w:t>
      </w:r>
      <w:r w:rsidR="00132656" w:rsidRPr="00C304D3">
        <w:rPr>
          <w:spacing w:val="1"/>
        </w:rPr>
        <w:t xml:space="preserve"> </w:t>
      </w:r>
    </w:p>
    <w:p w14:paraId="468B673F" w14:textId="118D276E" w:rsidR="00132656" w:rsidRPr="00C304D3" w:rsidRDefault="00132656" w:rsidP="00132656">
      <w:pPr>
        <w:pStyle w:val="BodyText"/>
        <w:tabs>
          <w:tab w:val="left" w:pos="2160"/>
          <w:tab w:val="left" w:pos="5040"/>
        </w:tabs>
        <w:ind w:left="460" w:hanging="360"/>
      </w:pPr>
      <w:r w:rsidRPr="00C304D3">
        <w:rPr>
          <w:rFonts w:cs="Palatino Linotype"/>
          <w:b/>
          <w:bCs/>
        </w:rPr>
        <w:tab/>
      </w:r>
      <w:r w:rsidRPr="00C304D3">
        <w:rPr>
          <w:rFonts w:cs="Palatino Linotype"/>
          <w:b/>
          <w:bCs/>
        </w:rPr>
        <w:tab/>
      </w:r>
      <w:r w:rsidRPr="00C304D3">
        <w:rPr>
          <w:rFonts w:cs="Palatino Linotype"/>
          <w:b/>
          <w:bCs/>
        </w:rPr>
        <w:tab/>
      </w:r>
    </w:p>
    <w:p w14:paraId="0FA2A5FD" w14:textId="77777777" w:rsidR="00C85945" w:rsidRPr="00C304D3" w:rsidRDefault="00C85945" w:rsidP="00132656">
      <w:pPr>
        <w:pStyle w:val="BodyText"/>
        <w:ind w:left="0"/>
        <w:rPr>
          <w:rFonts w:cs="Palatino Linotype"/>
          <w:b/>
          <w:bCs/>
        </w:rPr>
      </w:pPr>
    </w:p>
    <w:p w14:paraId="4497DEF5" w14:textId="77777777" w:rsidR="00F5317C" w:rsidRPr="00C304D3" w:rsidRDefault="00132656" w:rsidP="00132656">
      <w:pPr>
        <w:pStyle w:val="BodyText"/>
        <w:tabs>
          <w:tab w:val="left" w:pos="2160"/>
          <w:tab w:val="left" w:pos="5040"/>
        </w:tabs>
        <w:ind w:left="460" w:hanging="360"/>
        <w:rPr>
          <w:rFonts w:cs="Palatino Linotype"/>
          <w:b/>
          <w:bCs/>
        </w:rPr>
      </w:pPr>
      <w:r w:rsidRPr="00C304D3">
        <w:rPr>
          <w:rFonts w:cs="Palatino Linotype"/>
          <w:bCs/>
        </w:rPr>
        <w:t>2013-2015</w:t>
      </w:r>
      <w:r w:rsidRPr="00C304D3">
        <w:rPr>
          <w:rFonts w:cs="Palatino Linotype"/>
          <w:b/>
          <w:bCs/>
        </w:rPr>
        <w:tab/>
        <w:t>Rese</w:t>
      </w:r>
      <w:r w:rsidRPr="00C304D3">
        <w:rPr>
          <w:rFonts w:cs="Palatino Linotype"/>
          <w:b/>
          <w:bCs/>
          <w:spacing w:val="-2"/>
        </w:rPr>
        <w:t>a</w:t>
      </w:r>
      <w:r w:rsidRPr="00C304D3">
        <w:rPr>
          <w:rFonts w:cs="Palatino Linotype"/>
          <w:b/>
          <w:bCs/>
        </w:rPr>
        <w:t>rch</w:t>
      </w:r>
      <w:r w:rsidRPr="00C304D3">
        <w:rPr>
          <w:rFonts w:cs="Palatino Linotype"/>
          <w:b/>
          <w:bCs/>
          <w:spacing w:val="-3"/>
        </w:rPr>
        <w:t xml:space="preserve"> Associate</w:t>
      </w:r>
      <w:r w:rsidRPr="00C304D3">
        <w:rPr>
          <w:rFonts w:cs="Palatino Linotype"/>
          <w:b/>
          <w:bCs/>
        </w:rPr>
        <w:tab/>
      </w:r>
      <w:r w:rsidR="00F5317C" w:rsidRPr="00C304D3">
        <w:rPr>
          <w:rFonts w:cs="Palatino Linotype"/>
        </w:rPr>
        <w:t>School of Rural Public Health</w:t>
      </w:r>
      <w:r w:rsidR="00F5317C" w:rsidRPr="00C304D3">
        <w:rPr>
          <w:rFonts w:cs="Palatino Linotype"/>
          <w:b/>
          <w:bCs/>
        </w:rPr>
        <w:t xml:space="preserve"> </w:t>
      </w:r>
    </w:p>
    <w:p w14:paraId="123A1636" w14:textId="1AA0546E" w:rsidR="00132656" w:rsidRPr="00C304D3" w:rsidRDefault="00F5317C" w:rsidP="00132656">
      <w:pPr>
        <w:pStyle w:val="BodyText"/>
        <w:tabs>
          <w:tab w:val="left" w:pos="2160"/>
          <w:tab w:val="left" w:pos="5040"/>
        </w:tabs>
        <w:ind w:left="460" w:hanging="360"/>
        <w:rPr>
          <w:spacing w:val="1"/>
        </w:rPr>
      </w:pPr>
      <w:r w:rsidRPr="00C304D3">
        <w:rPr>
          <w:rFonts w:cs="Palatino Linotype"/>
          <w:bCs/>
        </w:rPr>
        <w:tab/>
      </w:r>
      <w:r w:rsidRPr="00C304D3">
        <w:rPr>
          <w:rFonts w:cs="Palatino Linotype"/>
          <w:bCs/>
        </w:rPr>
        <w:tab/>
      </w:r>
      <w:r w:rsidRPr="00C304D3">
        <w:rPr>
          <w:rFonts w:cs="Palatino Linotype"/>
          <w:bCs/>
        </w:rPr>
        <w:tab/>
      </w:r>
      <w:r w:rsidR="00132656" w:rsidRPr="00C304D3">
        <w:rPr>
          <w:spacing w:val="-4"/>
        </w:rPr>
        <w:t>T</w:t>
      </w:r>
      <w:r w:rsidR="00132656" w:rsidRPr="00C304D3">
        <w:rPr>
          <w:spacing w:val="2"/>
        </w:rPr>
        <w:t>e</w:t>
      </w:r>
      <w:r w:rsidR="00132656" w:rsidRPr="00C304D3">
        <w:rPr>
          <w:spacing w:val="-2"/>
        </w:rPr>
        <w:t>x</w:t>
      </w:r>
      <w:r w:rsidR="00132656" w:rsidRPr="00C304D3">
        <w:t>as</w:t>
      </w:r>
      <w:r w:rsidR="00132656" w:rsidRPr="00C304D3">
        <w:rPr>
          <w:spacing w:val="-3"/>
        </w:rPr>
        <w:t xml:space="preserve"> </w:t>
      </w:r>
      <w:r w:rsidR="00132656" w:rsidRPr="00C304D3">
        <w:rPr>
          <w:spacing w:val="-2"/>
        </w:rPr>
        <w:t>A</w:t>
      </w:r>
      <w:r w:rsidR="00132656" w:rsidRPr="00C304D3">
        <w:t>&amp;M</w:t>
      </w:r>
      <w:r w:rsidR="00132656" w:rsidRPr="00C304D3">
        <w:rPr>
          <w:spacing w:val="-3"/>
        </w:rPr>
        <w:t xml:space="preserve"> </w:t>
      </w:r>
      <w:r w:rsidR="00132656" w:rsidRPr="00C304D3">
        <w:rPr>
          <w:spacing w:val="-2"/>
        </w:rPr>
        <w:t>H</w:t>
      </w:r>
      <w:r w:rsidR="00132656" w:rsidRPr="00C304D3">
        <w:rPr>
          <w:spacing w:val="2"/>
        </w:rPr>
        <w:t>e</w:t>
      </w:r>
      <w:r w:rsidR="00132656" w:rsidRPr="00C304D3">
        <w:rPr>
          <w:spacing w:val="-3"/>
        </w:rPr>
        <w:t>a</w:t>
      </w:r>
      <w:r w:rsidR="00132656" w:rsidRPr="00C304D3">
        <w:t>lth</w:t>
      </w:r>
      <w:r w:rsidR="00132656" w:rsidRPr="00C304D3">
        <w:rPr>
          <w:spacing w:val="1"/>
        </w:rPr>
        <w:t xml:space="preserve"> </w:t>
      </w:r>
      <w:r w:rsidR="00132656" w:rsidRPr="00C304D3">
        <w:rPr>
          <w:spacing w:val="-4"/>
        </w:rPr>
        <w:t>S</w:t>
      </w:r>
      <w:r w:rsidR="00132656" w:rsidRPr="00C304D3">
        <w:t>c</w:t>
      </w:r>
      <w:r w:rsidR="00132656" w:rsidRPr="00C304D3">
        <w:rPr>
          <w:spacing w:val="-2"/>
        </w:rPr>
        <w:t>i</w:t>
      </w:r>
      <w:r w:rsidR="00132656" w:rsidRPr="00C304D3">
        <w:t>en</w:t>
      </w:r>
      <w:r w:rsidR="00132656" w:rsidRPr="00C304D3">
        <w:rPr>
          <w:spacing w:val="-2"/>
        </w:rPr>
        <w:t>c</w:t>
      </w:r>
      <w:r w:rsidR="00132656" w:rsidRPr="00C304D3">
        <w:t>e</w:t>
      </w:r>
      <w:r w:rsidR="00132656" w:rsidRPr="00C304D3">
        <w:rPr>
          <w:spacing w:val="2"/>
        </w:rPr>
        <w:t xml:space="preserve"> </w:t>
      </w:r>
      <w:r w:rsidR="00132656" w:rsidRPr="00C304D3">
        <w:rPr>
          <w:spacing w:val="-3"/>
        </w:rPr>
        <w:t>C</w:t>
      </w:r>
      <w:r w:rsidR="00132656" w:rsidRPr="00C304D3">
        <w:t>en</w:t>
      </w:r>
      <w:r w:rsidR="00132656" w:rsidRPr="00C304D3">
        <w:rPr>
          <w:spacing w:val="-3"/>
        </w:rPr>
        <w:t>t</w:t>
      </w:r>
      <w:r w:rsidR="00132656" w:rsidRPr="00C304D3">
        <w:t>er</w:t>
      </w:r>
      <w:r w:rsidR="00132656" w:rsidRPr="00C304D3">
        <w:rPr>
          <w:spacing w:val="1"/>
        </w:rPr>
        <w:t xml:space="preserve"> </w:t>
      </w:r>
    </w:p>
    <w:p w14:paraId="140DFAE9" w14:textId="049B311D" w:rsidR="00132656" w:rsidRPr="00C304D3" w:rsidRDefault="00132656" w:rsidP="00A142DF">
      <w:pPr>
        <w:pStyle w:val="BodyText"/>
        <w:tabs>
          <w:tab w:val="left" w:pos="2160"/>
          <w:tab w:val="left" w:pos="5040"/>
        </w:tabs>
        <w:ind w:left="460" w:hanging="360"/>
        <w:rPr>
          <w:spacing w:val="-3"/>
        </w:rPr>
      </w:pPr>
      <w:r w:rsidRPr="00C304D3">
        <w:rPr>
          <w:rFonts w:cs="Palatino Linotype"/>
          <w:b/>
          <w:bCs/>
        </w:rPr>
        <w:tab/>
      </w:r>
      <w:r w:rsidRPr="00C304D3">
        <w:rPr>
          <w:rFonts w:cs="Palatino Linotype"/>
          <w:b/>
          <w:bCs/>
        </w:rPr>
        <w:tab/>
      </w:r>
      <w:r w:rsidRPr="00C304D3">
        <w:rPr>
          <w:rFonts w:cs="Palatino Linotype"/>
          <w:b/>
          <w:bCs/>
        </w:rPr>
        <w:tab/>
      </w:r>
    </w:p>
    <w:p w14:paraId="47E2782D" w14:textId="77777777" w:rsidR="00F5317C" w:rsidRPr="00C304D3" w:rsidRDefault="00132656" w:rsidP="00132656">
      <w:pPr>
        <w:pStyle w:val="BodyText"/>
        <w:tabs>
          <w:tab w:val="left" w:pos="2160"/>
          <w:tab w:val="left" w:pos="5040"/>
        </w:tabs>
        <w:ind w:left="460" w:hanging="360"/>
        <w:rPr>
          <w:rFonts w:cs="Palatino Linotype"/>
          <w:b/>
          <w:bCs/>
        </w:rPr>
      </w:pPr>
      <w:r w:rsidRPr="00C304D3">
        <w:rPr>
          <w:rFonts w:cs="Palatino Linotype"/>
          <w:bCs/>
        </w:rPr>
        <w:t>2012-2013</w:t>
      </w:r>
      <w:r w:rsidRPr="00C304D3">
        <w:rPr>
          <w:rFonts w:cs="Palatino Linotype"/>
          <w:b/>
          <w:bCs/>
        </w:rPr>
        <w:tab/>
        <w:t>Rese</w:t>
      </w:r>
      <w:r w:rsidRPr="00C304D3">
        <w:rPr>
          <w:rFonts w:cs="Palatino Linotype"/>
          <w:b/>
          <w:bCs/>
          <w:spacing w:val="-2"/>
        </w:rPr>
        <w:t>a</w:t>
      </w:r>
      <w:r w:rsidRPr="00C304D3">
        <w:rPr>
          <w:rFonts w:cs="Palatino Linotype"/>
          <w:b/>
          <w:bCs/>
        </w:rPr>
        <w:t>rch</w:t>
      </w:r>
      <w:r w:rsidRPr="00C304D3">
        <w:rPr>
          <w:rFonts w:cs="Palatino Linotype"/>
          <w:b/>
          <w:bCs/>
          <w:spacing w:val="-3"/>
        </w:rPr>
        <w:t xml:space="preserve"> Assistant </w:t>
      </w:r>
      <w:r w:rsidRPr="00C304D3">
        <w:rPr>
          <w:rFonts w:cs="Palatino Linotype"/>
          <w:b/>
          <w:bCs/>
        </w:rPr>
        <w:tab/>
      </w:r>
      <w:r w:rsidR="00F5317C" w:rsidRPr="00C304D3">
        <w:rPr>
          <w:rFonts w:cs="Palatino Linotype"/>
        </w:rPr>
        <w:t>School of Rural Public Health</w:t>
      </w:r>
      <w:r w:rsidR="00F5317C" w:rsidRPr="00C304D3">
        <w:rPr>
          <w:rFonts w:cs="Palatino Linotype"/>
          <w:b/>
          <w:bCs/>
        </w:rPr>
        <w:t xml:space="preserve"> </w:t>
      </w:r>
    </w:p>
    <w:p w14:paraId="791CCB84" w14:textId="2C8A2761" w:rsidR="001F687E" w:rsidRPr="00C304D3" w:rsidRDefault="00F5317C" w:rsidP="00F5317C">
      <w:pPr>
        <w:pStyle w:val="BodyText"/>
        <w:tabs>
          <w:tab w:val="left" w:pos="2160"/>
          <w:tab w:val="left" w:pos="5040"/>
        </w:tabs>
        <w:ind w:left="460" w:hanging="360"/>
        <w:rPr>
          <w:spacing w:val="1"/>
        </w:rPr>
      </w:pPr>
      <w:r w:rsidRPr="00C304D3">
        <w:rPr>
          <w:rFonts w:cs="Palatino Linotype"/>
          <w:b/>
          <w:bCs/>
        </w:rPr>
        <w:tab/>
      </w:r>
      <w:r w:rsidRPr="00C304D3">
        <w:rPr>
          <w:rFonts w:cs="Palatino Linotype"/>
          <w:b/>
          <w:bCs/>
        </w:rPr>
        <w:tab/>
      </w:r>
      <w:r w:rsidRPr="00C304D3">
        <w:rPr>
          <w:rFonts w:cs="Palatino Linotype"/>
          <w:b/>
          <w:bCs/>
        </w:rPr>
        <w:tab/>
      </w:r>
      <w:r w:rsidR="00132656" w:rsidRPr="00C304D3">
        <w:rPr>
          <w:spacing w:val="-4"/>
        </w:rPr>
        <w:t>T</w:t>
      </w:r>
      <w:r w:rsidR="00132656" w:rsidRPr="00C304D3">
        <w:rPr>
          <w:spacing w:val="2"/>
        </w:rPr>
        <w:t>e</w:t>
      </w:r>
      <w:r w:rsidR="00132656" w:rsidRPr="00C304D3">
        <w:rPr>
          <w:spacing w:val="-2"/>
        </w:rPr>
        <w:t>x</w:t>
      </w:r>
      <w:r w:rsidR="00132656" w:rsidRPr="00C304D3">
        <w:t>as</w:t>
      </w:r>
      <w:r w:rsidR="00132656" w:rsidRPr="00C304D3">
        <w:rPr>
          <w:spacing w:val="-3"/>
        </w:rPr>
        <w:t xml:space="preserve"> </w:t>
      </w:r>
      <w:r w:rsidR="00132656" w:rsidRPr="00C304D3">
        <w:rPr>
          <w:spacing w:val="-2"/>
        </w:rPr>
        <w:t>A</w:t>
      </w:r>
      <w:r w:rsidR="00132656" w:rsidRPr="00C304D3">
        <w:t>&amp;M</w:t>
      </w:r>
      <w:r w:rsidR="00132656" w:rsidRPr="00C304D3">
        <w:rPr>
          <w:spacing w:val="-3"/>
        </w:rPr>
        <w:t xml:space="preserve"> </w:t>
      </w:r>
      <w:r w:rsidR="00132656" w:rsidRPr="00C304D3">
        <w:rPr>
          <w:spacing w:val="-2"/>
        </w:rPr>
        <w:t>H</w:t>
      </w:r>
      <w:r w:rsidR="00132656" w:rsidRPr="00C304D3">
        <w:rPr>
          <w:spacing w:val="2"/>
        </w:rPr>
        <w:t>e</w:t>
      </w:r>
      <w:r w:rsidR="00132656" w:rsidRPr="00C304D3">
        <w:rPr>
          <w:spacing w:val="-3"/>
        </w:rPr>
        <w:t>a</w:t>
      </w:r>
      <w:r w:rsidR="00132656" w:rsidRPr="00C304D3">
        <w:t>lth</w:t>
      </w:r>
      <w:r w:rsidR="00132656" w:rsidRPr="00C304D3">
        <w:rPr>
          <w:spacing w:val="1"/>
        </w:rPr>
        <w:t xml:space="preserve"> </w:t>
      </w:r>
      <w:r w:rsidR="00132656" w:rsidRPr="00C304D3">
        <w:rPr>
          <w:spacing w:val="-4"/>
        </w:rPr>
        <w:t>S</w:t>
      </w:r>
      <w:r w:rsidR="00132656" w:rsidRPr="00C304D3">
        <w:t>c</w:t>
      </w:r>
      <w:r w:rsidR="00132656" w:rsidRPr="00C304D3">
        <w:rPr>
          <w:spacing w:val="-2"/>
        </w:rPr>
        <w:t>i</w:t>
      </w:r>
      <w:r w:rsidR="00132656" w:rsidRPr="00C304D3">
        <w:t>en</w:t>
      </w:r>
      <w:r w:rsidR="00132656" w:rsidRPr="00C304D3">
        <w:rPr>
          <w:spacing w:val="-2"/>
        </w:rPr>
        <w:t>c</w:t>
      </w:r>
      <w:r w:rsidR="00132656" w:rsidRPr="00C304D3">
        <w:t>e</w:t>
      </w:r>
      <w:r w:rsidR="00132656" w:rsidRPr="00C304D3">
        <w:rPr>
          <w:spacing w:val="2"/>
        </w:rPr>
        <w:t xml:space="preserve"> </w:t>
      </w:r>
      <w:r w:rsidR="00132656" w:rsidRPr="00C304D3">
        <w:rPr>
          <w:spacing w:val="-3"/>
        </w:rPr>
        <w:t>C</w:t>
      </w:r>
      <w:r w:rsidR="00132656" w:rsidRPr="00C304D3">
        <w:t>en</w:t>
      </w:r>
      <w:r w:rsidR="00132656" w:rsidRPr="00C304D3">
        <w:rPr>
          <w:spacing w:val="-3"/>
        </w:rPr>
        <w:t>t</w:t>
      </w:r>
      <w:r w:rsidR="00132656" w:rsidRPr="00C304D3">
        <w:t>er</w:t>
      </w:r>
      <w:r w:rsidR="00132656" w:rsidRPr="00C304D3">
        <w:rPr>
          <w:spacing w:val="1"/>
        </w:rPr>
        <w:t xml:space="preserve"> </w:t>
      </w:r>
    </w:p>
    <w:p w14:paraId="73683738" w14:textId="001B54C3" w:rsidR="00883D2D" w:rsidRPr="00C304D3" w:rsidRDefault="00883D2D" w:rsidP="00883D2D">
      <w:pPr>
        <w:pStyle w:val="BodyText"/>
        <w:ind w:left="460" w:hanging="360"/>
      </w:pPr>
    </w:p>
    <w:p w14:paraId="61E7FA75" w14:textId="56986665" w:rsidR="002E0EE4" w:rsidRPr="00C304D3" w:rsidRDefault="00405986" w:rsidP="00B6607B">
      <w:pPr>
        <w:pStyle w:val="Heading1"/>
        <w:pBdr>
          <w:bottom w:val="single" w:sz="4" w:space="1" w:color="auto"/>
        </w:pBdr>
        <w:shd w:val="clear" w:color="auto" w:fill="000000" w:themeFill="text1"/>
        <w:ind w:left="0"/>
        <w:rPr>
          <w:b w:val="0"/>
          <w:bCs w:val="0"/>
        </w:rPr>
      </w:pPr>
      <w:r w:rsidRPr="00C304D3">
        <w:t xml:space="preserve">FUNDED </w:t>
      </w:r>
      <w:r w:rsidR="008E0DAF" w:rsidRPr="00C304D3">
        <w:t>RE</w:t>
      </w:r>
      <w:r w:rsidR="008E0DAF" w:rsidRPr="00C304D3">
        <w:rPr>
          <w:spacing w:val="-1"/>
        </w:rPr>
        <w:t>S</w:t>
      </w:r>
      <w:r w:rsidR="008E0DAF" w:rsidRPr="00C304D3">
        <w:t>E</w:t>
      </w:r>
      <w:r w:rsidR="008E0DAF" w:rsidRPr="00C304D3">
        <w:rPr>
          <w:spacing w:val="-3"/>
        </w:rPr>
        <w:t>A</w:t>
      </w:r>
      <w:r w:rsidR="008E0DAF" w:rsidRPr="00C304D3">
        <w:t>R</w:t>
      </w:r>
      <w:r w:rsidR="008E0DAF" w:rsidRPr="00C304D3">
        <w:rPr>
          <w:spacing w:val="-2"/>
        </w:rPr>
        <w:t>C</w:t>
      </w:r>
      <w:r w:rsidR="008E0DAF" w:rsidRPr="00C304D3">
        <w:t>H</w:t>
      </w:r>
      <w:r w:rsidR="008E0DAF" w:rsidRPr="00C304D3">
        <w:rPr>
          <w:spacing w:val="-1"/>
        </w:rPr>
        <w:t xml:space="preserve"> </w:t>
      </w:r>
      <w:r w:rsidR="008E0DAF" w:rsidRPr="00C304D3">
        <w:t>A</w:t>
      </w:r>
      <w:r w:rsidR="008E0DAF" w:rsidRPr="00C304D3">
        <w:rPr>
          <w:spacing w:val="-2"/>
        </w:rPr>
        <w:t>C</w:t>
      </w:r>
      <w:r w:rsidR="008E0DAF" w:rsidRPr="00C304D3">
        <w:t>T</w:t>
      </w:r>
      <w:r w:rsidR="008E0DAF" w:rsidRPr="00C304D3">
        <w:rPr>
          <w:spacing w:val="-2"/>
        </w:rPr>
        <w:t>I</w:t>
      </w:r>
      <w:r w:rsidR="008E0DAF" w:rsidRPr="00C304D3">
        <w:t>VI</w:t>
      </w:r>
      <w:r w:rsidR="008E0DAF" w:rsidRPr="00C304D3">
        <w:rPr>
          <w:spacing w:val="-3"/>
        </w:rPr>
        <w:t>T</w:t>
      </w:r>
      <w:r w:rsidR="008E0DAF" w:rsidRPr="00C304D3">
        <w:t>IE</w:t>
      </w:r>
      <w:r w:rsidR="008E0DAF" w:rsidRPr="00C304D3">
        <w:rPr>
          <w:spacing w:val="-1"/>
        </w:rPr>
        <w:t>S</w:t>
      </w:r>
    </w:p>
    <w:p w14:paraId="1265CCD3" w14:textId="20D924B8" w:rsidR="00BC11C8" w:rsidRPr="00C304D3" w:rsidRDefault="00BC11C8" w:rsidP="00B9085A">
      <w:pPr>
        <w:pStyle w:val="BodyText"/>
        <w:tabs>
          <w:tab w:val="left" w:pos="1540"/>
        </w:tabs>
        <w:ind w:left="1540" w:hanging="1440"/>
      </w:pPr>
    </w:p>
    <w:p w14:paraId="6E403322" w14:textId="3DAF01CE" w:rsidR="001849D7" w:rsidRPr="00C304D3" w:rsidRDefault="001849D7" w:rsidP="001849D7">
      <w:pPr>
        <w:pStyle w:val="Heading2"/>
        <w:shd w:val="clear" w:color="auto" w:fill="BFBFBF" w:themeFill="background1" w:themeFillShade="BF"/>
        <w:rPr>
          <w:sz w:val="24"/>
          <w:szCs w:val="24"/>
          <w:u w:val="none"/>
        </w:rPr>
      </w:pPr>
      <w:r w:rsidRPr="00C304D3">
        <w:rPr>
          <w:sz w:val="24"/>
          <w:szCs w:val="24"/>
          <w:u w:val="none"/>
        </w:rPr>
        <w:t>Active Research Projects</w:t>
      </w:r>
    </w:p>
    <w:p w14:paraId="45627C1D" w14:textId="77777777" w:rsidR="001849D7" w:rsidRPr="00C304D3" w:rsidRDefault="001849D7" w:rsidP="001849D7">
      <w:pPr>
        <w:pStyle w:val="BodyText"/>
        <w:tabs>
          <w:tab w:val="left" w:pos="1540"/>
        </w:tabs>
        <w:ind w:left="0"/>
      </w:pPr>
    </w:p>
    <w:p w14:paraId="5C34EDFF" w14:textId="73C61236" w:rsidR="00E1373A" w:rsidRPr="00C304D3" w:rsidRDefault="00E1373A" w:rsidP="00E1373A">
      <w:pPr>
        <w:pStyle w:val="BodyText"/>
        <w:tabs>
          <w:tab w:val="left" w:pos="1540"/>
          <w:tab w:val="left" w:pos="2880"/>
        </w:tabs>
        <w:ind w:left="1440" w:hanging="1240"/>
      </w:pPr>
      <w:r>
        <w:t>2021-2026</w:t>
      </w:r>
      <w:r>
        <w:tab/>
      </w:r>
      <w:r>
        <w:tab/>
      </w:r>
      <w:r w:rsidR="00743875">
        <w:t>$426,698</w:t>
      </w:r>
      <w:r>
        <w:tab/>
      </w:r>
      <w:r w:rsidRPr="00C304D3">
        <w:rPr>
          <w:b/>
          <w:bCs/>
        </w:rPr>
        <w:t>Co-Principal Investigator</w:t>
      </w:r>
    </w:p>
    <w:p w14:paraId="56B54F70" w14:textId="01F55DBB" w:rsidR="00E1373A" w:rsidRPr="00E1373A" w:rsidRDefault="00E1373A" w:rsidP="00E50941">
      <w:pPr>
        <w:pStyle w:val="BodyText"/>
        <w:tabs>
          <w:tab w:val="left" w:pos="1540"/>
          <w:tab w:val="left" w:pos="2880"/>
        </w:tabs>
        <w:ind w:left="1440" w:hanging="1240"/>
        <w:rPr>
          <w:i/>
          <w:iCs/>
        </w:rPr>
      </w:pPr>
      <w:r w:rsidRPr="00E1373A">
        <w:rPr>
          <w:i/>
          <w:iCs/>
        </w:rPr>
        <w:tab/>
      </w:r>
      <w:r w:rsidRPr="00E1373A">
        <w:rPr>
          <w:i/>
          <w:iCs/>
        </w:rPr>
        <w:tab/>
      </w:r>
      <w:r w:rsidRPr="00E1373A">
        <w:rPr>
          <w:i/>
          <w:iCs/>
        </w:rPr>
        <w:tab/>
        <w:t>EPATTERN 2.0</w:t>
      </w:r>
    </w:p>
    <w:p w14:paraId="3D15AC94" w14:textId="77777777" w:rsidR="00E1373A" w:rsidRPr="00C304D3" w:rsidRDefault="00E1373A" w:rsidP="00E1373A">
      <w:pPr>
        <w:pStyle w:val="BodyText"/>
        <w:tabs>
          <w:tab w:val="left" w:pos="1540"/>
        </w:tabs>
        <w:ind w:left="1540" w:hanging="1440"/>
      </w:pPr>
      <w:r w:rsidRPr="00C304D3">
        <w:tab/>
      </w:r>
      <w:r w:rsidRPr="00C304D3">
        <w:tab/>
      </w:r>
      <w:r w:rsidRPr="00C304D3">
        <w:tab/>
        <w:t xml:space="preserve">Funded by the Health Resources and Services Administration </w:t>
      </w:r>
    </w:p>
    <w:p w14:paraId="3D197A2B" w14:textId="78A4B4DD" w:rsidR="00E1373A" w:rsidRDefault="00E1373A" w:rsidP="00743875">
      <w:pPr>
        <w:pStyle w:val="BodyText"/>
        <w:tabs>
          <w:tab w:val="left" w:pos="1540"/>
          <w:tab w:val="left" w:pos="2880"/>
        </w:tabs>
        <w:ind w:left="1440" w:hanging="1240"/>
      </w:pPr>
      <w:r>
        <w:tab/>
      </w:r>
      <w:r>
        <w:tab/>
      </w:r>
      <w:r>
        <w:tab/>
        <w:t>PI: Carly McCord</w:t>
      </w:r>
      <w:r w:rsidR="00743875">
        <w:t xml:space="preserve"> (Total award to TAMU: </w:t>
      </w:r>
      <w:r w:rsidR="00743875">
        <w:lastRenderedPageBreak/>
        <w:t>$1,195,835)</w:t>
      </w:r>
      <w:r>
        <w:tab/>
      </w:r>
    </w:p>
    <w:p w14:paraId="3BDB4B00" w14:textId="77777777" w:rsidR="00E1373A" w:rsidRDefault="00E1373A" w:rsidP="00E50941">
      <w:pPr>
        <w:pStyle w:val="BodyText"/>
        <w:tabs>
          <w:tab w:val="left" w:pos="1540"/>
          <w:tab w:val="left" w:pos="2880"/>
        </w:tabs>
        <w:ind w:left="1440" w:hanging="1240"/>
      </w:pPr>
    </w:p>
    <w:p w14:paraId="37E6A59D" w14:textId="04B5571B" w:rsidR="003B3DF4" w:rsidRPr="00C304D3" w:rsidRDefault="003B3DF4" w:rsidP="00E50941">
      <w:pPr>
        <w:pStyle w:val="BodyText"/>
        <w:tabs>
          <w:tab w:val="left" w:pos="1540"/>
          <w:tab w:val="left" w:pos="2880"/>
        </w:tabs>
        <w:ind w:left="1440" w:hanging="1240"/>
      </w:pPr>
      <w:r w:rsidRPr="00C304D3">
        <w:t>2020-2023</w:t>
      </w:r>
      <w:r w:rsidRPr="00C304D3">
        <w:tab/>
      </w:r>
      <w:r w:rsidRPr="00C304D3">
        <w:rPr>
          <w:b/>
          <w:bCs/>
        </w:rPr>
        <w:t>$5,873,893</w:t>
      </w:r>
      <w:r w:rsidRPr="00C304D3">
        <w:rPr>
          <w:b/>
          <w:bCs/>
        </w:rPr>
        <w:tab/>
        <w:t>Co-Principal Investigator</w:t>
      </w:r>
    </w:p>
    <w:p w14:paraId="55A20129" w14:textId="4C145D78" w:rsidR="003B3DF4" w:rsidRPr="00C304D3" w:rsidRDefault="003B3DF4" w:rsidP="00E50941">
      <w:pPr>
        <w:pStyle w:val="BodyText"/>
        <w:tabs>
          <w:tab w:val="left" w:pos="1540"/>
          <w:tab w:val="left" w:pos="2880"/>
        </w:tabs>
        <w:ind w:left="1440" w:hanging="1240"/>
        <w:rPr>
          <w:i/>
          <w:iCs/>
        </w:rPr>
      </w:pPr>
      <w:r w:rsidRPr="00C304D3">
        <w:rPr>
          <w:i/>
          <w:iCs/>
        </w:rPr>
        <w:tab/>
      </w:r>
      <w:r w:rsidRPr="00C304D3">
        <w:rPr>
          <w:i/>
          <w:iCs/>
        </w:rPr>
        <w:tab/>
      </w:r>
      <w:r w:rsidRPr="00C304D3">
        <w:rPr>
          <w:i/>
          <w:iCs/>
        </w:rPr>
        <w:tab/>
        <w:t>Comprehensive Healthcare for Adolescents Initiative (CHAI)</w:t>
      </w:r>
    </w:p>
    <w:p w14:paraId="4452B210" w14:textId="2EB6789E" w:rsidR="003B3DF4" w:rsidRPr="00C304D3" w:rsidRDefault="003B3DF4" w:rsidP="00E50941">
      <w:pPr>
        <w:pStyle w:val="BodyText"/>
        <w:tabs>
          <w:tab w:val="left" w:pos="1540"/>
          <w:tab w:val="left" w:pos="2880"/>
        </w:tabs>
        <w:ind w:left="1440" w:hanging="1240"/>
      </w:pPr>
      <w:r w:rsidRPr="00C304D3">
        <w:tab/>
      </w:r>
      <w:r w:rsidRPr="00C304D3">
        <w:tab/>
      </w:r>
      <w:r w:rsidRPr="00C304D3">
        <w:tab/>
        <w:t>Funded by the Office of Population Affairs</w:t>
      </w:r>
    </w:p>
    <w:p w14:paraId="293E2156" w14:textId="0C78630E" w:rsidR="003B3DF4" w:rsidRPr="00C304D3" w:rsidRDefault="003B3DF4" w:rsidP="00E50941">
      <w:pPr>
        <w:pStyle w:val="BodyText"/>
        <w:tabs>
          <w:tab w:val="left" w:pos="1540"/>
          <w:tab w:val="left" w:pos="2880"/>
        </w:tabs>
        <w:ind w:left="1440" w:hanging="1240"/>
      </w:pPr>
      <w:r w:rsidRPr="00C304D3">
        <w:tab/>
      </w:r>
      <w:r w:rsidRPr="00C304D3">
        <w:tab/>
      </w:r>
      <w:r w:rsidRPr="00C304D3">
        <w:tab/>
        <w:t>PI: Kelly Wilson</w:t>
      </w:r>
    </w:p>
    <w:p w14:paraId="22602923" w14:textId="77777777" w:rsidR="003B3DF4" w:rsidRPr="00C304D3" w:rsidRDefault="003B3DF4" w:rsidP="00E50941">
      <w:pPr>
        <w:pStyle w:val="BodyText"/>
        <w:tabs>
          <w:tab w:val="left" w:pos="1540"/>
          <w:tab w:val="left" w:pos="2880"/>
        </w:tabs>
        <w:ind w:left="1440" w:hanging="1240"/>
      </w:pPr>
    </w:p>
    <w:p w14:paraId="68E83482" w14:textId="77C91213" w:rsidR="00BD0197" w:rsidRPr="00C304D3" w:rsidRDefault="00BD0197" w:rsidP="00E50941">
      <w:pPr>
        <w:pStyle w:val="BodyText"/>
        <w:tabs>
          <w:tab w:val="left" w:pos="1540"/>
          <w:tab w:val="left" w:pos="2880"/>
        </w:tabs>
        <w:ind w:left="1440" w:hanging="1240"/>
      </w:pPr>
      <w:r w:rsidRPr="00C304D3">
        <w:t>2020-2023</w:t>
      </w:r>
      <w:r w:rsidRPr="00C304D3">
        <w:tab/>
      </w:r>
      <w:r w:rsidRPr="00C304D3">
        <w:rPr>
          <w:b/>
          <w:bCs/>
        </w:rPr>
        <w:t>$295,902</w:t>
      </w:r>
      <w:r w:rsidRPr="00C304D3">
        <w:tab/>
      </w:r>
      <w:r w:rsidRPr="00C304D3">
        <w:rPr>
          <w:b/>
          <w:bCs/>
        </w:rPr>
        <w:t>Principal Investigator</w:t>
      </w:r>
    </w:p>
    <w:p w14:paraId="77C761FA" w14:textId="026B3336" w:rsidR="00BD0197" w:rsidRPr="00C304D3" w:rsidRDefault="00BD0197" w:rsidP="00E50941">
      <w:pPr>
        <w:pStyle w:val="BodyText"/>
        <w:tabs>
          <w:tab w:val="left" w:pos="1540"/>
          <w:tab w:val="left" w:pos="2880"/>
        </w:tabs>
        <w:ind w:left="1440" w:hanging="1240"/>
        <w:rPr>
          <w:i/>
          <w:iCs/>
        </w:rPr>
      </w:pPr>
      <w:r w:rsidRPr="00C304D3">
        <w:rPr>
          <w:i/>
          <w:iCs/>
        </w:rPr>
        <w:tab/>
      </w:r>
      <w:r w:rsidRPr="00C304D3">
        <w:rPr>
          <w:i/>
          <w:iCs/>
        </w:rPr>
        <w:tab/>
      </w:r>
      <w:r w:rsidRPr="00C304D3">
        <w:rPr>
          <w:i/>
          <w:iCs/>
        </w:rPr>
        <w:tab/>
        <w:t>Thrive’s Innovative Teen Pregnancy Prevention Network Evaluation</w:t>
      </w:r>
    </w:p>
    <w:p w14:paraId="47D1DD86" w14:textId="040EB699" w:rsidR="00BD0197" w:rsidRPr="00C304D3" w:rsidRDefault="00BD0197" w:rsidP="00BD0197">
      <w:pPr>
        <w:pStyle w:val="BodyText"/>
        <w:tabs>
          <w:tab w:val="left" w:pos="1540"/>
          <w:tab w:val="left" w:pos="2880"/>
        </w:tabs>
        <w:ind w:left="1440" w:hanging="1240"/>
      </w:pPr>
      <w:r w:rsidRPr="00C304D3">
        <w:rPr>
          <w:i/>
          <w:iCs/>
        </w:rPr>
        <w:tab/>
      </w:r>
      <w:r w:rsidRPr="00C304D3">
        <w:tab/>
      </w:r>
      <w:r w:rsidRPr="00C304D3">
        <w:tab/>
        <w:t>Funded by the Office of Population Affairs via Thrive, Inc.</w:t>
      </w:r>
    </w:p>
    <w:p w14:paraId="65985025" w14:textId="227A4CEC" w:rsidR="00BD0197" w:rsidRPr="00C304D3" w:rsidRDefault="00BD0197" w:rsidP="00BD0197">
      <w:pPr>
        <w:pStyle w:val="BodyText"/>
        <w:tabs>
          <w:tab w:val="left" w:pos="1540"/>
          <w:tab w:val="left" w:pos="2880"/>
        </w:tabs>
        <w:ind w:left="1440" w:hanging="1240"/>
      </w:pPr>
      <w:r w:rsidRPr="00C304D3">
        <w:tab/>
      </w:r>
      <w:r w:rsidRPr="00C304D3">
        <w:tab/>
      </w:r>
      <w:r w:rsidRPr="00C304D3">
        <w:tab/>
        <w:t>Co-PI: Kelly Wilson</w:t>
      </w:r>
    </w:p>
    <w:p w14:paraId="5FEC7BA0" w14:textId="77777777" w:rsidR="00BD0197" w:rsidRPr="00C304D3" w:rsidRDefault="00BD0197" w:rsidP="00E50941">
      <w:pPr>
        <w:pStyle w:val="BodyText"/>
        <w:tabs>
          <w:tab w:val="left" w:pos="1540"/>
          <w:tab w:val="left" w:pos="2880"/>
        </w:tabs>
        <w:ind w:left="1440" w:hanging="1240"/>
      </w:pPr>
    </w:p>
    <w:p w14:paraId="483D5B75" w14:textId="214ED904" w:rsidR="00BD0197" w:rsidRPr="00C304D3" w:rsidRDefault="00BD0197" w:rsidP="00E50941">
      <w:pPr>
        <w:pStyle w:val="BodyText"/>
        <w:tabs>
          <w:tab w:val="left" w:pos="1540"/>
          <w:tab w:val="left" w:pos="2880"/>
        </w:tabs>
        <w:ind w:left="1440" w:hanging="1240"/>
      </w:pPr>
      <w:r w:rsidRPr="00C304D3">
        <w:t>2020-2022</w:t>
      </w:r>
      <w:r w:rsidRPr="00C304D3">
        <w:rPr>
          <w:b/>
          <w:bCs/>
        </w:rPr>
        <w:tab/>
        <w:t>$192,272</w:t>
      </w:r>
      <w:r w:rsidRPr="00C304D3">
        <w:tab/>
      </w:r>
      <w:r w:rsidRPr="00C304D3">
        <w:rPr>
          <w:b/>
          <w:bCs/>
        </w:rPr>
        <w:t>Co-Principal Investigator</w:t>
      </w:r>
    </w:p>
    <w:p w14:paraId="65E56AEF" w14:textId="2E317A6F" w:rsidR="00BD0197" w:rsidRPr="00C304D3" w:rsidRDefault="00BD0197" w:rsidP="00E50941">
      <w:pPr>
        <w:pStyle w:val="BodyText"/>
        <w:tabs>
          <w:tab w:val="left" w:pos="1540"/>
          <w:tab w:val="left" w:pos="2880"/>
        </w:tabs>
        <w:ind w:left="1440" w:hanging="1240"/>
        <w:rPr>
          <w:i/>
          <w:iCs/>
        </w:rPr>
      </w:pPr>
      <w:r w:rsidRPr="00C304D3">
        <w:rPr>
          <w:i/>
          <w:iCs/>
        </w:rPr>
        <w:tab/>
      </w:r>
      <w:r w:rsidRPr="00C304D3">
        <w:rPr>
          <w:i/>
          <w:iCs/>
        </w:rPr>
        <w:tab/>
      </w:r>
      <w:r w:rsidRPr="00C304D3">
        <w:rPr>
          <w:i/>
          <w:iCs/>
        </w:rPr>
        <w:tab/>
        <w:t>BOOSTER Project</w:t>
      </w:r>
    </w:p>
    <w:p w14:paraId="3B32AEEB" w14:textId="707E81BC" w:rsidR="00BD0197" w:rsidRPr="00C304D3" w:rsidRDefault="00BD0197" w:rsidP="00E50941">
      <w:pPr>
        <w:pStyle w:val="BodyText"/>
        <w:tabs>
          <w:tab w:val="left" w:pos="1540"/>
          <w:tab w:val="left" w:pos="2880"/>
        </w:tabs>
        <w:ind w:left="1440" w:hanging="1240"/>
      </w:pPr>
      <w:r w:rsidRPr="00C304D3">
        <w:tab/>
      </w:r>
      <w:r w:rsidRPr="00C304D3">
        <w:tab/>
      </w:r>
      <w:r w:rsidRPr="00C304D3">
        <w:tab/>
        <w:t>Funded by Texas Health and Human Services</w:t>
      </w:r>
    </w:p>
    <w:p w14:paraId="5E307E88" w14:textId="099B2E60" w:rsidR="00BD0197" w:rsidRPr="00C304D3" w:rsidRDefault="00BD0197" w:rsidP="00E50941">
      <w:pPr>
        <w:pStyle w:val="BodyText"/>
        <w:tabs>
          <w:tab w:val="left" w:pos="1540"/>
          <w:tab w:val="left" w:pos="2880"/>
        </w:tabs>
        <w:ind w:left="1440" w:hanging="1240"/>
      </w:pPr>
      <w:r w:rsidRPr="00C304D3">
        <w:tab/>
      </w:r>
      <w:r w:rsidRPr="00C304D3">
        <w:tab/>
      </w:r>
      <w:r w:rsidRPr="00C304D3">
        <w:tab/>
        <w:t>PI: C. McCord (Total award to TAMU: $500,000)</w:t>
      </w:r>
    </w:p>
    <w:p w14:paraId="5FF71B0E" w14:textId="77777777" w:rsidR="00BD0197" w:rsidRPr="00C304D3" w:rsidRDefault="00BD0197" w:rsidP="00E50941">
      <w:pPr>
        <w:pStyle w:val="BodyText"/>
        <w:tabs>
          <w:tab w:val="left" w:pos="1540"/>
          <w:tab w:val="left" w:pos="2880"/>
        </w:tabs>
        <w:ind w:left="1440" w:hanging="1240"/>
      </w:pPr>
    </w:p>
    <w:p w14:paraId="242F85DA" w14:textId="27F07017" w:rsidR="00E50941" w:rsidRPr="00C304D3" w:rsidRDefault="00E50941" w:rsidP="00E50941">
      <w:pPr>
        <w:pStyle w:val="BodyText"/>
        <w:tabs>
          <w:tab w:val="left" w:pos="1540"/>
          <w:tab w:val="left" w:pos="2880"/>
        </w:tabs>
        <w:ind w:left="1440" w:hanging="1240"/>
      </w:pPr>
      <w:r w:rsidRPr="00C304D3">
        <w:t>2019-202</w:t>
      </w:r>
      <w:r w:rsidR="0093660C" w:rsidRPr="00C304D3">
        <w:t>4</w:t>
      </w:r>
      <w:r w:rsidRPr="00C304D3">
        <w:tab/>
      </w:r>
      <w:r w:rsidR="00B762B9" w:rsidRPr="00C304D3">
        <w:rPr>
          <w:b/>
        </w:rPr>
        <w:t>$83,937</w:t>
      </w:r>
      <w:r w:rsidRPr="00C304D3">
        <w:tab/>
      </w:r>
      <w:r w:rsidRPr="00C304D3">
        <w:rPr>
          <w:b/>
        </w:rPr>
        <w:t>Evaluator and Co-Investigator</w:t>
      </w:r>
      <w:r w:rsidRPr="00C304D3">
        <w:t xml:space="preserve"> </w:t>
      </w:r>
    </w:p>
    <w:p w14:paraId="511A6F57" w14:textId="087EE58E" w:rsidR="00E50941" w:rsidRPr="00C304D3" w:rsidRDefault="00E50941" w:rsidP="00E50941">
      <w:pPr>
        <w:pStyle w:val="BodyText"/>
        <w:tabs>
          <w:tab w:val="left" w:pos="1540"/>
          <w:tab w:val="left" w:pos="2880"/>
        </w:tabs>
        <w:ind w:left="1440" w:hanging="1240"/>
        <w:rPr>
          <w:i/>
          <w:iCs/>
        </w:rPr>
      </w:pPr>
      <w:r w:rsidRPr="00C304D3">
        <w:rPr>
          <w:i/>
          <w:iCs/>
        </w:rPr>
        <w:tab/>
      </w:r>
      <w:r w:rsidRPr="00C304D3">
        <w:rPr>
          <w:i/>
          <w:iCs/>
        </w:rPr>
        <w:tab/>
      </w:r>
      <w:r w:rsidRPr="00C304D3">
        <w:rPr>
          <w:i/>
          <w:iCs/>
        </w:rPr>
        <w:tab/>
        <w:t>i-TRUST Graduate Psychology Education Program</w:t>
      </w:r>
    </w:p>
    <w:p w14:paraId="0739349B" w14:textId="73F019D5" w:rsidR="00E50941" w:rsidRPr="00C304D3" w:rsidRDefault="00E50941" w:rsidP="00E50941">
      <w:pPr>
        <w:pStyle w:val="BodyText"/>
        <w:tabs>
          <w:tab w:val="left" w:pos="1540"/>
          <w:tab w:val="left" w:pos="2880"/>
        </w:tabs>
        <w:ind w:left="1440" w:hanging="1240"/>
      </w:pPr>
      <w:r w:rsidRPr="00C304D3">
        <w:lastRenderedPageBreak/>
        <w:tab/>
      </w:r>
      <w:r w:rsidRPr="00C304D3">
        <w:tab/>
      </w:r>
      <w:r w:rsidRPr="00C304D3">
        <w:tab/>
        <w:t>Funded by the Health Resources and Services Administration</w:t>
      </w:r>
    </w:p>
    <w:p w14:paraId="5D1C030D" w14:textId="54D8D358" w:rsidR="00E50941" w:rsidRPr="00C304D3" w:rsidRDefault="00E50941" w:rsidP="00E50941">
      <w:pPr>
        <w:pStyle w:val="BodyText"/>
        <w:tabs>
          <w:tab w:val="left" w:pos="1540"/>
          <w:tab w:val="left" w:pos="2880"/>
        </w:tabs>
        <w:ind w:left="1440" w:hanging="1240"/>
      </w:pPr>
      <w:r w:rsidRPr="00C304D3">
        <w:tab/>
      </w:r>
      <w:r w:rsidRPr="00C304D3">
        <w:tab/>
      </w:r>
      <w:r w:rsidRPr="00C304D3">
        <w:tab/>
        <w:t>PI: C. McCord (Total award to TAMU: $1,350,000)</w:t>
      </w:r>
    </w:p>
    <w:p w14:paraId="756B8DB9" w14:textId="77777777" w:rsidR="00E50941" w:rsidRPr="00C304D3" w:rsidRDefault="00E50941" w:rsidP="00E50941">
      <w:pPr>
        <w:pStyle w:val="BodyText"/>
        <w:tabs>
          <w:tab w:val="left" w:pos="1540"/>
          <w:tab w:val="left" w:pos="2880"/>
        </w:tabs>
        <w:ind w:left="1440" w:hanging="1240"/>
      </w:pPr>
    </w:p>
    <w:p w14:paraId="0DDE5F40" w14:textId="742CA237" w:rsidR="00E50941" w:rsidRPr="00C304D3" w:rsidRDefault="00E50941" w:rsidP="00E50941">
      <w:pPr>
        <w:pStyle w:val="BodyText"/>
        <w:tabs>
          <w:tab w:val="left" w:pos="1540"/>
          <w:tab w:val="left" w:pos="2880"/>
        </w:tabs>
        <w:ind w:left="1440" w:hanging="1240"/>
      </w:pPr>
      <w:r w:rsidRPr="00C304D3">
        <w:t>2019-2024</w:t>
      </w:r>
      <w:r w:rsidRPr="00C304D3">
        <w:tab/>
      </w:r>
      <w:r w:rsidRPr="00C304D3">
        <w:rPr>
          <w:b/>
        </w:rPr>
        <w:t>$75,236</w:t>
      </w:r>
      <w:r w:rsidRPr="00C304D3">
        <w:tab/>
      </w:r>
      <w:r w:rsidRPr="00C304D3">
        <w:rPr>
          <w:b/>
        </w:rPr>
        <w:t>Principal Investigator</w:t>
      </w:r>
    </w:p>
    <w:p w14:paraId="58B92659" w14:textId="587C0259" w:rsidR="00E50941" w:rsidRPr="00C304D3" w:rsidRDefault="00E50941" w:rsidP="00E50941">
      <w:pPr>
        <w:pStyle w:val="BodyText"/>
        <w:tabs>
          <w:tab w:val="left" w:pos="1540"/>
          <w:tab w:val="left" w:pos="2880"/>
        </w:tabs>
        <w:ind w:left="2880" w:hanging="2680"/>
        <w:rPr>
          <w:i/>
        </w:rPr>
      </w:pPr>
      <w:r w:rsidRPr="00C304D3">
        <w:tab/>
      </w:r>
      <w:r w:rsidRPr="00C304D3">
        <w:tab/>
      </w:r>
      <w:r w:rsidRPr="00C304D3">
        <w:rPr>
          <w:i/>
        </w:rPr>
        <w:t>Heart Racial and Ethnic Approaches to Community Health (Heart REACH) Program</w:t>
      </w:r>
    </w:p>
    <w:p w14:paraId="6E2A00D7" w14:textId="33662462" w:rsidR="0010632B" w:rsidRDefault="00BD0197" w:rsidP="001849D7">
      <w:pPr>
        <w:pStyle w:val="BodyText"/>
        <w:tabs>
          <w:tab w:val="left" w:pos="1540"/>
          <w:tab w:val="left" w:pos="2880"/>
        </w:tabs>
        <w:ind w:left="2880" w:hanging="1240"/>
      </w:pPr>
      <w:r w:rsidRPr="00C304D3">
        <w:rPr>
          <w:sz w:val="24"/>
          <w:szCs w:val="24"/>
        </w:rPr>
        <w:tab/>
      </w:r>
      <w:r w:rsidR="00E50941" w:rsidRPr="00C304D3">
        <w:t>Funded by the Centers for Disease Control and Prevention via the American Heart Association</w:t>
      </w:r>
    </w:p>
    <w:p w14:paraId="708E8490" w14:textId="268074A9" w:rsidR="00E1373A" w:rsidRDefault="00E1373A" w:rsidP="001849D7">
      <w:pPr>
        <w:pStyle w:val="BodyText"/>
        <w:tabs>
          <w:tab w:val="left" w:pos="1540"/>
          <w:tab w:val="left" w:pos="2880"/>
        </w:tabs>
        <w:ind w:left="2880" w:hanging="1240"/>
      </w:pPr>
    </w:p>
    <w:p w14:paraId="4FB9B3BD" w14:textId="22313A05" w:rsidR="00E1373A" w:rsidRDefault="00E1373A" w:rsidP="001849D7">
      <w:pPr>
        <w:pStyle w:val="BodyText"/>
        <w:tabs>
          <w:tab w:val="left" w:pos="1540"/>
          <w:tab w:val="left" w:pos="2880"/>
        </w:tabs>
        <w:ind w:left="2880" w:hanging="1240"/>
      </w:pPr>
    </w:p>
    <w:p w14:paraId="558B9BEB" w14:textId="77777777" w:rsidR="00E1373A" w:rsidRPr="00C304D3" w:rsidRDefault="00E1373A" w:rsidP="001849D7">
      <w:pPr>
        <w:pStyle w:val="BodyText"/>
        <w:tabs>
          <w:tab w:val="left" w:pos="1540"/>
          <w:tab w:val="left" w:pos="2880"/>
        </w:tabs>
        <w:ind w:left="2880" w:hanging="1240"/>
      </w:pPr>
    </w:p>
    <w:p w14:paraId="76380EB6" w14:textId="77777777" w:rsidR="001849D7" w:rsidRPr="00C304D3" w:rsidRDefault="001849D7" w:rsidP="001849D7">
      <w:pPr>
        <w:pStyle w:val="BodyText"/>
        <w:tabs>
          <w:tab w:val="left" w:pos="1540"/>
          <w:tab w:val="left" w:pos="2880"/>
        </w:tabs>
        <w:ind w:left="2880" w:hanging="1240"/>
        <w:rPr>
          <w:sz w:val="24"/>
          <w:szCs w:val="24"/>
        </w:rPr>
      </w:pPr>
    </w:p>
    <w:p w14:paraId="30069F7F" w14:textId="49233A0A" w:rsidR="00405986" w:rsidRPr="00C304D3" w:rsidRDefault="00FA1078" w:rsidP="00405986">
      <w:pPr>
        <w:pStyle w:val="BodyText"/>
        <w:tabs>
          <w:tab w:val="left" w:pos="1540"/>
          <w:tab w:val="left" w:pos="2880"/>
        </w:tabs>
        <w:ind w:left="1540" w:hanging="1440"/>
      </w:pPr>
      <w:r w:rsidRPr="00C304D3">
        <w:t>2018-2021</w:t>
      </w:r>
      <w:r w:rsidRPr="00C304D3">
        <w:rPr>
          <w:b/>
        </w:rPr>
        <w:tab/>
      </w:r>
      <w:r w:rsidR="00405986" w:rsidRPr="00C304D3">
        <w:rPr>
          <w:b/>
        </w:rPr>
        <w:t>$</w:t>
      </w:r>
      <w:r w:rsidR="000C6D13" w:rsidRPr="00C304D3">
        <w:rPr>
          <w:b/>
        </w:rPr>
        <w:t>350,000</w:t>
      </w:r>
      <w:r w:rsidR="00405986" w:rsidRPr="00C304D3">
        <w:rPr>
          <w:b/>
        </w:rPr>
        <w:t xml:space="preserve"> </w:t>
      </w:r>
      <w:r w:rsidR="00405986" w:rsidRPr="00C304D3">
        <w:rPr>
          <w:b/>
        </w:rPr>
        <w:tab/>
      </w:r>
      <w:r w:rsidRPr="00C304D3">
        <w:rPr>
          <w:b/>
        </w:rPr>
        <w:t>Principal Investigator</w:t>
      </w:r>
    </w:p>
    <w:p w14:paraId="191531AB" w14:textId="77777777" w:rsidR="00405986" w:rsidRPr="00C304D3" w:rsidRDefault="00405986" w:rsidP="00405986">
      <w:pPr>
        <w:pStyle w:val="BodyText"/>
        <w:tabs>
          <w:tab w:val="left" w:pos="1540"/>
          <w:tab w:val="left" w:pos="2880"/>
        </w:tabs>
        <w:ind w:left="1540" w:hanging="1440"/>
        <w:rPr>
          <w:i/>
        </w:rPr>
      </w:pPr>
      <w:r w:rsidRPr="00C304D3">
        <w:tab/>
      </w:r>
      <w:r w:rsidRPr="00C304D3">
        <w:tab/>
      </w:r>
      <w:r w:rsidR="00FA1078" w:rsidRPr="00C304D3">
        <w:rPr>
          <w:i/>
        </w:rPr>
        <w:t>Researching Equity and Community Health (REACH) Project</w:t>
      </w:r>
    </w:p>
    <w:p w14:paraId="4E4BF71D" w14:textId="77777777" w:rsidR="00405986" w:rsidRPr="00C304D3" w:rsidRDefault="00405986" w:rsidP="00405986">
      <w:pPr>
        <w:pStyle w:val="BodyText"/>
        <w:tabs>
          <w:tab w:val="left" w:pos="1540"/>
          <w:tab w:val="left" w:pos="2880"/>
        </w:tabs>
        <w:ind w:left="1540" w:hanging="1440"/>
      </w:pPr>
      <w:r w:rsidRPr="00C304D3">
        <w:tab/>
      </w:r>
      <w:r w:rsidRPr="00C304D3">
        <w:tab/>
        <w:t>F</w:t>
      </w:r>
      <w:r w:rsidR="00FA1078" w:rsidRPr="00C304D3">
        <w:t>unded by the Robert Wood Johnson Foundation</w:t>
      </w:r>
    </w:p>
    <w:p w14:paraId="292CEF3D" w14:textId="25BCA2C8" w:rsidR="00A142DF" w:rsidRPr="00C304D3" w:rsidRDefault="00405986" w:rsidP="001849D7">
      <w:pPr>
        <w:pStyle w:val="BodyText"/>
        <w:tabs>
          <w:tab w:val="left" w:pos="1540"/>
          <w:tab w:val="left" w:pos="2880"/>
        </w:tabs>
        <w:ind w:left="1540" w:hanging="1440"/>
      </w:pPr>
      <w:r w:rsidRPr="00C304D3">
        <w:tab/>
      </w:r>
      <w:r w:rsidRPr="00C304D3">
        <w:tab/>
      </w:r>
      <w:r w:rsidR="004758FE" w:rsidRPr="00C304D3">
        <w:t xml:space="preserve">Co-PI: I. Harvey </w:t>
      </w:r>
    </w:p>
    <w:p w14:paraId="2FC0AA6C" w14:textId="77777777" w:rsidR="0061139F" w:rsidRPr="00C304D3" w:rsidRDefault="0061139F" w:rsidP="00E1373A">
      <w:pPr>
        <w:pStyle w:val="BodyText"/>
        <w:tabs>
          <w:tab w:val="left" w:pos="1540"/>
        </w:tabs>
        <w:ind w:left="0"/>
      </w:pPr>
    </w:p>
    <w:p w14:paraId="3927A608" w14:textId="567075DB" w:rsidR="00B316DE" w:rsidRPr="00C304D3" w:rsidRDefault="00B316DE" w:rsidP="00B316DE">
      <w:pPr>
        <w:pStyle w:val="BodyText"/>
        <w:tabs>
          <w:tab w:val="left" w:pos="1540"/>
        </w:tabs>
        <w:ind w:left="1540" w:hanging="1440"/>
        <w:rPr>
          <w:b/>
        </w:rPr>
      </w:pPr>
      <w:r w:rsidRPr="00C304D3">
        <w:t>2015-202</w:t>
      </w:r>
      <w:r w:rsidR="00E1373A">
        <w:t>2</w:t>
      </w:r>
      <w:r w:rsidRPr="00C304D3">
        <w:rPr>
          <w:b/>
        </w:rPr>
        <w:tab/>
        <w:t>$</w:t>
      </w:r>
      <w:r w:rsidR="00E1373A">
        <w:rPr>
          <w:b/>
        </w:rPr>
        <w:t>919,895</w:t>
      </w:r>
      <w:r w:rsidRPr="00C304D3">
        <w:rPr>
          <w:b/>
        </w:rPr>
        <w:tab/>
        <w:t>Principal Investigator</w:t>
      </w:r>
    </w:p>
    <w:p w14:paraId="411961B7" w14:textId="77777777" w:rsidR="00B316DE" w:rsidRPr="00C304D3" w:rsidRDefault="00B316DE" w:rsidP="00B316DE">
      <w:pPr>
        <w:pStyle w:val="BodyText"/>
        <w:tabs>
          <w:tab w:val="left" w:pos="1540"/>
        </w:tabs>
        <w:ind w:left="1540" w:hanging="1440"/>
        <w:rPr>
          <w:i/>
        </w:rPr>
      </w:pPr>
      <w:r w:rsidRPr="00C304D3">
        <w:tab/>
      </w:r>
      <w:r w:rsidRPr="00C304D3">
        <w:tab/>
      </w:r>
      <w:r w:rsidRPr="00C304D3">
        <w:tab/>
      </w:r>
      <w:r w:rsidRPr="00C304D3">
        <w:rPr>
          <w:i/>
        </w:rPr>
        <w:t>Tobacco Quit Line Evaluation and Outreach Assistance</w:t>
      </w:r>
    </w:p>
    <w:p w14:paraId="05C67709" w14:textId="77777777" w:rsidR="00B316DE" w:rsidRPr="00C304D3" w:rsidRDefault="00B316DE" w:rsidP="00B316DE">
      <w:pPr>
        <w:pStyle w:val="BodyText"/>
        <w:tabs>
          <w:tab w:val="left" w:pos="1540"/>
        </w:tabs>
        <w:ind w:left="1540" w:hanging="1440"/>
      </w:pPr>
      <w:r w:rsidRPr="00C304D3">
        <w:tab/>
      </w:r>
      <w:r w:rsidRPr="00C304D3">
        <w:tab/>
      </w:r>
      <w:r w:rsidRPr="00C304D3">
        <w:tab/>
        <w:t xml:space="preserve">Funded by the Texas Department of State Health </w:t>
      </w:r>
      <w:r w:rsidRPr="00C304D3">
        <w:lastRenderedPageBreak/>
        <w:t xml:space="preserve">Services </w:t>
      </w:r>
    </w:p>
    <w:p w14:paraId="29D147AC" w14:textId="55A6203D" w:rsidR="00B316DE" w:rsidRPr="00C304D3" w:rsidRDefault="00B316DE" w:rsidP="00B316DE">
      <w:pPr>
        <w:pStyle w:val="BodyText"/>
        <w:tabs>
          <w:tab w:val="left" w:pos="1540"/>
        </w:tabs>
        <w:ind w:left="1540" w:hanging="1440"/>
      </w:pPr>
      <w:r w:rsidRPr="00C304D3">
        <w:tab/>
      </w:r>
      <w:r w:rsidRPr="00C304D3">
        <w:tab/>
      </w:r>
      <w:r w:rsidRPr="00C304D3">
        <w:tab/>
        <w:t>Co-PI: I. Harvey</w:t>
      </w:r>
    </w:p>
    <w:p w14:paraId="612FA471" w14:textId="77777777" w:rsidR="001849D7" w:rsidRPr="00C304D3" w:rsidRDefault="001849D7" w:rsidP="00B316DE">
      <w:pPr>
        <w:pStyle w:val="BodyText"/>
        <w:tabs>
          <w:tab w:val="left" w:pos="1540"/>
        </w:tabs>
        <w:ind w:left="1540" w:hanging="1440"/>
      </w:pPr>
    </w:p>
    <w:p w14:paraId="7DE502B7" w14:textId="6B7DF1A4" w:rsidR="001849D7" w:rsidRPr="00C304D3" w:rsidRDefault="001849D7" w:rsidP="001849D7">
      <w:pPr>
        <w:pStyle w:val="Heading2"/>
        <w:shd w:val="clear" w:color="auto" w:fill="BFBFBF" w:themeFill="background1" w:themeFillShade="BF"/>
        <w:rPr>
          <w:sz w:val="24"/>
          <w:szCs w:val="24"/>
          <w:u w:val="none"/>
        </w:rPr>
      </w:pPr>
      <w:r w:rsidRPr="00C304D3">
        <w:rPr>
          <w:sz w:val="24"/>
          <w:szCs w:val="24"/>
          <w:u w:val="none"/>
        </w:rPr>
        <w:t>Completed Research Projects</w:t>
      </w:r>
    </w:p>
    <w:p w14:paraId="04698BD1" w14:textId="77777777" w:rsidR="001849D7" w:rsidRPr="00C304D3" w:rsidRDefault="001849D7" w:rsidP="001849D7">
      <w:pPr>
        <w:pStyle w:val="BodyText"/>
        <w:tabs>
          <w:tab w:val="left" w:pos="1540"/>
          <w:tab w:val="left" w:pos="2880"/>
        </w:tabs>
        <w:ind w:left="1440" w:hanging="1240"/>
      </w:pPr>
    </w:p>
    <w:p w14:paraId="49F2F206" w14:textId="77777777" w:rsidR="00E1373A" w:rsidRPr="00C304D3" w:rsidRDefault="00E1373A" w:rsidP="00E1373A">
      <w:pPr>
        <w:pStyle w:val="BodyText"/>
        <w:tabs>
          <w:tab w:val="left" w:pos="1540"/>
        </w:tabs>
        <w:ind w:left="1540" w:hanging="1440"/>
        <w:rPr>
          <w:b/>
        </w:rPr>
      </w:pPr>
      <w:r w:rsidRPr="00C304D3">
        <w:t>2018-2021</w:t>
      </w:r>
      <w:r w:rsidRPr="00C304D3">
        <w:rPr>
          <w:b/>
        </w:rPr>
        <w:tab/>
        <w:t>$243, 725</w:t>
      </w:r>
      <w:r w:rsidRPr="00C304D3">
        <w:tab/>
      </w:r>
      <w:r w:rsidRPr="00C304D3">
        <w:rPr>
          <w:b/>
        </w:rPr>
        <w:t>Co-Principal Investigator</w:t>
      </w:r>
    </w:p>
    <w:p w14:paraId="083BAFA4" w14:textId="77777777" w:rsidR="00E1373A" w:rsidRPr="00C304D3" w:rsidRDefault="00E1373A" w:rsidP="00E1373A">
      <w:pPr>
        <w:pStyle w:val="BodyText"/>
        <w:tabs>
          <w:tab w:val="left" w:pos="1540"/>
        </w:tabs>
        <w:ind w:left="1540" w:hanging="1440"/>
        <w:rPr>
          <w:i/>
        </w:rPr>
      </w:pPr>
      <w:r w:rsidRPr="00C304D3">
        <w:tab/>
      </w:r>
      <w:r w:rsidRPr="00C304D3">
        <w:tab/>
      </w:r>
      <w:r w:rsidRPr="00C304D3">
        <w:tab/>
      </w:r>
      <w:r w:rsidRPr="00C304D3">
        <w:rPr>
          <w:i/>
        </w:rPr>
        <w:t xml:space="preserve">Enhancing Patients Access to Telehealth by Engaging Rural </w:t>
      </w:r>
    </w:p>
    <w:p w14:paraId="74CDE9C9" w14:textId="77777777" w:rsidR="00E1373A" w:rsidRPr="00C304D3" w:rsidRDefault="00E1373A" w:rsidP="00E1373A">
      <w:pPr>
        <w:pStyle w:val="BodyText"/>
        <w:tabs>
          <w:tab w:val="left" w:pos="1540"/>
        </w:tabs>
        <w:ind w:left="1540" w:hanging="1440"/>
        <w:rPr>
          <w:i/>
        </w:rPr>
      </w:pPr>
      <w:r w:rsidRPr="00C304D3">
        <w:rPr>
          <w:i/>
        </w:rPr>
        <w:tab/>
      </w:r>
      <w:r w:rsidRPr="00C304D3">
        <w:rPr>
          <w:i/>
        </w:rPr>
        <w:tab/>
      </w:r>
      <w:r w:rsidRPr="00C304D3">
        <w:rPr>
          <w:i/>
        </w:rPr>
        <w:tab/>
        <w:t>Networks (e-PATTERN)</w:t>
      </w:r>
    </w:p>
    <w:p w14:paraId="1A8EC19A" w14:textId="77777777" w:rsidR="00E1373A" w:rsidRPr="00C304D3" w:rsidRDefault="00E1373A" w:rsidP="00E1373A">
      <w:pPr>
        <w:pStyle w:val="BodyText"/>
        <w:tabs>
          <w:tab w:val="left" w:pos="1540"/>
        </w:tabs>
        <w:ind w:left="1540" w:hanging="1440"/>
      </w:pPr>
      <w:r w:rsidRPr="00C304D3">
        <w:tab/>
      </w:r>
      <w:r w:rsidRPr="00C304D3">
        <w:tab/>
      </w:r>
      <w:r w:rsidRPr="00C304D3">
        <w:tab/>
        <w:t xml:space="preserve">Funded by the Health Resources and Services Administration </w:t>
      </w:r>
    </w:p>
    <w:p w14:paraId="71A5F4E7" w14:textId="77777777" w:rsidR="00E1373A" w:rsidRPr="00C304D3" w:rsidRDefault="00E1373A" w:rsidP="00E1373A">
      <w:pPr>
        <w:pStyle w:val="BodyText"/>
        <w:tabs>
          <w:tab w:val="left" w:pos="1540"/>
        </w:tabs>
        <w:ind w:left="1540" w:hanging="1440"/>
      </w:pPr>
      <w:r w:rsidRPr="00C304D3">
        <w:tab/>
      </w:r>
      <w:r w:rsidRPr="00C304D3">
        <w:tab/>
      </w:r>
      <w:r w:rsidRPr="00C304D3">
        <w:tab/>
        <w:t>PI: C. McCord (Total award to TAMU: $974,767)</w:t>
      </w:r>
    </w:p>
    <w:p w14:paraId="06B13875" w14:textId="77777777" w:rsidR="00E1373A" w:rsidRPr="00C304D3" w:rsidRDefault="00E1373A" w:rsidP="00E1373A">
      <w:pPr>
        <w:pStyle w:val="BodyText"/>
        <w:tabs>
          <w:tab w:val="left" w:pos="1540"/>
        </w:tabs>
        <w:ind w:left="0"/>
      </w:pPr>
    </w:p>
    <w:p w14:paraId="57CFA1C4" w14:textId="77777777" w:rsidR="00E1373A" w:rsidRPr="00C304D3" w:rsidRDefault="00E1373A" w:rsidP="00E1373A">
      <w:pPr>
        <w:pStyle w:val="BodyText"/>
        <w:tabs>
          <w:tab w:val="left" w:pos="1540"/>
        </w:tabs>
        <w:ind w:left="1540" w:hanging="1440"/>
      </w:pPr>
      <w:r w:rsidRPr="00C304D3">
        <w:t>2017-2021</w:t>
      </w:r>
      <w:r w:rsidRPr="00C304D3">
        <w:rPr>
          <w:b/>
        </w:rPr>
        <w:tab/>
        <w:t>$4,655,418</w:t>
      </w:r>
      <w:r w:rsidRPr="00C304D3">
        <w:tab/>
      </w:r>
      <w:r w:rsidRPr="00C304D3">
        <w:rPr>
          <w:b/>
        </w:rPr>
        <w:t>Co-</w:t>
      </w:r>
      <w:r w:rsidRPr="00C304D3">
        <w:rPr>
          <w:b/>
          <w:bCs/>
        </w:rPr>
        <w:t>Principal Investigator</w:t>
      </w:r>
    </w:p>
    <w:p w14:paraId="537DBE0F" w14:textId="77777777" w:rsidR="00E1373A" w:rsidRPr="00C304D3" w:rsidRDefault="00E1373A" w:rsidP="00E1373A">
      <w:pPr>
        <w:pStyle w:val="BodyText"/>
        <w:tabs>
          <w:tab w:val="left" w:pos="1540"/>
        </w:tabs>
        <w:ind w:left="1540" w:hanging="1440"/>
        <w:rPr>
          <w:i/>
        </w:rPr>
      </w:pPr>
      <w:r w:rsidRPr="00C304D3">
        <w:tab/>
      </w:r>
      <w:r w:rsidRPr="00C304D3">
        <w:tab/>
      </w:r>
      <w:r w:rsidRPr="00C304D3">
        <w:tab/>
      </w:r>
      <w:r w:rsidRPr="00C304D3">
        <w:rPr>
          <w:i/>
        </w:rPr>
        <w:t>Innovative Teen Pregnancy Prevention Programs (iTP3)</w:t>
      </w:r>
    </w:p>
    <w:p w14:paraId="19F127D5" w14:textId="77777777" w:rsidR="00E1373A" w:rsidRPr="00C304D3" w:rsidRDefault="00E1373A" w:rsidP="00E1373A">
      <w:pPr>
        <w:pStyle w:val="BodyText"/>
        <w:tabs>
          <w:tab w:val="left" w:pos="1540"/>
        </w:tabs>
        <w:ind w:left="1540" w:hanging="1440"/>
      </w:pPr>
      <w:r w:rsidRPr="00C304D3">
        <w:tab/>
      </w:r>
      <w:r w:rsidRPr="00C304D3">
        <w:tab/>
      </w:r>
      <w:r w:rsidRPr="00C304D3">
        <w:tab/>
        <w:t xml:space="preserve">Funded by the Office of Adolescent Health </w:t>
      </w:r>
    </w:p>
    <w:p w14:paraId="5391DCD0" w14:textId="77777777" w:rsidR="00E1373A" w:rsidRPr="00C304D3" w:rsidRDefault="00E1373A" w:rsidP="00E1373A">
      <w:pPr>
        <w:pStyle w:val="BodyText"/>
        <w:tabs>
          <w:tab w:val="left" w:pos="1540"/>
        </w:tabs>
        <w:ind w:left="1540" w:hanging="1440"/>
      </w:pPr>
      <w:r w:rsidRPr="00C304D3">
        <w:tab/>
      </w:r>
      <w:r w:rsidRPr="00C304D3">
        <w:tab/>
      </w:r>
      <w:r w:rsidRPr="00C304D3">
        <w:tab/>
        <w:t>PI: K. Wilson</w:t>
      </w:r>
    </w:p>
    <w:p w14:paraId="724E5F28" w14:textId="77777777" w:rsidR="00E1373A" w:rsidRDefault="00E1373A" w:rsidP="001849D7">
      <w:pPr>
        <w:pStyle w:val="BodyText"/>
        <w:tabs>
          <w:tab w:val="left" w:pos="1540"/>
          <w:tab w:val="left" w:pos="2880"/>
        </w:tabs>
        <w:ind w:left="1440" w:hanging="1350"/>
      </w:pPr>
    </w:p>
    <w:p w14:paraId="74906DB1" w14:textId="1DD0E783" w:rsidR="001849D7" w:rsidRPr="00C304D3" w:rsidRDefault="001849D7" w:rsidP="001849D7">
      <w:pPr>
        <w:pStyle w:val="BodyText"/>
        <w:tabs>
          <w:tab w:val="left" w:pos="1540"/>
          <w:tab w:val="left" w:pos="2880"/>
        </w:tabs>
        <w:ind w:left="1440" w:hanging="1350"/>
      </w:pPr>
      <w:r w:rsidRPr="00C304D3">
        <w:t>2018-2020</w:t>
      </w:r>
      <w:r w:rsidRPr="00C304D3">
        <w:rPr>
          <w:b/>
        </w:rPr>
        <w:tab/>
        <w:t>$230,000</w:t>
      </w:r>
      <w:r w:rsidRPr="00C304D3">
        <w:tab/>
      </w:r>
      <w:r w:rsidRPr="00C304D3">
        <w:rPr>
          <w:b/>
        </w:rPr>
        <w:t>Principal Investigator</w:t>
      </w:r>
    </w:p>
    <w:p w14:paraId="63CD0D25" w14:textId="77777777" w:rsidR="001849D7" w:rsidRPr="00C304D3" w:rsidRDefault="001849D7" w:rsidP="001849D7">
      <w:pPr>
        <w:pStyle w:val="BodyText"/>
        <w:tabs>
          <w:tab w:val="left" w:pos="1540"/>
          <w:tab w:val="left" w:pos="2880"/>
        </w:tabs>
        <w:ind w:left="1440" w:hanging="1240"/>
      </w:pPr>
      <w:r w:rsidRPr="00C304D3">
        <w:tab/>
      </w:r>
      <w:r w:rsidRPr="00C304D3">
        <w:tab/>
      </w:r>
      <w:r w:rsidRPr="00C304D3">
        <w:tab/>
      </w:r>
      <w:r w:rsidRPr="00C304D3">
        <w:rPr>
          <w:i/>
        </w:rPr>
        <w:t>Evaluation of the Innovative Teen Pregnancy Prevention</w:t>
      </w:r>
      <w:r w:rsidRPr="00C304D3">
        <w:tab/>
      </w:r>
      <w:r w:rsidRPr="00C304D3">
        <w:tab/>
      </w:r>
      <w:r w:rsidRPr="00C304D3">
        <w:tab/>
      </w:r>
      <w:r w:rsidRPr="00C304D3">
        <w:rPr>
          <w:i/>
        </w:rPr>
        <w:t>Program in Oklahoma County</w:t>
      </w:r>
    </w:p>
    <w:p w14:paraId="4C7E295F" w14:textId="77777777" w:rsidR="001849D7" w:rsidRPr="00C304D3" w:rsidRDefault="001849D7" w:rsidP="001849D7">
      <w:pPr>
        <w:pStyle w:val="BodyText"/>
        <w:tabs>
          <w:tab w:val="left" w:pos="1540"/>
          <w:tab w:val="left" w:pos="2880"/>
        </w:tabs>
        <w:ind w:left="1440" w:hanging="1240"/>
      </w:pPr>
      <w:r w:rsidRPr="00C304D3">
        <w:tab/>
      </w:r>
      <w:r w:rsidRPr="00C304D3">
        <w:tab/>
      </w:r>
      <w:r w:rsidRPr="00C304D3">
        <w:tab/>
        <w:t>Funded by Office of Adolescent Health via Thrive, Inc.</w:t>
      </w:r>
    </w:p>
    <w:p w14:paraId="1F05EEB1" w14:textId="77777777" w:rsidR="001849D7" w:rsidRPr="00C304D3" w:rsidRDefault="001849D7" w:rsidP="001849D7">
      <w:pPr>
        <w:pStyle w:val="BodyText"/>
        <w:tabs>
          <w:tab w:val="left" w:pos="1540"/>
          <w:tab w:val="left" w:pos="2880"/>
        </w:tabs>
        <w:ind w:left="1540" w:hanging="1240"/>
      </w:pPr>
      <w:r w:rsidRPr="00C304D3">
        <w:tab/>
      </w:r>
      <w:r w:rsidRPr="00C304D3">
        <w:tab/>
        <w:t>Co-PI: K. Wilson</w:t>
      </w:r>
    </w:p>
    <w:p w14:paraId="19C27105" w14:textId="77777777" w:rsidR="001849D7" w:rsidRPr="00C304D3" w:rsidRDefault="001849D7" w:rsidP="001849D7">
      <w:pPr>
        <w:pStyle w:val="BodyText"/>
        <w:tabs>
          <w:tab w:val="left" w:pos="1540"/>
        </w:tabs>
        <w:ind w:left="1540" w:hanging="1440"/>
      </w:pPr>
    </w:p>
    <w:p w14:paraId="63B75320" w14:textId="1CB0D9EF" w:rsidR="001849D7" w:rsidRPr="00C304D3" w:rsidRDefault="001849D7" w:rsidP="001849D7">
      <w:pPr>
        <w:pStyle w:val="BodyText"/>
        <w:tabs>
          <w:tab w:val="left" w:pos="1540"/>
        </w:tabs>
        <w:ind w:left="1540" w:hanging="1450"/>
      </w:pPr>
      <w:r w:rsidRPr="00C304D3">
        <w:t>2015-2020</w:t>
      </w:r>
      <w:r w:rsidRPr="00C304D3">
        <w:rPr>
          <w:b/>
        </w:rPr>
        <w:tab/>
        <w:t>$58,000</w:t>
      </w:r>
      <w:r w:rsidRPr="00C304D3">
        <w:tab/>
      </w:r>
      <w:r w:rsidRPr="00C304D3">
        <w:rPr>
          <w:b/>
        </w:rPr>
        <w:t>Principal Investigator</w:t>
      </w:r>
    </w:p>
    <w:p w14:paraId="0AFCD9A8" w14:textId="77777777" w:rsidR="001849D7" w:rsidRPr="00C304D3" w:rsidRDefault="001849D7" w:rsidP="001849D7">
      <w:pPr>
        <w:pStyle w:val="BodyText"/>
        <w:tabs>
          <w:tab w:val="left" w:pos="1540"/>
        </w:tabs>
        <w:ind w:left="1540" w:hanging="1440"/>
        <w:rPr>
          <w:i/>
        </w:rPr>
      </w:pPr>
      <w:r w:rsidRPr="00C304D3">
        <w:tab/>
      </w:r>
      <w:r w:rsidRPr="00C304D3">
        <w:tab/>
      </w:r>
      <w:r w:rsidRPr="00C304D3">
        <w:tab/>
      </w:r>
      <w:r w:rsidRPr="00C304D3">
        <w:rPr>
          <w:i/>
        </w:rPr>
        <w:t>Million Hearts Collaboration</w:t>
      </w:r>
    </w:p>
    <w:p w14:paraId="2136AC25" w14:textId="77777777" w:rsidR="001849D7" w:rsidRPr="00C304D3" w:rsidRDefault="001849D7" w:rsidP="001849D7">
      <w:pPr>
        <w:pStyle w:val="BodyText"/>
        <w:tabs>
          <w:tab w:val="left" w:pos="1540"/>
        </w:tabs>
        <w:ind w:left="1540" w:hanging="1440"/>
      </w:pPr>
      <w:r w:rsidRPr="00C304D3">
        <w:tab/>
      </w:r>
      <w:r w:rsidRPr="00C304D3">
        <w:tab/>
      </w:r>
      <w:r w:rsidRPr="00C304D3">
        <w:tab/>
        <w:t xml:space="preserve">Funded by the Centers for Disease Control and Prevention via </w:t>
      </w:r>
    </w:p>
    <w:p w14:paraId="4976BE10" w14:textId="77777777" w:rsidR="001849D7" w:rsidRPr="00C304D3" w:rsidRDefault="001849D7" w:rsidP="001849D7">
      <w:pPr>
        <w:pStyle w:val="BodyText"/>
        <w:tabs>
          <w:tab w:val="left" w:pos="1540"/>
        </w:tabs>
        <w:ind w:left="1540" w:hanging="1440"/>
      </w:pPr>
      <w:r w:rsidRPr="00C304D3">
        <w:tab/>
      </w:r>
      <w:r w:rsidRPr="00C304D3">
        <w:tab/>
      </w:r>
      <w:r w:rsidRPr="00C304D3">
        <w:tab/>
        <w:t xml:space="preserve">the American Heart Association  </w:t>
      </w:r>
    </w:p>
    <w:p w14:paraId="4FEF2DCB" w14:textId="77777777" w:rsidR="001849D7" w:rsidRPr="00C304D3" w:rsidRDefault="001849D7" w:rsidP="001849D7">
      <w:pPr>
        <w:pStyle w:val="BodyText"/>
        <w:tabs>
          <w:tab w:val="left" w:pos="1540"/>
        </w:tabs>
        <w:ind w:left="1540" w:hanging="1440"/>
      </w:pPr>
    </w:p>
    <w:p w14:paraId="62C8F74B" w14:textId="6B66559C" w:rsidR="001849D7" w:rsidRPr="00C304D3" w:rsidRDefault="001849D7" w:rsidP="001849D7">
      <w:pPr>
        <w:pStyle w:val="BodyText"/>
        <w:tabs>
          <w:tab w:val="left" w:pos="1540"/>
        </w:tabs>
        <w:ind w:left="1540" w:hanging="1440"/>
      </w:pPr>
      <w:r w:rsidRPr="00C304D3">
        <w:t>2018</w:t>
      </w:r>
      <w:r w:rsidRPr="00C304D3">
        <w:rPr>
          <w:b/>
        </w:rPr>
        <w:tab/>
        <w:t>$30,000</w:t>
      </w:r>
      <w:r w:rsidRPr="00C304D3">
        <w:tab/>
      </w:r>
      <w:r w:rsidRPr="00C304D3">
        <w:rPr>
          <w:b/>
        </w:rPr>
        <w:t>Co-Investigator</w:t>
      </w:r>
    </w:p>
    <w:p w14:paraId="52C3D395" w14:textId="77777777" w:rsidR="001849D7" w:rsidRPr="00C304D3" w:rsidRDefault="001849D7" w:rsidP="001849D7">
      <w:pPr>
        <w:pStyle w:val="BodyText"/>
        <w:tabs>
          <w:tab w:val="left" w:pos="1540"/>
        </w:tabs>
        <w:ind w:left="1540" w:hanging="1440"/>
        <w:rPr>
          <w:i/>
        </w:rPr>
      </w:pPr>
      <w:r w:rsidRPr="00C304D3">
        <w:tab/>
      </w:r>
      <w:r w:rsidRPr="00C304D3">
        <w:tab/>
      </w:r>
      <w:r w:rsidRPr="00C304D3">
        <w:tab/>
      </w:r>
      <w:r w:rsidRPr="00C304D3">
        <w:rPr>
          <w:i/>
        </w:rPr>
        <w:t xml:space="preserve">Determining Long-Term Impact of the Space Environment on </w:t>
      </w:r>
    </w:p>
    <w:p w14:paraId="3D98E514" w14:textId="77777777" w:rsidR="001849D7" w:rsidRPr="00C304D3" w:rsidRDefault="001849D7" w:rsidP="001849D7">
      <w:pPr>
        <w:pStyle w:val="BodyText"/>
        <w:tabs>
          <w:tab w:val="left" w:pos="1540"/>
        </w:tabs>
        <w:ind w:left="1540" w:hanging="1440"/>
      </w:pPr>
      <w:r w:rsidRPr="00C304D3">
        <w:rPr>
          <w:i/>
        </w:rPr>
        <w:tab/>
      </w:r>
      <w:r w:rsidRPr="00C304D3">
        <w:rPr>
          <w:i/>
        </w:rPr>
        <w:tab/>
      </w:r>
      <w:r w:rsidRPr="00C304D3">
        <w:rPr>
          <w:i/>
        </w:rPr>
        <w:tab/>
        <w:t>Human Health: Retired Astronauts Biomedical Data Repository</w:t>
      </w:r>
      <w:r w:rsidRPr="00C304D3">
        <w:t xml:space="preserve"> </w:t>
      </w:r>
    </w:p>
    <w:p w14:paraId="2D9903F6" w14:textId="77777777" w:rsidR="001849D7" w:rsidRPr="00C304D3" w:rsidRDefault="001849D7" w:rsidP="001849D7">
      <w:pPr>
        <w:pStyle w:val="BodyText"/>
        <w:tabs>
          <w:tab w:val="left" w:pos="1540"/>
        </w:tabs>
        <w:ind w:left="1540" w:hanging="1440"/>
      </w:pPr>
      <w:r w:rsidRPr="00C304D3">
        <w:tab/>
      </w:r>
      <w:r w:rsidRPr="00C304D3">
        <w:tab/>
      </w:r>
      <w:r w:rsidRPr="00C304D3">
        <w:tab/>
        <w:t xml:space="preserve">Funded by Texas A&amp;M University </w:t>
      </w:r>
    </w:p>
    <w:p w14:paraId="01587AF4" w14:textId="26B16F7C" w:rsidR="00B316DE" w:rsidRPr="00C304D3" w:rsidRDefault="001849D7" w:rsidP="001849D7">
      <w:pPr>
        <w:pStyle w:val="BodyText"/>
        <w:tabs>
          <w:tab w:val="left" w:pos="1540"/>
        </w:tabs>
        <w:ind w:left="90"/>
      </w:pPr>
      <w:r w:rsidRPr="00C304D3">
        <w:tab/>
      </w:r>
      <w:r w:rsidRPr="00C304D3">
        <w:tab/>
      </w:r>
      <w:r w:rsidRPr="00C304D3">
        <w:tab/>
        <w:t>PI: S. Bloomfield</w:t>
      </w:r>
    </w:p>
    <w:p w14:paraId="000EB5AD" w14:textId="77777777" w:rsidR="001849D7" w:rsidRPr="00C304D3" w:rsidRDefault="001849D7" w:rsidP="001849D7">
      <w:pPr>
        <w:pStyle w:val="BodyText"/>
        <w:tabs>
          <w:tab w:val="left" w:pos="1540"/>
        </w:tabs>
        <w:ind w:left="90"/>
      </w:pPr>
    </w:p>
    <w:p w14:paraId="5A16CC46" w14:textId="5CB75C30" w:rsidR="00FB57D6" w:rsidRPr="00C304D3" w:rsidRDefault="0061139F" w:rsidP="0061139F">
      <w:pPr>
        <w:pStyle w:val="BodyText"/>
        <w:tabs>
          <w:tab w:val="left" w:pos="1540"/>
        </w:tabs>
        <w:ind w:left="90"/>
      </w:pPr>
      <w:r w:rsidRPr="00C304D3">
        <w:t>2015-2017</w:t>
      </w:r>
      <w:r w:rsidRPr="00C304D3">
        <w:tab/>
      </w:r>
      <w:r w:rsidRPr="00C304D3">
        <w:rPr>
          <w:b/>
        </w:rPr>
        <w:t>$3,000,000</w:t>
      </w:r>
      <w:r w:rsidRPr="00C304D3">
        <w:tab/>
      </w:r>
      <w:r w:rsidRPr="00C304D3">
        <w:rPr>
          <w:b/>
        </w:rPr>
        <w:t>Co-Investigator</w:t>
      </w:r>
    </w:p>
    <w:p w14:paraId="78827490" w14:textId="2E584E5B" w:rsidR="0061139F" w:rsidRPr="00C304D3" w:rsidRDefault="0061139F" w:rsidP="0061139F">
      <w:pPr>
        <w:pStyle w:val="BodyText"/>
        <w:tabs>
          <w:tab w:val="left" w:pos="1540"/>
        </w:tabs>
        <w:ind w:left="1540" w:hanging="1440"/>
        <w:rPr>
          <w:i/>
        </w:rPr>
      </w:pPr>
      <w:r w:rsidRPr="00C304D3">
        <w:rPr>
          <w:i/>
        </w:rPr>
        <w:tab/>
      </w:r>
      <w:r w:rsidRPr="00C304D3">
        <w:rPr>
          <w:i/>
        </w:rPr>
        <w:tab/>
      </w:r>
      <w:r w:rsidRPr="00C304D3">
        <w:rPr>
          <w:i/>
        </w:rPr>
        <w:tab/>
        <w:t>Innovative Teen Pregnancy Prevention Programs (iTP3)</w:t>
      </w:r>
    </w:p>
    <w:p w14:paraId="27CD839E" w14:textId="71670394" w:rsidR="0061139F" w:rsidRPr="00C304D3" w:rsidRDefault="0061139F" w:rsidP="0061139F">
      <w:pPr>
        <w:pStyle w:val="BodyText"/>
        <w:tabs>
          <w:tab w:val="left" w:pos="1540"/>
        </w:tabs>
        <w:ind w:left="1540" w:hanging="1440"/>
      </w:pPr>
      <w:r w:rsidRPr="00C304D3">
        <w:tab/>
      </w:r>
      <w:r w:rsidRPr="00C304D3">
        <w:tab/>
      </w:r>
      <w:r w:rsidRPr="00C304D3">
        <w:tab/>
        <w:t xml:space="preserve">Funded by the Office of Adolescent </w:t>
      </w:r>
      <w:r w:rsidR="00A803CF" w:rsidRPr="00C304D3">
        <w:t>Health</w:t>
      </w:r>
      <w:r w:rsidRPr="00C304D3">
        <w:t xml:space="preserve"> </w:t>
      </w:r>
    </w:p>
    <w:p w14:paraId="6DF43620" w14:textId="3E1F0262" w:rsidR="0061139F" w:rsidRPr="00C304D3" w:rsidRDefault="0061139F" w:rsidP="0061139F">
      <w:pPr>
        <w:pStyle w:val="BodyText"/>
        <w:tabs>
          <w:tab w:val="left" w:pos="1540"/>
        </w:tabs>
        <w:ind w:left="1540" w:hanging="1440"/>
      </w:pPr>
      <w:r w:rsidRPr="00C304D3">
        <w:tab/>
      </w:r>
      <w:r w:rsidRPr="00C304D3">
        <w:tab/>
      </w:r>
      <w:r w:rsidRPr="00C304D3">
        <w:tab/>
        <w:t>PI: K. McLeroy, Co-PI: K. Wilson</w:t>
      </w:r>
    </w:p>
    <w:p w14:paraId="044F6961" w14:textId="77777777" w:rsidR="00A803CF" w:rsidRPr="00C304D3" w:rsidRDefault="00A803CF" w:rsidP="00B316DE">
      <w:pPr>
        <w:pStyle w:val="BodyText"/>
        <w:tabs>
          <w:tab w:val="left" w:pos="1540"/>
        </w:tabs>
        <w:ind w:left="0"/>
      </w:pPr>
    </w:p>
    <w:p w14:paraId="3123F585" w14:textId="77777777" w:rsidR="009A7060" w:rsidRPr="00C304D3" w:rsidRDefault="00FB57D6" w:rsidP="00641E6C">
      <w:pPr>
        <w:pStyle w:val="BodyText"/>
        <w:tabs>
          <w:tab w:val="left" w:pos="1540"/>
        </w:tabs>
        <w:ind w:left="1540" w:hanging="1440"/>
        <w:rPr>
          <w:b/>
          <w:bCs/>
        </w:rPr>
      </w:pPr>
      <w:r w:rsidRPr="00C304D3">
        <w:t>2015-2017</w:t>
      </w:r>
      <w:r w:rsidRPr="00C304D3">
        <w:rPr>
          <w:b/>
        </w:rPr>
        <w:t xml:space="preserve"> </w:t>
      </w:r>
      <w:r w:rsidR="009A7060" w:rsidRPr="00C304D3">
        <w:rPr>
          <w:b/>
        </w:rPr>
        <w:tab/>
        <w:t>$400,000</w:t>
      </w:r>
      <w:r w:rsidRPr="00C304D3">
        <w:rPr>
          <w:b/>
        </w:rPr>
        <w:tab/>
      </w:r>
      <w:r w:rsidRPr="00C304D3">
        <w:rPr>
          <w:b/>
          <w:bCs/>
        </w:rPr>
        <w:t>Co-Principal Investigator</w:t>
      </w:r>
    </w:p>
    <w:p w14:paraId="2343F8D5" w14:textId="77777777" w:rsidR="009A7060" w:rsidRPr="00C304D3" w:rsidRDefault="009A7060" w:rsidP="00641E6C">
      <w:pPr>
        <w:pStyle w:val="BodyText"/>
        <w:tabs>
          <w:tab w:val="left" w:pos="1540"/>
        </w:tabs>
        <w:ind w:left="1540" w:hanging="1440"/>
      </w:pPr>
      <w:r w:rsidRPr="00C304D3">
        <w:tab/>
      </w:r>
      <w:r w:rsidRPr="00C304D3">
        <w:tab/>
      </w:r>
      <w:r w:rsidRPr="00C304D3">
        <w:tab/>
      </w:r>
      <w:r w:rsidR="00FB57D6" w:rsidRPr="00C304D3">
        <w:t>Healthy Texas Babies Coalition Evaluation</w:t>
      </w:r>
    </w:p>
    <w:p w14:paraId="16973A08" w14:textId="77777777" w:rsidR="009A7060" w:rsidRPr="00C304D3" w:rsidRDefault="009A7060" w:rsidP="00641E6C">
      <w:pPr>
        <w:pStyle w:val="BodyText"/>
        <w:tabs>
          <w:tab w:val="left" w:pos="1540"/>
        </w:tabs>
        <w:ind w:left="1540" w:hanging="1440"/>
      </w:pPr>
      <w:r w:rsidRPr="00C304D3">
        <w:tab/>
      </w:r>
      <w:r w:rsidRPr="00C304D3">
        <w:tab/>
      </w:r>
      <w:r w:rsidRPr="00C304D3">
        <w:tab/>
        <w:t>F</w:t>
      </w:r>
      <w:r w:rsidR="00FB57D6" w:rsidRPr="00C304D3">
        <w:t>unded by the</w:t>
      </w:r>
      <w:r w:rsidR="00B90F51" w:rsidRPr="00C304D3">
        <w:t xml:space="preserve"> Texas</w:t>
      </w:r>
      <w:r w:rsidR="00FB57D6" w:rsidRPr="00C304D3">
        <w:t xml:space="preserve"> Depa</w:t>
      </w:r>
      <w:r w:rsidR="00B90F51" w:rsidRPr="00C304D3">
        <w:t>rtment of State Health Services</w:t>
      </w:r>
    </w:p>
    <w:p w14:paraId="26DFB803" w14:textId="758A59FE" w:rsidR="00FB57D6" w:rsidRPr="00C304D3" w:rsidRDefault="009A7060" w:rsidP="00641E6C">
      <w:pPr>
        <w:pStyle w:val="BodyText"/>
        <w:tabs>
          <w:tab w:val="left" w:pos="1540"/>
        </w:tabs>
        <w:ind w:left="1540" w:hanging="1440"/>
      </w:pPr>
      <w:r w:rsidRPr="00C304D3">
        <w:lastRenderedPageBreak/>
        <w:tab/>
      </w:r>
      <w:r w:rsidRPr="00C304D3">
        <w:tab/>
      </w:r>
      <w:r w:rsidRPr="00C304D3">
        <w:tab/>
      </w:r>
      <w:r w:rsidR="00FB57D6" w:rsidRPr="00C304D3">
        <w:t>PI: E</w:t>
      </w:r>
      <w:r w:rsidR="00A803CF" w:rsidRPr="00C304D3">
        <w:t>.</w:t>
      </w:r>
      <w:r w:rsidR="00FB57D6" w:rsidRPr="00C304D3">
        <w:t xml:space="preserve"> J. McKyer</w:t>
      </w:r>
    </w:p>
    <w:p w14:paraId="02C6446D" w14:textId="77777777" w:rsidR="0055237C" w:rsidRPr="00C304D3" w:rsidRDefault="0055237C" w:rsidP="00641E6C">
      <w:pPr>
        <w:pStyle w:val="BodyText"/>
        <w:tabs>
          <w:tab w:val="left" w:pos="1540"/>
        </w:tabs>
        <w:ind w:left="1540" w:hanging="1440"/>
      </w:pPr>
    </w:p>
    <w:p w14:paraId="0CA8104E" w14:textId="0F3016E2" w:rsidR="009A7060" w:rsidRPr="00C304D3" w:rsidRDefault="0055237C" w:rsidP="001B7330">
      <w:pPr>
        <w:pStyle w:val="BodyText"/>
        <w:tabs>
          <w:tab w:val="left" w:pos="1540"/>
        </w:tabs>
        <w:ind w:left="90"/>
      </w:pPr>
      <w:r w:rsidRPr="00C304D3">
        <w:t>2014-2017</w:t>
      </w:r>
      <w:r w:rsidRPr="00C304D3">
        <w:rPr>
          <w:b/>
        </w:rPr>
        <w:tab/>
      </w:r>
      <w:r w:rsidR="009A7060" w:rsidRPr="00C304D3">
        <w:rPr>
          <w:b/>
        </w:rPr>
        <w:t>$624,000</w:t>
      </w:r>
      <w:r w:rsidR="009A7060" w:rsidRPr="00C304D3">
        <w:tab/>
      </w:r>
      <w:r w:rsidRPr="00C304D3">
        <w:rPr>
          <w:b/>
        </w:rPr>
        <w:t>Principal Investigator</w:t>
      </w:r>
    </w:p>
    <w:p w14:paraId="4179BE2A" w14:textId="77777777" w:rsidR="009A7060" w:rsidRPr="00C304D3" w:rsidRDefault="009A7060" w:rsidP="0055237C">
      <w:pPr>
        <w:pStyle w:val="BodyText"/>
        <w:tabs>
          <w:tab w:val="left" w:pos="1540"/>
        </w:tabs>
        <w:ind w:left="1540" w:hanging="1440"/>
        <w:rPr>
          <w:i/>
        </w:rPr>
      </w:pPr>
      <w:r w:rsidRPr="00C304D3">
        <w:tab/>
      </w:r>
      <w:r w:rsidRPr="00C304D3">
        <w:tab/>
      </w:r>
      <w:r w:rsidRPr="00C304D3">
        <w:tab/>
      </w:r>
      <w:r w:rsidR="0055237C" w:rsidRPr="00C304D3">
        <w:rPr>
          <w:i/>
        </w:rPr>
        <w:t xml:space="preserve">Accelerating National Community Health Outcomes for </w:t>
      </w:r>
    </w:p>
    <w:p w14:paraId="3BF57E86" w14:textId="77777777" w:rsidR="009A7060" w:rsidRPr="00C304D3" w:rsidRDefault="009A7060" w:rsidP="0055237C">
      <w:pPr>
        <w:pStyle w:val="BodyText"/>
        <w:tabs>
          <w:tab w:val="left" w:pos="1540"/>
        </w:tabs>
        <w:ind w:left="1540" w:hanging="1440"/>
        <w:rPr>
          <w:i/>
        </w:rPr>
      </w:pPr>
      <w:r w:rsidRPr="00C304D3">
        <w:rPr>
          <w:i/>
        </w:rPr>
        <w:tab/>
      </w:r>
      <w:r w:rsidRPr="00C304D3">
        <w:rPr>
          <w:i/>
        </w:rPr>
        <w:tab/>
      </w:r>
      <w:r w:rsidRPr="00C304D3">
        <w:rPr>
          <w:i/>
        </w:rPr>
        <w:tab/>
      </w:r>
      <w:r w:rsidR="0055237C" w:rsidRPr="00C304D3">
        <w:rPr>
          <w:i/>
        </w:rPr>
        <w:t>Reinforcing Partnerships Program</w:t>
      </w:r>
    </w:p>
    <w:p w14:paraId="24E89255" w14:textId="77777777" w:rsidR="009A7060" w:rsidRPr="00C304D3" w:rsidRDefault="009A7060" w:rsidP="0055237C">
      <w:pPr>
        <w:pStyle w:val="BodyText"/>
        <w:tabs>
          <w:tab w:val="left" w:pos="1540"/>
        </w:tabs>
        <w:ind w:left="1540" w:hanging="1440"/>
      </w:pPr>
      <w:r w:rsidRPr="00C304D3">
        <w:tab/>
      </w:r>
      <w:r w:rsidRPr="00C304D3">
        <w:tab/>
      </w:r>
      <w:r w:rsidRPr="00C304D3">
        <w:tab/>
        <w:t>F</w:t>
      </w:r>
      <w:r w:rsidR="0055237C" w:rsidRPr="00C304D3">
        <w:t xml:space="preserve">unded by the Centers for Disease Control and Prevention via </w:t>
      </w:r>
    </w:p>
    <w:p w14:paraId="289BC2BE" w14:textId="1DD585E5" w:rsidR="009A7060" w:rsidRPr="00C304D3" w:rsidRDefault="009A7060" w:rsidP="005D4A04">
      <w:pPr>
        <w:pStyle w:val="BodyText"/>
        <w:tabs>
          <w:tab w:val="left" w:pos="1540"/>
        </w:tabs>
        <w:ind w:left="1540" w:hanging="1440"/>
      </w:pPr>
      <w:r w:rsidRPr="00C304D3">
        <w:tab/>
      </w:r>
      <w:r w:rsidRPr="00C304D3">
        <w:tab/>
      </w:r>
      <w:r w:rsidRPr="00C304D3">
        <w:tab/>
      </w:r>
      <w:r w:rsidR="0055237C" w:rsidRPr="00C304D3">
        <w:t xml:space="preserve">the American Heart Association </w:t>
      </w:r>
    </w:p>
    <w:p w14:paraId="19AC42AB" w14:textId="0B5F89BD" w:rsidR="00CA2A1B" w:rsidRPr="00C304D3" w:rsidRDefault="005D4A04" w:rsidP="00447E93">
      <w:pPr>
        <w:pStyle w:val="BodyText"/>
        <w:tabs>
          <w:tab w:val="left" w:pos="1540"/>
        </w:tabs>
        <w:ind w:left="0"/>
      </w:pPr>
      <w:r w:rsidRPr="00C304D3">
        <w:tab/>
      </w:r>
      <w:r w:rsidRPr="00C304D3">
        <w:tab/>
      </w:r>
      <w:r w:rsidRPr="00C304D3">
        <w:tab/>
      </w:r>
      <w:r w:rsidR="0055237C" w:rsidRPr="00C304D3">
        <w:t>Co-PI: K. McLeroy</w:t>
      </w:r>
    </w:p>
    <w:p w14:paraId="2525B4F4" w14:textId="77777777" w:rsidR="00A142DF" w:rsidRPr="00C304D3" w:rsidRDefault="00A142DF" w:rsidP="0065510A">
      <w:pPr>
        <w:pStyle w:val="BodyText"/>
        <w:ind w:left="0"/>
        <w:jc w:val="both"/>
      </w:pPr>
    </w:p>
    <w:p w14:paraId="4C3A8DDC" w14:textId="32B377FA" w:rsidR="0065510A" w:rsidRPr="00C304D3" w:rsidRDefault="0055237C" w:rsidP="00F50B1D">
      <w:pPr>
        <w:pStyle w:val="BodyText"/>
        <w:ind w:left="1540" w:hanging="1440"/>
        <w:rPr>
          <w:rFonts w:cs="Palatino Linotype"/>
          <w:b/>
          <w:bCs/>
        </w:rPr>
      </w:pPr>
      <w:r w:rsidRPr="00C304D3">
        <w:t>2012-2</w:t>
      </w:r>
      <w:r w:rsidRPr="00C304D3">
        <w:rPr>
          <w:spacing w:val="-3"/>
        </w:rPr>
        <w:t>0</w:t>
      </w:r>
      <w:r w:rsidRPr="00C304D3">
        <w:t>15</w:t>
      </w:r>
      <w:r w:rsidR="00F50B1D" w:rsidRPr="00C304D3">
        <w:rPr>
          <w:b/>
        </w:rPr>
        <w:tab/>
        <w:t>$10,000</w:t>
      </w:r>
      <w:r w:rsidR="0065510A" w:rsidRPr="00C304D3">
        <w:rPr>
          <w:b/>
        </w:rPr>
        <w:tab/>
      </w:r>
      <w:r w:rsidRPr="00C304D3">
        <w:rPr>
          <w:rFonts w:cs="Palatino Linotype"/>
          <w:b/>
          <w:bCs/>
        </w:rPr>
        <w:t>Prin</w:t>
      </w:r>
      <w:r w:rsidRPr="00C304D3">
        <w:rPr>
          <w:rFonts w:cs="Palatino Linotype"/>
          <w:b/>
          <w:bCs/>
          <w:spacing w:val="-3"/>
        </w:rPr>
        <w:t>c</w:t>
      </w:r>
      <w:r w:rsidRPr="00C304D3">
        <w:rPr>
          <w:rFonts w:cs="Palatino Linotype"/>
          <w:b/>
          <w:bCs/>
        </w:rPr>
        <w:t>ip</w:t>
      </w:r>
      <w:r w:rsidRPr="00C304D3">
        <w:rPr>
          <w:rFonts w:cs="Palatino Linotype"/>
          <w:b/>
          <w:bCs/>
          <w:spacing w:val="-3"/>
        </w:rPr>
        <w:t>a</w:t>
      </w:r>
      <w:r w:rsidRPr="00C304D3">
        <w:rPr>
          <w:rFonts w:cs="Palatino Linotype"/>
          <w:b/>
          <w:bCs/>
        </w:rPr>
        <w:t>l I</w:t>
      </w:r>
      <w:r w:rsidRPr="00C304D3">
        <w:rPr>
          <w:rFonts w:cs="Palatino Linotype"/>
          <w:b/>
          <w:bCs/>
          <w:spacing w:val="1"/>
        </w:rPr>
        <w:t>n</w:t>
      </w:r>
      <w:r w:rsidRPr="00C304D3">
        <w:rPr>
          <w:rFonts w:cs="Palatino Linotype"/>
          <w:b/>
          <w:bCs/>
        </w:rPr>
        <w:t>ve</w:t>
      </w:r>
      <w:r w:rsidRPr="00C304D3">
        <w:rPr>
          <w:rFonts w:cs="Palatino Linotype"/>
          <w:b/>
          <w:bCs/>
          <w:spacing w:val="-3"/>
        </w:rPr>
        <w:t>s</w:t>
      </w:r>
      <w:r w:rsidRPr="00C304D3">
        <w:rPr>
          <w:rFonts w:cs="Palatino Linotype"/>
          <w:b/>
          <w:bCs/>
        </w:rPr>
        <w:t>ti</w:t>
      </w:r>
      <w:r w:rsidRPr="00C304D3">
        <w:rPr>
          <w:rFonts w:cs="Palatino Linotype"/>
          <w:b/>
          <w:bCs/>
          <w:spacing w:val="-3"/>
        </w:rPr>
        <w:t>g</w:t>
      </w:r>
      <w:r w:rsidRPr="00C304D3">
        <w:rPr>
          <w:rFonts w:cs="Palatino Linotype"/>
          <w:b/>
          <w:bCs/>
        </w:rPr>
        <w:t>at</w:t>
      </w:r>
      <w:r w:rsidRPr="00C304D3">
        <w:rPr>
          <w:rFonts w:cs="Palatino Linotype"/>
          <w:b/>
          <w:bCs/>
          <w:spacing w:val="-3"/>
        </w:rPr>
        <w:t>o</w:t>
      </w:r>
      <w:r w:rsidR="0065510A" w:rsidRPr="00C304D3">
        <w:rPr>
          <w:rFonts w:cs="Palatino Linotype"/>
          <w:b/>
          <w:bCs/>
        </w:rPr>
        <w:t>r</w:t>
      </w:r>
    </w:p>
    <w:p w14:paraId="79744500" w14:textId="57D51607" w:rsidR="0065510A" w:rsidRPr="00C304D3" w:rsidRDefault="0055237C" w:rsidP="0065510A">
      <w:pPr>
        <w:pStyle w:val="BodyText"/>
        <w:ind w:left="2160" w:firstLine="720"/>
        <w:jc w:val="both"/>
        <w:rPr>
          <w:i/>
        </w:rPr>
      </w:pPr>
      <w:r w:rsidRPr="00C304D3">
        <w:rPr>
          <w:i/>
          <w:spacing w:val="-3"/>
        </w:rPr>
        <w:t>G</w:t>
      </w:r>
      <w:r w:rsidRPr="00C304D3">
        <w:rPr>
          <w:i/>
          <w:spacing w:val="2"/>
        </w:rPr>
        <w:t>e</w:t>
      </w:r>
      <w:r w:rsidRPr="00C304D3">
        <w:rPr>
          <w:i/>
        </w:rPr>
        <w:t>oca</w:t>
      </w:r>
      <w:r w:rsidRPr="00C304D3">
        <w:rPr>
          <w:i/>
          <w:spacing w:val="-3"/>
        </w:rPr>
        <w:t>c</w:t>
      </w:r>
      <w:r w:rsidRPr="00C304D3">
        <w:rPr>
          <w:i/>
        </w:rPr>
        <w:t>h</w:t>
      </w:r>
      <w:r w:rsidRPr="00C304D3">
        <w:rPr>
          <w:i/>
          <w:spacing w:val="-2"/>
        </w:rPr>
        <w:t>i</w:t>
      </w:r>
      <w:r w:rsidRPr="00C304D3">
        <w:rPr>
          <w:i/>
        </w:rPr>
        <w:t>ng</w:t>
      </w:r>
      <w:r w:rsidRPr="00C304D3">
        <w:rPr>
          <w:i/>
          <w:spacing w:val="-3"/>
        </w:rPr>
        <w:t xml:space="preserve"> </w:t>
      </w:r>
      <w:r w:rsidRPr="00C304D3">
        <w:rPr>
          <w:i/>
        </w:rPr>
        <w:t>for</w:t>
      </w:r>
      <w:r w:rsidRPr="00C304D3">
        <w:rPr>
          <w:i/>
          <w:spacing w:val="1"/>
        </w:rPr>
        <w:t xml:space="preserve"> </w:t>
      </w:r>
      <w:r w:rsidRPr="00C304D3">
        <w:rPr>
          <w:i/>
        </w:rPr>
        <w:t>E</w:t>
      </w:r>
      <w:r w:rsidRPr="00C304D3">
        <w:rPr>
          <w:i/>
          <w:spacing w:val="-4"/>
        </w:rPr>
        <w:t>x</w:t>
      </w:r>
      <w:r w:rsidRPr="00C304D3">
        <w:rPr>
          <w:i/>
        </w:rPr>
        <w:t>e</w:t>
      </w:r>
      <w:r w:rsidRPr="00C304D3">
        <w:rPr>
          <w:i/>
          <w:spacing w:val="1"/>
        </w:rPr>
        <w:t>r</w:t>
      </w:r>
      <w:r w:rsidRPr="00C304D3">
        <w:rPr>
          <w:i/>
          <w:spacing w:val="-2"/>
        </w:rPr>
        <w:t>c</w:t>
      </w:r>
      <w:r w:rsidRPr="00C304D3">
        <w:rPr>
          <w:i/>
        </w:rPr>
        <w:t>i</w:t>
      </w:r>
      <w:r w:rsidRPr="00C304D3">
        <w:rPr>
          <w:i/>
          <w:spacing w:val="-2"/>
        </w:rPr>
        <w:t>s</w:t>
      </w:r>
      <w:r w:rsidRPr="00C304D3">
        <w:rPr>
          <w:i/>
        </w:rPr>
        <w:t>e</w:t>
      </w:r>
      <w:r w:rsidRPr="00C304D3">
        <w:rPr>
          <w:i/>
          <w:spacing w:val="2"/>
        </w:rPr>
        <w:t xml:space="preserve"> </w:t>
      </w:r>
      <w:r w:rsidRPr="00C304D3">
        <w:rPr>
          <w:i/>
          <w:spacing w:val="-3"/>
        </w:rPr>
        <w:t>a</w:t>
      </w:r>
      <w:r w:rsidRPr="00C304D3">
        <w:rPr>
          <w:i/>
        </w:rPr>
        <w:t>nd</w:t>
      </w:r>
      <w:r w:rsidRPr="00C304D3">
        <w:rPr>
          <w:i/>
          <w:spacing w:val="-3"/>
        </w:rPr>
        <w:t xml:space="preserve"> </w:t>
      </w:r>
      <w:r w:rsidRPr="00C304D3">
        <w:rPr>
          <w:i/>
        </w:rPr>
        <w:t>Act</w:t>
      </w:r>
      <w:r w:rsidRPr="00C304D3">
        <w:rPr>
          <w:i/>
          <w:spacing w:val="-2"/>
        </w:rPr>
        <w:t>i</w:t>
      </w:r>
      <w:r w:rsidRPr="00C304D3">
        <w:rPr>
          <w:i/>
        </w:rPr>
        <w:t xml:space="preserve">vity </w:t>
      </w:r>
      <w:r w:rsidRPr="00C304D3">
        <w:rPr>
          <w:i/>
          <w:spacing w:val="-4"/>
        </w:rPr>
        <w:t>R</w:t>
      </w:r>
      <w:r w:rsidRPr="00C304D3">
        <w:rPr>
          <w:i/>
          <w:spacing w:val="2"/>
        </w:rPr>
        <w:t>e</w:t>
      </w:r>
      <w:r w:rsidRPr="00C304D3">
        <w:rPr>
          <w:i/>
          <w:spacing w:val="-3"/>
        </w:rPr>
        <w:t>s</w:t>
      </w:r>
      <w:r w:rsidRPr="00C304D3">
        <w:rPr>
          <w:i/>
          <w:spacing w:val="2"/>
        </w:rPr>
        <w:t>e</w:t>
      </w:r>
      <w:r w:rsidRPr="00C304D3">
        <w:rPr>
          <w:i/>
          <w:spacing w:val="-3"/>
        </w:rPr>
        <w:t>a</w:t>
      </w:r>
      <w:r w:rsidRPr="00C304D3">
        <w:rPr>
          <w:i/>
          <w:spacing w:val="-1"/>
        </w:rPr>
        <w:t>r</w:t>
      </w:r>
      <w:r w:rsidRPr="00C304D3">
        <w:rPr>
          <w:i/>
        </w:rPr>
        <w:t>ch</w:t>
      </w:r>
      <w:r w:rsidRPr="00C304D3">
        <w:rPr>
          <w:i/>
          <w:spacing w:val="2"/>
        </w:rPr>
        <w:t xml:space="preserve"> </w:t>
      </w:r>
      <w:r w:rsidRPr="00C304D3">
        <w:rPr>
          <w:i/>
          <w:spacing w:val="1"/>
        </w:rPr>
        <w:t>P</w:t>
      </w:r>
      <w:r w:rsidRPr="00C304D3">
        <w:rPr>
          <w:i/>
        </w:rPr>
        <w:t>h</w:t>
      </w:r>
      <w:r w:rsidRPr="00C304D3">
        <w:rPr>
          <w:i/>
          <w:spacing w:val="-3"/>
        </w:rPr>
        <w:t>as</w:t>
      </w:r>
      <w:r w:rsidRPr="00C304D3">
        <w:rPr>
          <w:i/>
        </w:rPr>
        <w:t>e I</w:t>
      </w:r>
    </w:p>
    <w:p w14:paraId="24BAE967" w14:textId="4654CF2C" w:rsidR="0065510A" w:rsidRPr="00C304D3" w:rsidRDefault="0065510A" w:rsidP="0065510A">
      <w:pPr>
        <w:pStyle w:val="BodyText"/>
        <w:ind w:left="2160" w:firstLine="720"/>
        <w:jc w:val="both"/>
        <w:rPr>
          <w:i/>
        </w:rPr>
      </w:pPr>
      <w:r w:rsidRPr="00C304D3">
        <w:rPr>
          <w:i/>
        </w:rPr>
        <w:t xml:space="preserve">*Dissertation </w:t>
      </w:r>
    </w:p>
    <w:p w14:paraId="55FB73F7" w14:textId="2A9CAE3D" w:rsidR="0065510A" w:rsidRPr="00C304D3" w:rsidRDefault="0065510A" w:rsidP="0065510A">
      <w:pPr>
        <w:pStyle w:val="BodyText"/>
        <w:ind w:left="2160" w:firstLine="720"/>
        <w:jc w:val="both"/>
      </w:pPr>
      <w:r w:rsidRPr="00C304D3">
        <w:rPr>
          <w:spacing w:val="-2"/>
        </w:rPr>
        <w:t>F</w:t>
      </w:r>
      <w:r w:rsidR="0055237C" w:rsidRPr="00C304D3">
        <w:rPr>
          <w:spacing w:val="-2"/>
        </w:rPr>
        <w:t>u</w:t>
      </w:r>
      <w:r w:rsidR="0055237C" w:rsidRPr="00C304D3">
        <w:t>n</w:t>
      </w:r>
      <w:r w:rsidR="0055237C" w:rsidRPr="00C304D3">
        <w:rPr>
          <w:spacing w:val="-3"/>
        </w:rPr>
        <w:t>d</w:t>
      </w:r>
      <w:r w:rsidR="0055237C" w:rsidRPr="00C304D3">
        <w:rPr>
          <w:spacing w:val="2"/>
        </w:rPr>
        <w:t>e</w:t>
      </w:r>
      <w:r w:rsidR="0055237C" w:rsidRPr="00C304D3">
        <w:t>d</w:t>
      </w:r>
      <w:r w:rsidR="0055237C" w:rsidRPr="00C304D3">
        <w:rPr>
          <w:spacing w:val="-3"/>
        </w:rPr>
        <w:t xml:space="preserve"> </w:t>
      </w:r>
      <w:r w:rsidR="0055237C" w:rsidRPr="00C304D3">
        <w:t>by t</w:t>
      </w:r>
      <w:r w:rsidR="0055237C" w:rsidRPr="00C304D3">
        <w:rPr>
          <w:spacing w:val="-2"/>
        </w:rPr>
        <w:t>h</w:t>
      </w:r>
      <w:r w:rsidR="0055237C" w:rsidRPr="00C304D3">
        <w:t xml:space="preserve">e </w:t>
      </w:r>
      <w:r w:rsidR="0055237C" w:rsidRPr="00C304D3">
        <w:rPr>
          <w:spacing w:val="-4"/>
        </w:rPr>
        <w:t>C</w:t>
      </w:r>
      <w:r w:rsidR="0055237C" w:rsidRPr="00C304D3">
        <w:rPr>
          <w:spacing w:val="2"/>
        </w:rPr>
        <w:t>e</w:t>
      </w:r>
      <w:r w:rsidR="0055237C" w:rsidRPr="00C304D3">
        <w:t>n</w:t>
      </w:r>
      <w:r w:rsidR="0055237C" w:rsidRPr="00C304D3">
        <w:rPr>
          <w:spacing w:val="-3"/>
        </w:rPr>
        <w:t>t</w:t>
      </w:r>
      <w:r w:rsidR="0055237C" w:rsidRPr="00C304D3">
        <w:t>er</w:t>
      </w:r>
      <w:r w:rsidR="0055237C" w:rsidRPr="00C304D3">
        <w:rPr>
          <w:spacing w:val="-2"/>
        </w:rPr>
        <w:t xml:space="preserve"> f</w:t>
      </w:r>
      <w:r w:rsidR="0055237C" w:rsidRPr="00C304D3">
        <w:t>or</w:t>
      </w:r>
      <w:r w:rsidR="0055237C" w:rsidRPr="00C304D3">
        <w:rPr>
          <w:spacing w:val="1"/>
        </w:rPr>
        <w:t xml:space="preserve"> </w:t>
      </w:r>
      <w:r w:rsidR="0055237C" w:rsidRPr="00C304D3">
        <w:t>C</w:t>
      </w:r>
      <w:r w:rsidR="0055237C" w:rsidRPr="00C304D3">
        <w:rPr>
          <w:spacing w:val="-2"/>
        </w:rPr>
        <w:t>o</w:t>
      </w:r>
      <w:r w:rsidR="0055237C" w:rsidRPr="00C304D3">
        <w:t>m</w:t>
      </w:r>
      <w:r w:rsidR="0055237C" w:rsidRPr="00C304D3">
        <w:rPr>
          <w:spacing w:val="-2"/>
        </w:rPr>
        <w:t>mun</w:t>
      </w:r>
      <w:r w:rsidR="0055237C" w:rsidRPr="00C304D3">
        <w:t>ity</w:t>
      </w:r>
      <w:r w:rsidR="0055237C" w:rsidRPr="00C304D3">
        <w:rPr>
          <w:spacing w:val="-3"/>
        </w:rPr>
        <w:t xml:space="preserve"> </w:t>
      </w:r>
      <w:r w:rsidR="0055237C" w:rsidRPr="00C304D3">
        <w:rPr>
          <w:spacing w:val="-2"/>
        </w:rPr>
        <w:t>H</w:t>
      </w:r>
      <w:r w:rsidR="0055237C" w:rsidRPr="00C304D3">
        <w:rPr>
          <w:spacing w:val="2"/>
        </w:rPr>
        <w:t>e</w:t>
      </w:r>
      <w:r w:rsidR="0055237C" w:rsidRPr="00C304D3">
        <w:t>al</w:t>
      </w:r>
      <w:r w:rsidR="0055237C" w:rsidRPr="00C304D3">
        <w:rPr>
          <w:spacing w:val="-2"/>
        </w:rPr>
        <w:t>t</w:t>
      </w:r>
      <w:r w:rsidR="0055237C" w:rsidRPr="00C304D3">
        <w:t>h</w:t>
      </w:r>
      <w:r w:rsidR="0055237C" w:rsidRPr="00C304D3">
        <w:rPr>
          <w:spacing w:val="1"/>
        </w:rPr>
        <w:t xml:space="preserve"> </w:t>
      </w:r>
      <w:r w:rsidR="0055237C" w:rsidRPr="00C304D3">
        <w:rPr>
          <w:spacing w:val="-3"/>
        </w:rPr>
        <w:t>D</w:t>
      </w:r>
      <w:r w:rsidR="0055237C" w:rsidRPr="00C304D3">
        <w:rPr>
          <w:spacing w:val="2"/>
        </w:rPr>
        <w:t>e</w:t>
      </w:r>
      <w:r w:rsidR="0055237C" w:rsidRPr="00C304D3">
        <w:rPr>
          <w:spacing w:val="-3"/>
        </w:rPr>
        <w:t>v</w:t>
      </w:r>
      <w:r w:rsidR="0055237C" w:rsidRPr="00C304D3">
        <w:t>elo</w:t>
      </w:r>
      <w:r w:rsidR="0055237C" w:rsidRPr="00C304D3">
        <w:rPr>
          <w:spacing w:val="-1"/>
        </w:rPr>
        <w:t>p</w:t>
      </w:r>
      <w:r w:rsidR="0055237C" w:rsidRPr="00C304D3">
        <w:rPr>
          <w:spacing w:val="-3"/>
        </w:rPr>
        <w:t>m</w:t>
      </w:r>
      <w:r w:rsidR="0055237C" w:rsidRPr="00C304D3">
        <w:rPr>
          <w:spacing w:val="2"/>
        </w:rPr>
        <w:t>e</w:t>
      </w:r>
      <w:r w:rsidR="0055237C" w:rsidRPr="00C304D3">
        <w:t>nt</w:t>
      </w:r>
      <w:r w:rsidR="0055237C" w:rsidRPr="00C304D3">
        <w:rPr>
          <w:spacing w:val="-3"/>
        </w:rPr>
        <w:t xml:space="preserve"> </w:t>
      </w:r>
    </w:p>
    <w:p w14:paraId="05D6BC61" w14:textId="0399A25E" w:rsidR="0055237C" w:rsidRPr="00C304D3" w:rsidRDefault="0055237C" w:rsidP="0065510A">
      <w:pPr>
        <w:pStyle w:val="BodyText"/>
        <w:ind w:left="2160" w:firstLine="720"/>
        <w:jc w:val="both"/>
      </w:pPr>
      <w:r w:rsidRPr="00C304D3">
        <w:t>Co-PI: K. McLeroy</w:t>
      </w:r>
    </w:p>
    <w:p w14:paraId="054095A0" w14:textId="77777777" w:rsidR="00F75F4E" w:rsidRPr="00C304D3" w:rsidRDefault="00F75F4E" w:rsidP="00A142DF">
      <w:pPr>
        <w:pStyle w:val="BodyText"/>
        <w:ind w:left="0"/>
        <w:jc w:val="both"/>
      </w:pPr>
    </w:p>
    <w:p w14:paraId="42E4CFD7" w14:textId="5AEDE540" w:rsidR="0065510A" w:rsidRPr="00C304D3" w:rsidRDefault="0055237C" w:rsidP="0055237C">
      <w:pPr>
        <w:pStyle w:val="BodyText"/>
        <w:tabs>
          <w:tab w:val="left" w:pos="1540"/>
        </w:tabs>
        <w:ind w:left="1540" w:hanging="1440"/>
        <w:rPr>
          <w:b/>
        </w:rPr>
      </w:pPr>
      <w:r w:rsidRPr="00C304D3">
        <w:t>2012-2</w:t>
      </w:r>
      <w:r w:rsidRPr="00C304D3">
        <w:rPr>
          <w:spacing w:val="-3"/>
        </w:rPr>
        <w:t>0</w:t>
      </w:r>
      <w:r w:rsidRPr="00C304D3">
        <w:t>14</w:t>
      </w:r>
      <w:r w:rsidRPr="00C304D3">
        <w:tab/>
      </w:r>
      <w:r w:rsidR="0065510A" w:rsidRPr="00C304D3">
        <w:rPr>
          <w:b/>
        </w:rPr>
        <w:t>$117,000</w:t>
      </w:r>
      <w:r w:rsidR="0065510A" w:rsidRPr="00C304D3">
        <w:tab/>
      </w:r>
      <w:r w:rsidRPr="00C304D3">
        <w:rPr>
          <w:b/>
        </w:rPr>
        <w:t>Co-Investigator</w:t>
      </w:r>
    </w:p>
    <w:p w14:paraId="65F95AC7" w14:textId="77777777" w:rsidR="0065510A" w:rsidRPr="00C304D3" w:rsidRDefault="0065510A" w:rsidP="0055237C">
      <w:pPr>
        <w:pStyle w:val="BodyText"/>
        <w:tabs>
          <w:tab w:val="left" w:pos="1540"/>
        </w:tabs>
        <w:ind w:left="1540" w:hanging="1440"/>
        <w:rPr>
          <w:i/>
        </w:rPr>
      </w:pPr>
      <w:r w:rsidRPr="00C304D3">
        <w:tab/>
      </w:r>
      <w:r w:rsidRPr="00C304D3">
        <w:tab/>
      </w:r>
      <w:r w:rsidRPr="00C304D3">
        <w:tab/>
      </w:r>
      <w:r w:rsidR="0055237C" w:rsidRPr="00C304D3">
        <w:rPr>
          <w:i/>
        </w:rPr>
        <w:t>Ev</w:t>
      </w:r>
      <w:r w:rsidR="0055237C" w:rsidRPr="00C304D3">
        <w:rPr>
          <w:i/>
          <w:spacing w:val="-3"/>
        </w:rPr>
        <w:t>a</w:t>
      </w:r>
      <w:r w:rsidR="0055237C" w:rsidRPr="00C304D3">
        <w:rPr>
          <w:i/>
        </w:rPr>
        <w:t>lua</w:t>
      </w:r>
      <w:r w:rsidR="0055237C" w:rsidRPr="00C304D3">
        <w:rPr>
          <w:i/>
          <w:spacing w:val="-3"/>
        </w:rPr>
        <w:t>t</w:t>
      </w:r>
      <w:r w:rsidR="0055237C" w:rsidRPr="00C304D3">
        <w:rPr>
          <w:i/>
        </w:rPr>
        <w:t>ion</w:t>
      </w:r>
      <w:r w:rsidR="0055237C" w:rsidRPr="00C304D3">
        <w:rPr>
          <w:i/>
          <w:spacing w:val="1"/>
        </w:rPr>
        <w:t xml:space="preserve"> </w:t>
      </w:r>
      <w:r w:rsidR="0055237C" w:rsidRPr="00C304D3">
        <w:rPr>
          <w:i/>
        </w:rPr>
        <w:t>of</w:t>
      </w:r>
      <w:r w:rsidR="0055237C" w:rsidRPr="00C304D3">
        <w:rPr>
          <w:i/>
          <w:spacing w:val="-2"/>
        </w:rPr>
        <w:t xml:space="preserve"> </w:t>
      </w:r>
      <w:r w:rsidR="0055237C" w:rsidRPr="00C304D3">
        <w:rPr>
          <w:i/>
        </w:rPr>
        <w:t>t</w:t>
      </w:r>
      <w:r w:rsidR="0055237C" w:rsidRPr="00C304D3">
        <w:rPr>
          <w:i/>
          <w:spacing w:val="-2"/>
        </w:rPr>
        <w:t>h</w:t>
      </w:r>
      <w:r w:rsidR="0055237C" w:rsidRPr="00C304D3">
        <w:rPr>
          <w:i/>
        </w:rPr>
        <w:t>e</w:t>
      </w:r>
      <w:r w:rsidR="0055237C" w:rsidRPr="00C304D3">
        <w:rPr>
          <w:i/>
          <w:spacing w:val="-1"/>
        </w:rPr>
        <w:t xml:space="preserve"> </w:t>
      </w:r>
      <w:r w:rsidR="0055237C" w:rsidRPr="00C304D3">
        <w:rPr>
          <w:i/>
        </w:rPr>
        <w:t>Madis</w:t>
      </w:r>
      <w:r w:rsidR="0055237C" w:rsidRPr="00C304D3">
        <w:rPr>
          <w:i/>
          <w:spacing w:val="-3"/>
        </w:rPr>
        <w:t>o</w:t>
      </w:r>
      <w:r w:rsidR="0055237C" w:rsidRPr="00C304D3">
        <w:rPr>
          <w:i/>
        </w:rPr>
        <w:t>n</w:t>
      </w:r>
      <w:r w:rsidR="0055237C" w:rsidRPr="00C304D3">
        <w:rPr>
          <w:i/>
          <w:spacing w:val="1"/>
        </w:rPr>
        <w:t xml:space="preserve"> </w:t>
      </w:r>
      <w:r w:rsidR="0055237C" w:rsidRPr="00C304D3">
        <w:rPr>
          <w:i/>
          <w:spacing w:val="-1"/>
        </w:rPr>
        <w:t>O</w:t>
      </w:r>
      <w:r w:rsidR="0055237C" w:rsidRPr="00C304D3">
        <w:rPr>
          <w:i/>
          <w:spacing w:val="-2"/>
        </w:rPr>
        <w:t>u</w:t>
      </w:r>
      <w:r w:rsidR="0055237C" w:rsidRPr="00C304D3">
        <w:rPr>
          <w:i/>
          <w:spacing w:val="-3"/>
        </w:rPr>
        <w:t>t</w:t>
      </w:r>
      <w:r w:rsidR="0055237C" w:rsidRPr="00C304D3">
        <w:rPr>
          <w:i/>
          <w:spacing w:val="-1"/>
        </w:rPr>
        <w:t>r</w:t>
      </w:r>
      <w:r w:rsidR="0055237C" w:rsidRPr="00C304D3">
        <w:rPr>
          <w:i/>
          <w:spacing w:val="2"/>
        </w:rPr>
        <w:t>e</w:t>
      </w:r>
      <w:r w:rsidR="0055237C" w:rsidRPr="00C304D3">
        <w:rPr>
          <w:i/>
          <w:spacing w:val="-3"/>
        </w:rPr>
        <w:t>a</w:t>
      </w:r>
      <w:r w:rsidR="0055237C" w:rsidRPr="00C304D3">
        <w:rPr>
          <w:i/>
        </w:rPr>
        <w:t>ch</w:t>
      </w:r>
      <w:r w:rsidR="0055237C" w:rsidRPr="00C304D3">
        <w:rPr>
          <w:i/>
          <w:spacing w:val="1"/>
        </w:rPr>
        <w:t xml:space="preserve"> </w:t>
      </w:r>
      <w:r w:rsidR="0055237C" w:rsidRPr="00C304D3">
        <w:rPr>
          <w:i/>
          <w:spacing w:val="-3"/>
        </w:rPr>
        <w:t>a</w:t>
      </w:r>
      <w:r w:rsidR="0055237C" w:rsidRPr="00C304D3">
        <w:rPr>
          <w:i/>
        </w:rPr>
        <w:t xml:space="preserve">nd </w:t>
      </w:r>
      <w:r w:rsidR="0055237C" w:rsidRPr="00C304D3">
        <w:rPr>
          <w:i/>
          <w:spacing w:val="-4"/>
        </w:rPr>
        <w:t>S</w:t>
      </w:r>
      <w:r w:rsidR="0055237C" w:rsidRPr="00C304D3">
        <w:rPr>
          <w:i/>
        </w:rPr>
        <w:t>e</w:t>
      </w:r>
      <w:r w:rsidR="0055237C" w:rsidRPr="00C304D3">
        <w:rPr>
          <w:i/>
          <w:spacing w:val="1"/>
        </w:rPr>
        <w:t>r</w:t>
      </w:r>
      <w:r w:rsidR="0055237C" w:rsidRPr="00C304D3">
        <w:rPr>
          <w:i/>
        </w:rPr>
        <w:t>v</w:t>
      </w:r>
      <w:r w:rsidR="0055237C" w:rsidRPr="00C304D3">
        <w:rPr>
          <w:i/>
          <w:spacing w:val="-2"/>
        </w:rPr>
        <w:t>ic</w:t>
      </w:r>
      <w:r w:rsidR="0055237C" w:rsidRPr="00C304D3">
        <w:rPr>
          <w:i/>
          <w:spacing w:val="2"/>
        </w:rPr>
        <w:t>e</w:t>
      </w:r>
      <w:r w:rsidR="0055237C" w:rsidRPr="00C304D3">
        <w:rPr>
          <w:i/>
        </w:rPr>
        <w:t xml:space="preserve">s </w:t>
      </w:r>
      <w:r w:rsidR="0055237C" w:rsidRPr="00C304D3">
        <w:rPr>
          <w:i/>
          <w:spacing w:val="-3"/>
        </w:rPr>
        <w:t>t</w:t>
      </w:r>
      <w:r w:rsidR="0055237C" w:rsidRPr="00C304D3">
        <w:rPr>
          <w:i/>
          <w:spacing w:val="-2"/>
        </w:rPr>
        <w:t>h</w:t>
      </w:r>
      <w:r w:rsidR="0055237C" w:rsidRPr="00C304D3">
        <w:rPr>
          <w:i/>
          <w:spacing w:val="1"/>
        </w:rPr>
        <w:t>r</w:t>
      </w:r>
      <w:r w:rsidR="0055237C" w:rsidRPr="00C304D3">
        <w:rPr>
          <w:i/>
        </w:rPr>
        <w:t>o</w:t>
      </w:r>
      <w:r w:rsidR="0055237C" w:rsidRPr="00C304D3">
        <w:rPr>
          <w:i/>
          <w:spacing w:val="-2"/>
        </w:rPr>
        <w:t>u</w:t>
      </w:r>
      <w:r w:rsidR="0055237C" w:rsidRPr="00C304D3">
        <w:rPr>
          <w:i/>
        </w:rPr>
        <w:t xml:space="preserve">gh </w:t>
      </w:r>
    </w:p>
    <w:p w14:paraId="2A9A5D70" w14:textId="77777777" w:rsidR="0065510A" w:rsidRPr="00C304D3" w:rsidRDefault="0065510A" w:rsidP="0055237C">
      <w:pPr>
        <w:pStyle w:val="BodyText"/>
        <w:tabs>
          <w:tab w:val="left" w:pos="1540"/>
        </w:tabs>
        <w:ind w:left="1540" w:hanging="1440"/>
        <w:rPr>
          <w:i/>
        </w:rPr>
      </w:pPr>
      <w:r w:rsidRPr="00C304D3">
        <w:rPr>
          <w:i/>
          <w:spacing w:val="-1"/>
        </w:rPr>
        <w:tab/>
      </w:r>
      <w:r w:rsidRPr="00C304D3">
        <w:rPr>
          <w:i/>
          <w:spacing w:val="-1"/>
        </w:rPr>
        <w:tab/>
      </w:r>
      <w:r w:rsidRPr="00C304D3">
        <w:rPr>
          <w:i/>
          <w:spacing w:val="-1"/>
        </w:rPr>
        <w:tab/>
      </w:r>
      <w:r w:rsidR="0055237C" w:rsidRPr="00C304D3">
        <w:rPr>
          <w:i/>
          <w:spacing w:val="-1"/>
        </w:rPr>
        <w:t>T</w:t>
      </w:r>
      <w:r w:rsidR="0055237C" w:rsidRPr="00C304D3">
        <w:rPr>
          <w:i/>
          <w:spacing w:val="2"/>
        </w:rPr>
        <w:t>e</w:t>
      </w:r>
      <w:r w:rsidR="0055237C" w:rsidRPr="00C304D3">
        <w:rPr>
          <w:i/>
          <w:spacing w:val="-2"/>
        </w:rPr>
        <w:t>l</w:t>
      </w:r>
      <w:r w:rsidR="0055237C" w:rsidRPr="00C304D3">
        <w:rPr>
          <w:i/>
        </w:rPr>
        <w:t>e</w:t>
      </w:r>
      <w:r w:rsidR="0055237C" w:rsidRPr="00C304D3">
        <w:rPr>
          <w:i/>
          <w:spacing w:val="-2"/>
        </w:rPr>
        <w:t>h</w:t>
      </w:r>
      <w:r w:rsidR="0055237C" w:rsidRPr="00C304D3">
        <w:rPr>
          <w:i/>
          <w:spacing w:val="2"/>
        </w:rPr>
        <w:t>e</w:t>
      </w:r>
      <w:r w:rsidR="0055237C" w:rsidRPr="00C304D3">
        <w:rPr>
          <w:i/>
          <w:spacing w:val="-3"/>
        </w:rPr>
        <w:t>a</w:t>
      </w:r>
      <w:r w:rsidR="0055237C" w:rsidRPr="00C304D3">
        <w:rPr>
          <w:i/>
        </w:rPr>
        <w:t>lth</w:t>
      </w:r>
      <w:r w:rsidR="0055237C" w:rsidRPr="00C304D3">
        <w:rPr>
          <w:i/>
          <w:spacing w:val="-1"/>
        </w:rPr>
        <w:t xml:space="preserve"> </w:t>
      </w:r>
      <w:r w:rsidR="0055237C" w:rsidRPr="00C304D3">
        <w:rPr>
          <w:i/>
        </w:rPr>
        <w:t>(MO</w:t>
      </w:r>
      <w:r w:rsidR="0055237C" w:rsidRPr="00C304D3">
        <w:rPr>
          <w:i/>
          <w:spacing w:val="-1"/>
        </w:rPr>
        <w:t>ST</w:t>
      </w:r>
      <w:r w:rsidR="0055237C" w:rsidRPr="00C304D3">
        <w:rPr>
          <w:i/>
        </w:rPr>
        <w:t>)</w:t>
      </w:r>
      <w:r w:rsidR="0055237C" w:rsidRPr="00C304D3">
        <w:rPr>
          <w:i/>
          <w:spacing w:val="-2"/>
        </w:rPr>
        <w:t xml:space="preserve"> P</w:t>
      </w:r>
      <w:r w:rsidR="0055237C" w:rsidRPr="00C304D3">
        <w:rPr>
          <w:i/>
          <w:spacing w:val="1"/>
        </w:rPr>
        <w:t>r</w:t>
      </w:r>
      <w:r w:rsidR="0055237C" w:rsidRPr="00C304D3">
        <w:rPr>
          <w:i/>
        </w:rPr>
        <w:t>o</w:t>
      </w:r>
      <w:r w:rsidR="0055237C" w:rsidRPr="00C304D3">
        <w:rPr>
          <w:i/>
          <w:spacing w:val="-2"/>
        </w:rPr>
        <w:t>j</w:t>
      </w:r>
      <w:r w:rsidR="0055237C" w:rsidRPr="00C304D3">
        <w:rPr>
          <w:i/>
        </w:rPr>
        <w:t>ect</w:t>
      </w:r>
    </w:p>
    <w:p w14:paraId="38097640" w14:textId="77777777" w:rsidR="0065510A" w:rsidRPr="00C304D3" w:rsidRDefault="0065510A" w:rsidP="0055237C">
      <w:pPr>
        <w:pStyle w:val="BodyText"/>
        <w:tabs>
          <w:tab w:val="left" w:pos="1540"/>
        </w:tabs>
        <w:ind w:left="1540" w:hanging="1440"/>
        <w:rPr>
          <w:spacing w:val="1"/>
        </w:rPr>
      </w:pPr>
      <w:r w:rsidRPr="00C304D3">
        <w:rPr>
          <w:spacing w:val="-2"/>
        </w:rPr>
        <w:tab/>
      </w:r>
      <w:r w:rsidRPr="00C304D3">
        <w:rPr>
          <w:spacing w:val="-2"/>
        </w:rPr>
        <w:tab/>
      </w:r>
      <w:r w:rsidRPr="00C304D3">
        <w:rPr>
          <w:spacing w:val="-2"/>
        </w:rPr>
        <w:tab/>
        <w:t>F</w:t>
      </w:r>
      <w:r w:rsidR="0055237C" w:rsidRPr="00C304D3">
        <w:rPr>
          <w:spacing w:val="-2"/>
        </w:rPr>
        <w:t>u</w:t>
      </w:r>
      <w:r w:rsidR="0055237C" w:rsidRPr="00C304D3">
        <w:t>n</w:t>
      </w:r>
      <w:r w:rsidR="0055237C" w:rsidRPr="00C304D3">
        <w:rPr>
          <w:spacing w:val="-3"/>
        </w:rPr>
        <w:t>d</w:t>
      </w:r>
      <w:r w:rsidR="0055237C" w:rsidRPr="00C304D3">
        <w:rPr>
          <w:spacing w:val="2"/>
        </w:rPr>
        <w:t>e</w:t>
      </w:r>
      <w:r w:rsidR="0055237C" w:rsidRPr="00C304D3">
        <w:t>d</w:t>
      </w:r>
      <w:r w:rsidR="0055237C" w:rsidRPr="00C304D3">
        <w:rPr>
          <w:spacing w:val="-3"/>
        </w:rPr>
        <w:t xml:space="preserve"> </w:t>
      </w:r>
      <w:r w:rsidR="0055237C" w:rsidRPr="00C304D3">
        <w:t xml:space="preserve">by </w:t>
      </w:r>
      <w:r w:rsidR="0055237C" w:rsidRPr="00C304D3">
        <w:rPr>
          <w:spacing w:val="-3"/>
        </w:rPr>
        <w:t>t</w:t>
      </w:r>
      <w:r w:rsidR="0055237C" w:rsidRPr="00C304D3">
        <w:rPr>
          <w:spacing w:val="-2"/>
        </w:rPr>
        <w:t>h</w:t>
      </w:r>
      <w:r w:rsidR="0055237C" w:rsidRPr="00C304D3">
        <w:t>e</w:t>
      </w:r>
      <w:r w:rsidR="0055237C" w:rsidRPr="00C304D3">
        <w:rPr>
          <w:spacing w:val="2"/>
        </w:rPr>
        <w:t xml:space="preserve"> </w:t>
      </w:r>
      <w:r w:rsidR="0055237C" w:rsidRPr="00C304D3">
        <w:rPr>
          <w:spacing w:val="-1"/>
        </w:rPr>
        <w:t>O</w:t>
      </w:r>
      <w:r w:rsidR="0055237C" w:rsidRPr="00C304D3">
        <w:rPr>
          <w:spacing w:val="-2"/>
        </w:rPr>
        <w:t>f</w:t>
      </w:r>
      <w:r w:rsidR="0055237C" w:rsidRPr="00C304D3">
        <w:t>fi</w:t>
      </w:r>
      <w:r w:rsidR="0055237C" w:rsidRPr="00C304D3">
        <w:rPr>
          <w:spacing w:val="-2"/>
        </w:rPr>
        <w:t>c</w:t>
      </w:r>
      <w:r w:rsidR="0055237C" w:rsidRPr="00C304D3">
        <w:t>e</w:t>
      </w:r>
      <w:r w:rsidR="0055237C" w:rsidRPr="00C304D3">
        <w:rPr>
          <w:spacing w:val="-3"/>
        </w:rPr>
        <w:t xml:space="preserve"> </w:t>
      </w:r>
      <w:r w:rsidR="0055237C" w:rsidRPr="00C304D3">
        <w:t xml:space="preserve">of </w:t>
      </w:r>
      <w:r w:rsidR="0055237C" w:rsidRPr="00C304D3">
        <w:rPr>
          <w:spacing w:val="-1"/>
        </w:rPr>
        <w:t>R</w:t>
      </w:r>
      <w:r w:rsidR="0055237C" w:rsidRPr="00C304D3">
        <w:rPr>
          <w:spacing w:val="-2"/>
        </w:rPr>
        <w:t>u</w:t>
      </w:r>
      <w:r w:rsidR="0055237C" w:rsidRPr="00C304D3">
        <w:rPr>
          <w:spacing w:val="1"/>
        </w:rPr>
        <w:t>r</w:t>
      </w:r>
      <w:r w:rsidR="0055237C" w:rsidRPr="00C304D3">
        <w:t>al</w:t>
      </w:r>
      <w:r w:rsidR="0055237C" w:rsidRPr="00C304D3">
        <w:rPr>
          <w:spacing w:val="-2"/>
        </w:rPr>
        <w:t xml:space="preserve"> H</w:t>
      </w:r>
      <w:r w:rsidR="0055237C" w:rsidRPr="00C304D3">
        <w:rPr>
          <w:spacing w:val="2"/>
        </w:rPr>
        <w:t>e</w:t>
      </w:r>
      <w:r w:rsidR="0055237C" w:rsidRPr="00C304D3">
        <w:rPr>
          <w:spacing w:val="-3"/>
        </w:rPr>
        <w:t>a</w:t>
      </w:r>
      <w:r w:rsidR="0055237C" w:rsidRPr="00C304D3">
        <w:t>lth</w:t>
      </w:r>
      <w:r w:rsidR="0055237C" w:rsidRPr="00C304D3">
        <w:rPr>
          <w:spacing w:val="-1"/>
        </w:rPr>
        <w:t xml:space="preserve"> </w:t>
      </w:r>
      <w:r w:rsidR="0055237C" w:rsidRPr="00C304D3">
        <w:t>Po</w:t>
      </w:r>
      <w:r w:rsidR="0055237C" w:rsidRPr="00C304D3">
        <w:rPr>
          <w:spacing w:val="-3"/>
        </w:rPr>
        <w:t>l</w:t>
      </w:r>
      <w:r w:rsidR="0055237C" w:rsidRPr="00C304D3">
        <w:t>icy at</w:t>
      </w:r>
      <w:r w:rsidR="0055237C" w:rsidRPr="00C304D3">
        <w:rPr>
          <w:spacing w:val="-3"/>
        </w:rPr>
        <w:t xml:space="preserve"> </w:t>
      </w:r>
      <w:r w:rsidR="0055237C" w:rsidRPr="00C304D3">
        <w:t>t</w:t>
      </w:r>
      <w:r w:rsidR="0055237C" w:rsidRPr="00C304D3">
        <w:rPr>
          <w:spacing w:val="-2"/>
        </w:rPr>
        <w:t>h</w:t>
      </w:r>
      <w:r w:rsidR="0055237C" w:rsidRPr="00C304D3">
        <w:t xml:space="preserve">e </w:t>
      </w:r>
      <w:r w:rsidR="0055237C" w:rsidRPr="00C304D3">
        <w:rPr>
          <w:spacing w:val="-2"/>
        </w:rPr>
        <w:t>H</w:t>
      </w:r>
      <w:r w:rsidR="0055237C" w:rsidRPr="00C304D3">
        <w:rPr>
          <w:spacing w:val="2"/>
        </w:rPr>
        <w:t>e</w:t>
      </w:r>
      <w:r w:rsidR="0055237C" w:rsidRPr="00C304D3">
        <w:t>al</w:t>
      </w:r>
      <w:r w:rsidR="0055237C" w:rsidRPr="00C304D3">
        <w:rPr>
          <w:spacing w:val="-2"/>
        </w:rPr>
        <w:t>t</w:t>
      </w:r>
      <w:r w:rsidR="0055237C" w:rsidRPr="00C304D3">
        <w:t>h</w:t>
      </w:r>
      <w:r w:rsidR="0055237C" w:rsidRPr="00C304D3">
        <w:rPr>
          <w:spacing w:val="1"/>
        </w:rPr>
        <w:t xml:space="preserve"> </w:t>
      </w:r>
    </w:p>
    <w:p w14:paraId="1A6F61E3" w14:textId="2213565C" w:rsidR="0065510A" w:rsidRPr="00C304D3" w:rsidRDefault="0065510A" w:rsidP="005D4A04">
      <w:pPr>
        <w:pStyle w:val="BodyText"/>
        <w:tabs>
          <w:tab w:val="left" w:pos="1540"/>
        </w:tabs>
        <w:ind w:left="1540" w:hanging="1440"/>
        <w:rPr>
          <w:spacing w:val="-2"/>
        </w:rPr>
      </w:pPr>
      <w:r w:rsidRPr="00C304D3">
        <w:rPr>
          <w:spacing w:val="-4"/>
        </w:rPr>
        <w:lastRenderedPageBreak/>
        <w:tab/>
      </w:r>
      <w:r w:rsidRPr="00C304D3">
        <w:rPr>
          <w:spacing w:val="-4"/>
        </w:rPr>
        <w:tab/>
      </w:r>
      <w:r w:rsidRPr="00C304D3">
        <w:rPr>
          <w:spacing w:val="-4"/>
        </w:rPr>
        <w:tab/>
      </w:r>
      <w:r w:rsidR="0055237C" w:rsidRPr="00C304D3">
        <w:rPr>
          <w:spacing w:val="-4"/>
        </w:rPr>
        <w:t>R</w:t>
      </w:r>
      <w:r w:rsidR="0055237C" w:rsidRPr="00C304D3">
        <w:rPr>
          <w:spacing w:val="2"/>
        </w:rPr>
        <w:t>e</w:t>
      </w:r>
      <w:r w:rsidR="0055237C" w:rsidRPr="00C304D3">
        <w:t>so</w:t>
      </w:r>
      <w:r w:rsidR="0055237C" w:rsidRPr="00C304D3">
        <w:rPr>
          <w:spacing w:val="-5"/>
        </w:rPr>
        <w:t>u</w:t>
      </w:r>
      <w:r w:rsidR="0055237C" w:rsidRPr="00C304D3">
        <w:rPr>
          <w:spacing w:val="1"/>
        </w:rPr>
        <w:t>r</w:t>
      </w:r>
      <w:r w:rsidR="0055237C" w:rsidRPr="00C304D3">
        <w:rPr>
          <w:spacing w:val="-2"/>
        </w:rPr>
        <w:t>c</w:t>
      </w:r>
      <w:r w:rsidR="0055237C" w:rsidRPr="00C304D3">
        <w:rPr>
          <w:spacing w:val="2"/>
        </w:rPr>
        <w:t>e</w:t>
      </w:r>
      <w:r w:rsidR="0055237C" w:rsidRPr="00C304D3">
        <w:t xml:space="preserve">s </w:t>
      </w:r>
      <w:r w:rsidR="0055237C" w:rsidRPr="00C304D3">
        <w:rPr>
          <w:spacing w:val="-3"/>
        </w:rPr>
        <w:t>a</w:t>
      </w:r>
      <w:r w:rsidR="0055237C" w:rsidRPr="00C304D3">
        <w:t xml:space="preserve">nd </w:t>
      </w:r>
      <w:r w:rsidR="0055237C" w:rsidRPr="00C304D3">
        <w:rPr>
          <w:spacing w:val="-4"/>
        </w:rPr>
        <w:t>S</w:t>
      </w:r>
      <w:r w:rsidR="0055237C" w:rsidRPr="00C304D3">
        <w:t>e</w:t>
      </w:r>
      <w:r w:rsidR="0055237C" w:rsidRPr="00C304D3">
        <w:rPr>
          <w:spacing w:val="1"/>
        </w:rPr>
        <w:t>r</w:t>
      </w:r>
      <w:r w:rsidR="0055237C" w:rsidRPr="00C304D3">
        <w:t>v</w:t>
      </w:r>
      <w:r w:rsidR="0055237C" w:rsidRPr="00C304D3">
        <w:rPr>
          <w:spacing w:val="-2"/>
        </w:rPr>
        <w:t>ic</w:t>
      </w:r>
      <w:r w:rsidR="0055237C" w:rsidRPr="00C304D3">
        <w:rPr>
          <w:spacing w:val="2"/>
        </w:rPr>
        <w:t>e</w:t>
      </w:r>
      <w:r w:rsidR="0055237C" w:rsidRPr="00C304D3">
        <w:t>s</w:t>
      </w:r>
      <w:r w:rsidR="0055237C" w:rsidRPr="00C304D3">
        <w:rPr>
          <w:spacing w:val="-3"/>
        </w:rPr>
        <w:t xml:space="preserve"> </w:t>
      </w:r>
      <w:r w:rsidR="0055237C" w:rsidRPr="00C304D3">
        <w:t>Ad</w:t>
      </w:r>
      <w:r w:rsidR="0055237C" w:rsidRPr="00C304D3">
        <w:rPr>
          <w:spacing w:val="-2"/>
        </w:rPr>
        <w:t>mi</w:t>
      </w:r>
      <w:r w:rsidR="0055237C" w:rsidRPr="00C304D3">
        <w:t>nis</w:t>
      </w:r>
      <w:r w:rsidR="0055237C" w:rsidRPr="00C304D3">
        <w:rPr>
          <w:spacing w:val="-2"/>
        </w:rPr>
        <w:t>t</w:t>
      </w:r>
      <w:r w:rsidR="0055237C" w:rsidRPr="00C304D3">
        <w:rPr>
          <w:spacing w:val="1"/>
        </w:rPr>
        <w:t>r</w:t>
      </w:r>
      <w:r w:rsidR="0055237C" w:rsidRPr="00C304D3">
        <w:t>a</w:t>
      </w:r>
      <w:r w:rsidR="0055237C" w:rsidRPr="00C304D3">
        <w:rPr>
          <w:spacing w:val="-3"/>
        </w:rPr>
        <w:t>t</w:t>
      </w:r>
      <w:r w:rsidR="0055237C" w:rsidRPr="00C304D3">
        <w:t>ion via Madison County</w:t>
      </w:r>
    </w:p>
    <w:p w14:paraId="79DA8EFF" w14:textId="02EF1306" w:rsidR="00742D6F" w:rsidRPr="00C304D3" w:rsidRDefault="0065510A" w:rsidP="00D33231">
      <w:pPr>
        <w:pStyle w:val="BodyText"/>
        <w:tabs>
          <w:tab w:val="left" w:pos="1540"/>
        </w:tabs>
        <w:ind w:left="1540" w:hanging="1440"/>
      </w:pPr>
      <w:r w:rsidRPr="00C304D3">
        <w:tab/>
      </w:r>
      <w:r w:rsidRPr="00C304D3">
        <w:tab/>
      </w:r>
      <w:r w:rsidRPr="00C304D3">
        <w:tab/>
        <w:t>PI</w:t>
      </w:r>
      <w:r w:rsidR="0055237C" w:rsidRPr="00C304D3">
        <w:t>: M. Wende</w:t>
      </w:r>
      <w:r w:rsidR="00D33231" w:rsidRPr="00C304D3">
        <w:t>l</w:t>
      </w:r>
    </w:p>
    <w:p w14:paraId="1C542C38" w14:textId="77777777" w:rsidR="00742D6F" w:rsidRPr="00C304D3" w:rsidRDefault="00742D6F" w:rsidP="006014F6">
      <w:pPr>
        <w:pStyle w:val="BodyText"/>
        <w:tabs>
          <w:tab w:val="left" w:pos="1540"/>
        </w:tabs>
        <w:ind w:left="0"/>
      </w:pPr>
    </w:p>
    <w:p w14:paraId="5058D8B1" w14:textId="77777777" w:rsidR="000628CE" w:rsidRPr="00C304D3" w:rsidRDefault="008E0DAF" w:rsidP="00B9085A">
      <w:pPr>
        <w:pStyle w:val="BodyText"/>
        <w:tabs>
          <w:tab w:val="left" w:pos="1540"/>
        </w:tabs>
        <w:ind w:left="1540" w:hanging="1440"/>
      </w:pPr>
      <w:r w:rsidRPr="00C304D3">
        <w:t>2011-2</w:t>
      </w:r>
      <w:r w:rsidRPr="00C304D3">
        <w:rPr>
          <w:spacing w:val="-3"/>
        </w:rPr>
        <w:t>0</w:t>
      </w:r>
      <w:r w:rsidRPr="00C304D3">
        <w:t>1</w:t>
      </w:r>
      <w:r w:rsidR="00AA4205" w:rsidRPr="00C304D3">
        <w:t>5</w:t>
      </w:r>
      <w:r w:rsidRPr="00C304D3">
        <w:rPr>
          <w:b/>
        </w:rPr>
        <w:tab/>
      </w:r>
      <w:r w:rsidR="000628CE" w:rsidRPr="00C304D3">
        <w:rPr>
          <w:b/>
        </w:rPr>
        <w:t>$300,000</w:t>
      </w:r>
      <w:r w:rsidR="000628CE" w:rsidRPr="00C304D3">
        <w:tab/>
      </w:r>
      <w:r w:rsidRPr="00C304D3">
        <w:rPr>
          <w:rFonts w:cs="Palatino Linotype"/>
          <w:b/>
          <w:bCs/>
        </w:rPr>
        <w:t>Proje</w:t>
      </w:r>
      <w:r w:rsidRPr="00C304D3">
        <w:rPr>
          <w:rFonts w:cs="Palatino Linotype"/>
          <w:b/>
          <w:bCs/>
          <w:spacing w:val="-2"/>
        </w:rPr>
        <w:t>c</w:t>
      </w:r>
      <w:r w:rsidRPr="00C304D3">
        <w:rPr>
          <w:rFonts w:cs="Palatino Linotype"/>
          <w:b/>
          <w:bCs/>
        </w:rPr>
        <w:t>t</w:t>
      </w:r>
      <w:r w:rsidRPr="00C304D3">
        <w:rPr>
          <w:rFonts w:cs="Palatino Linotype"/>
          <w:b/>
          <w:bCs/>
          <w:spacing w:val="1"/>
        </w:rPr>
        <w:t xml:space="preserve"> </w:t>
      </w:r>
      <w:r w:rsidRPr="00C304D3">
        <w:rPr>
          <w:rFonts w:cs="Palatino Linotype"/>
          <w:b/>
          <w:bCs/>
          <w:spacing w:val="-2"/>
        </w:rPr>
        <w:t>D</w:t>
      </w:r>
      <w:r w:rsidRPr="00C304D3">
        <w:rPr>
          <w:rFonts w:cs="Palatino Linotype"/>
          <w:b/>
          <w:bCs/>
        </w:rPr>
        <w:t>i</w:t>
      </w:r>
      <w:r w:rsidRPr="00C304D3">
        <w:rPr>
          <w:rFonts w:cs="Palatino Linotype"/>
          <w:b/>
          <w:bCs/>
          <w:spacing w:val="-3"/>
        </w:rPr>
        <w:t>r</w:t>
      </w:r>
      <w:r w:rsidRPr="00C304D3">
        <w:rPr>
          <w:rFonts w:cs="Palatino Linotype"/>
          <w:b/>
          <w:bCs/>
        </w:rPr>
        <w:t>ec</w:t>
      </w:r>
      <w:r w:rsidRPr="00C304D3">
        <w:rPr>
          <w:rFonts w:cs="Palatino Linotype"/>
          <w:b/>
          <w:bCs/>
          <w:spacing w:val="1"/>
        </w:rPr>
        <w:t>t</w:t>
      </w:r>
      <w:r w:rsidRPr="00C304D3">
        <w:rPr>
          <w:rFonts w:cs="Palatino Linotype"/>
          <w:b/>
          <w:bCs/>
          <w:spacing w:val="-3"/>
        </w:rPr>
        <w:t>o</w:t>
      </w:r>
      <w:r w:rsidRPr="00C304D3">
        <w:rPr>
          <w:rFonts w:cs="Palatino Linotype"/>
          <w:b/>
          <w:bCs/>
          <w:spacing w:val="1"/>
        </w:rPr>
        <w:t>r</w:t>
      </w:r>
    </w:p>
    <w:p w14:paraId="79E2879A" w14:textId="77777777" w:rsidR="000628CE" w:rsidRPr="00C304D3" w:rsidRDefault="000628CE" w:rsidP="00B9085A">
      <w:pPr>
        <w:pStyle w:val="BodyText"/>
        <w:tabs>
          <w:tab w:val="left" w:pos="1540"/>
        </w:tabs>
        <w:ind w:left="1540" w:hanging="1440"/>
        <w:rPr>
          <w:i/>
        </w:rPr>
      </w:pPr>
      <w:r w:rsidRPr="00C304D3">
        <w:rPr>
          <w:spacing w:val="-3"/>
        </w:rPr>
        <w:tab/>
      </w:r>
      <w:r w:rsidRPr="00C304D3">
        <w:rPr>
          <w:spacing w:val="-3"/>
        </w:rPr>
        <w:tab/>
      </w:r>
      <w:r w:rsidRPr="00C304D3">
        <w:rPr>
          <w:spacing w:val="-3"/>
        </w:rPr>
        <w:tab/>
      </w:r>
      <w:r w:rsidR="008E0DAF" w:rsidRPr="00C304D3">
        <w:rPr>
          <w:i/>
        </w:rPr>
        <w:t>Us</w:t>
      </w:r>
      <w:r w:rsidR="008E0DAF" w:rsidRPr="00C304D3">
        <w:rPr>
          <w:i/>
          <w:spacing w:val="-2"/>
        </w:rPr>
        <w:t>i</w:t>
      </w:r>
      <w:r w:rsidR="008E0DAF" w:rsidRPr="00C304D3">
        <w:rPr>
          <w:i/>
        </w:rPr>
        <w:t>ng a</w:t>
      </w:r>
      <w:r w:rsidR="008E0DAF" w:rsidRPr="00C304D3">
        <w:rPr>
          <w:i/>
          <w:spacing w:val="-3"/>
        </w:rPr>
        <w:t xml:space="preserve"> </w:t>
      </w:r>
      <w:r w:rsidR="008E0DAF" w:rsidRPr="00C304D3">
        <w:rPr>
          <w:i/>
        </w:rPr>
        <w:t>C</w:t>
      </w:r>
      <w:r w:rsidR="008E0DAF" w:rsidRPr="00C304D3">
        <w:rPr>
          <w:i/>
          <w:spacing w:val="-2"/>
        </w:rPr>
        <w:t>o</w:t>
      </w:r>
      <w:r w:rsidR="008E0DAF" w:rsidRPr="00C304D3">
        <w:rPr>
          <w:i/>
        </w:rPr>
        <w:t>m</w:t>
      </w:r>
      <w:r w:rsidR="008E0DAF" w:rsidRPr="00C304D3">
        <w:rPr>
          <w:i/>
          <w:spacing w:val="-2"/>
        </w:rPr>
        <w:t>mu</w:t>
      </w:r>
      <w:r w:rsidR="008E0DAF" w:rsidRPr="00C304D3">
        <w:rPr>
          <w:i/>
        </w:rPr>
        <w:t>nity</w:t>
      </w:r>
      <w:r w:rsidR="008E0DAF" w:rsidRPr="00C304D3">
        <w:rPr>
          <w:i/>
          <w:spacing w:val="-3"/>
        </w:rPr>
        <w:t xml:space="preserve"> </w:t>
      </w:r>
      <w:r w:rsidR="008E0DAF" w:rsidRPr="00C304D3">
        <w:rPr>
          <w:i/>
          <w:spacing w:val="-2"/>
        </w:rPr>
        <w:t>H</w:t>
      </w:r>
      <w:r w:rsidR="008E0DAF" w:rsidRPr="00C304D3">
        <w:rPr>
          <w:i/>
          <w:spacing w:val="2"/>
        </w:rPr>
        <w:t>e</w:t>
      </w:r>
      <w:r w:rsidR="008E0DAF" w:rsidRPr="00C304D3">
        <w:rPr>
          <w:i/>
        </w:rPr>
        <w:t>al</w:t>
      </w:r>
      <w:r w:rsidR="008E0DAF" w:rsidRPr="00C304D3">
        <w:rPr>
          <w:i/>
          <w:spacing w:val="-2"/>
        </w:rPr>
        <w:t>t</w:t>
      </w:r>
      <w:r w:rsidR="008E0DAF" w:rsidRPr="00C304D3">
        <w:rPr>
          <w:i/>
        </w:rPr>
        <w:t>h</w:t>
      </w:r>
      <w:r w:rsidR="008E0DAF" w:rsidRPr="00C304D3">
        <w:rPr>
          <w:i/>
          <w:spacing w:val="1"/>
        </w:rPr>
        <w:t xml:space="preserve"> </w:t>
      </w:r>
      <w:r w:rsidR="008E0DAF" w:rsidRPr="00C304D3">
        <w:rPr>
          <w:i/>
          <w:spacing w:val="-3"/>
        </w:rPr>
        <w:t>D</w:t>
      </w:r>
      <w:r w:rsidR="008E0DAF" w:rsidRPr="00C304D3">
        <w:rPr>
          <w:i/>
        </w:rPr>
        <w:t>e</w:t>
      </w:r>
      <w:r w:rsidR="008E0DAF" w:rsidRPr="00C304D3">
        <w:rPr>
          <w:i/>
          <w:spacing w:val="-3"/>
        </w:rPr>
        <w:t>v</w:t>
      </w:r>
      <w:r w:rsidR="008E0DAF" w:rsidRPr="00C304D3">
        <w:rPr>
          <w:i/>
          <w:spacing w:val="2"/>
        </w:rPr>
        <w:t>el</w:t>
      </w:r>
      <w:r w:rsidR="008E0DAF" w:rsidRPr="00C304D3">
        <w:rPr>
          <w:i/>
        </w:rPr>
        <w:t>o</w:t>
      </w:r>
      <w:r w:rsidR="008E0DAF" w:rsidRPr="00C304D3">
        <w:rPr>
          <w:i/>
          <w:spacing w:val="-2"/>
        </w:rPr>
        <w:t>p</w:t>
      </w:r>
      <w:r w:rsidR="008E0DAF" w:rsidRPr="00C304D3">
        <w:rPr>
          <w:i/>
          <w:spacing w:val="-3"/>
        </w:rPr>
        <w:t>m</w:t>
      </w:r>
      <w:r w:rsidR="008E0DAF" w:rsidRPr="00C304D3">
        <w:rPr>
          <w:i/>
        </w:rPr>
        <w:t xml:space="preserve">ent </w:t>
      </w:r>
      <w:r w:rsidR="008E0DAF" w:rsidRPr="00C304D3">
        <w:rPr>
          <w:i/>
          <w:spacing w:val="-3"/>
        </w:rPr>
        <w:t>I</w:t>
      </w:r>
      <w:r w:rsidR="008E0DAF" w:rsidRPr="00C304D3">
        <w:rPr>
          <w:i/>
        </w:rPr>
        <w:t>n</w:t>
      </w:r>
      <w:r w:rsidR="008E0DAF" w:rsidRPr="00C304D3">
        <w:rPr>
          <w:i/>
          <w:spacing w:val="-3"/>
        </w:rPr>
        <w:t>t</w:t>
      </w:r>
      <w:r w:rsidR="008E0DAF" w:rsidRPr="00C304D3">
        <w:rPr>
          <w:i/>
        </w:rPr>
        <w:t>e</w:t>
      </w:r>
      <w:r w:rsidR="008E0DAF" w:rsidRPr="00C304D3">
        <w:rPr>
          <w:i/>
          <w:spacing w:val="1"/>
        </w:rPr>
        <w:t>r</w:t>
      </w:r>
      <w:r w:rsidR="008E0DAF" w:rsidRPr="00C304D3">
        <w:rPr>
          <w:i/>
          <w:spacing w:val="-3"/>
        </w:rPr>
        <w:t>v</w:t>
      </w:r>
      <w:r w:rsidR="008E0DAF" w:rsidRPr="00C304D3">
        <w:rPr>
          <w:i/>
        </w:rPr>
        <w:t>enti</w:t>
      </w:r>
      <w:r w:rsidR="008E0DAF" w:rsidRPr="00C304D3">
        <w:rPr>
          <w:i/>
          <w:spacing w:val="-3"/>
        </w:rPr>
        <w:t>o</w:t>
      </w:r>
      <w:r w:rsidR="008E0DAF" w:rsidRPr="00C304D3">
        <w:rPr>
          <w:i/>
        </w:rPr>
        <w:t>n</w:t>
      </w:r>
      <w:r w:rsidR="008E0DAF" w:rsidRPr="00C304D3">
        <w:rPr>
          <w:i/>
          <w:spacing w:val="1"/>
        </w:rPr>
        <w:t xml:space="preserve"> </w:t>
      </w:r>
      <w:r w:rsidR="008E0DAF" w:rsidRPr="00C304D3">
        <w:rPr>
          <w:i/>
        </w:rPr>
        <w:t>to</w:t>
      </w:r>
      <w:r w:rsidR="008E0DAF" w:rsidRPr="00C304D3">
        <w:rPr>
          <w:i/>
          <w:spacing w:val="-3"/>
        </w:rPr>
        <w:t xml:space="preserve"> </w:t>
      </w:r>
      <w:r w:rsidR="008E0DAF" w:rsidRPr="00C304D3">
        <w:rPr>
          <w:i/>
        </w:rPr>
        <w:t>B</w:t>
      </w:r>
      <w:r w:rsidR="008E0DAF" w:rsidRPr="00C304D3">
        <w:rPr>
          <w:i/>
          <w:spacing w:val="-2"/>
        </w:rPr>
        <w:t>u</w:t>
      </w:r>
      <w:r w:rsidR="008E0DAF" w:rsidRPr="00C304D3">
        <w:rPr>
          <w:i/>
        </w:rPr>
        <w:t xml:space="preserve">ild </w:t>
      </w:r>
    </w:p>
    <w:p w14:paraId="1F2DE48E" w14:textId="77777777" w:rsidR="000628CE" w:rsidRPr="00C304D3" w:rsidRDefault="000628CE" w:rsidP="00B9085A">
      <w:pPr>
        <w:pStyle w:val="BodyText"/>
        <w:tabs>
          <w:tab w:val="left" w:pos="1540"/>
        </w:tabs>
        <w:ind w:left="1540" w:hanging="1440"/>
        <w:rPr>
          <w:i/>
        </w:rPr>
      </w:pPr>
      <w:r w:rsidRPr="00C304D3">
        <w:rPr>
          <w:i/>
        </w:rPr>
        <w:tab/>
      </w:r>
      <w:r w:rsidRPr="00C304D3">
        <w:rPr>
          <w:i/>
        </w:rPr>
        <w:tab/>
      </w:r>
      <w:r w:rsidRPr="00C304D3">
        <w:rPr>
          <w:i/>
        </w:rPr>
        <w:tab/>
      </w:r>
      <w:r w:rsidR="008E0DAF" w:rsidRPr="00C304D3">
        <w:rPr>
          <w:i/>
        </w:rPr>
        <w:t>C</w:t>
      </w:r>
      <w:r w:rsidR="008E0DAF" w:rsidRPr="00C304D3">
        <w:rPr>
          <w:i/>
          <w:spacing w:val="-2"/>
        </w:rPr>
        <w:t>o</w:t>
      </w:r>
      <w:r w:rsidR="008E0DAF" w:rsidRPr="00C304D3">
        <w:rPr>
          <w:i/>
        </w:rPr>
        <w:t>m</w:t>
      </w:r>
      <w:r w:rsidR="008E0DAF" w:rsidRPr="00C304D3">
        <w:rPr>
          <w:i/>
          <w:spacing w:val="-2"/>
        </w:rPr>
        <w:t>mu</w:t>
      </w:r>
      <w:r w:rsidR="008E0DAF" w:rsidRPr="00C304D3">
        <w:rPr>
          <w:i/>
        </w:rPr>
        <w:t>nity Ca</w:t>
      </w:r>
      <w:r w:rsidR="008E0DAF" w:rsidRPr="00C304D3">
        <w:rPr>
          <w:i/>
          <w:spacing w:val="-2"/>
        </w:rPr>
        <w:t>p</w:t>
      </w:r>
      <w:r w:rsidR="008E0DAF" w:rsidRPr="00C304D3">
        <w:rPr>
          <w:i/>
          <w:spacing w:val="-3"/>
        </w:rPr>
        <w:t>a</w:t>
      </w:r>
      <w:r w:rsidR="00FD531E" w:rsidRPr="00C304D3">
        <w:rPr>
          <w:i/>
        </w:rPr>
        <w:t>city</w:t>
      </w:r>
    </w:p>
    <w:p w14:paraId="1FEB3CDC" w14:textId="2AA95DD2" w:rsidR="000628CE" w:rsidRPr="00C304D3" w:rsidRDefault="000628CE" w:rsidP="000628CE">
      <w:pPr>
        <w:pStyle w:val="BodyText"/>
        <w:tabs>
          <w:tab w:val="left" w:pos="1540"/>
        </w:tabs>
        <w:ind w:left="2880" w:hanging="1440"/>
        <w:rPr>
          <w:spacing w:val="-2"/>
        </w:rPr>
      </w:pPr>
      <w:r w:rsidRPr="00C304D3">
        <w:rPr>
          <w:spacing w:val="-4"/>
        </w:rPr>
        <w:tab/>
      </w:r>
      <w:r w:rsidRPr="00C304D3">
        <w:rPr>
          <w:spacing w:val="-4"/>
        </w:rPr>
        <w:tab/>
        <w:t>F</w:t>
      </w:r>
      <w:r w:rsidR="008E0DAF" w:rsidRPr="00C304D3">
        <w:rPr>
          <w:spacing w:val="-4"/>
        </w:rPr>
        <w:t>u</w:t>
      </w:r>
      <w:r w:rsidR="008E0DAF" w:rsidRPr="00C304D3">
        <w:t>n</w:t>
      </w:r>
      <w:r w:rsidR="008E0DAF" w:rsidRPr="00C304D3">
        <w:rPr>
          <w:spacing w:val="-3"/>
        </w:rPr>
        <w:t>d</w:t>
      </w:r>
      <w:r w:rsidR="008E0DAF" w:rsidRPr="00C304D3">
        <w:rPr>
          <w:spacing w:val="2"/>
        </w:rPr>
        <w:t>e</w:t>
      </w:r>
      <w:r w:rsidR="008E0DAF" w:rsidRPr="00C304D3">
        <w:t xml:space="preserve">d by </w:t>
      </w:r>
      <w:r w:rsidR="008E0DAF" w:rsidRPr="00C304D3">
        <w:rPr>
          <w:spacing w:val="-3"/>
        </w:rPr>
        <w:t>t</w:t>
      </w:r>
      <w:r w:rsidR="008E0DAF" w:rsidRPr="00C304D3">
        <w:rPr>
          <w:spacing w:val="-2"/>
        </w:rPr>
        <w:t>h</w:t>
      </w:r>
      <w:r w:rsidR="008E0DAF" w:rsidRPr="00C304D3">
        <w:t>e</w:t>
      </w:r>
      <w:r w:rsidR="008E0DAF" w:rsidRPr="00C304D3">
        <w:rPr>
          <w:spacing w:val="-1"/>
        </w:rPr>
        <w:t xml:space="preserve"> </w:t>
      </w:r>
      <w:r w:rsidR="008E0DAF" w:rsidRPr="00C304D3">
        <w:t>C</w:t>
      </w:r>
      <w:r w:rsidR="008E0DAF" w:rsidRPr="00C304D3">
        <w:rPr>
          <w:spacing w:val="-1"/>
        </w:rPr>
        <w:t>e</w:t>
      </w:r>
      <w:r w:rsidR="008E0DAF" w:rsidRPr="00C304D3">
        <w:t>n</w:t>
      </w:r>
      <w:r w:rsidR="008E0DAF" w:rsidRPr="00C304D3">
        <w:rPr>
          <w:spacing w:val="-3"/>
        </w:rPr>
        <w:t>t</w:t>
      </w:r>
      <w:r w:rsidR="008E0DAF" w:rsidRPr="00C304D3">
        <w:t>e</w:t>
      </w:r>
      <w:r w:rsidR="008E0DAF" w:rsidRPr="00C304D3">
        <w:rPr>
          <w:spacing w:val="1"/>
        </w:rPr>
        <w:t>r</w:t>
      </w:r>
      <w:r w:rsidR="008E0DAF" w:rsidRPr="00C304D3">
        <w:t>s f</w:t>
      </w:r>
      <w:r w:rsidR="008E0DAF" w:rsidRPr="00C304D3">
        <w:rPr>
          <w:spacing w:val="-3"/>
        </w:rPr>
        <w:t>o</w:t>
      </w:r>
      <w:r w:rsidR="008E0DAF" w:rsidRPr="00C304D3">
        <w:t>r</w:t>
      </w:r>
      <w:r w:rsidR="008E0DAF" w:rsidRPr="00C304D3">
        <w:rPr>
          <w:spacing w:val="1"/>
        </w:rPr>
        <w:t xml:space="preserve"> </w:t>
      </w:r>
      <w:r w:rsidR="008E0DAF" w:rsidRPr="00C304D3">
        <w:rPr>
          <w:spacing w:val="-3"/>
        </w:rPr>
        <w:t>D</w:t>
      </w:r>
      <w:r w:rsidR="008E0DAF" w:rsidRPr="00C304D3">
        <w:t>i</w:t>
      </w:r>
      <w:r w:rsidR="008E0DAF" w:rsidRPr="00C304D3">
        <w:rPr>
          <w:spacing w:val="-2"/>
        </w:rPr>
        <w:t>s</w:t>
      </w:r>
      <w:r w:rsidR="008E0DAF" w:rsidRPr="00C304D3">
        <w:rPr>
          <w:spacing w:val="2"/>
        </w:rPr>
        <w:t>e</w:t>
      </w:r>
      <w:r w:rsidR="008E0DAF" w:rsidRPr="00C304D3">
        <w:t>a</w:t>
      </w:r>
      <w:r w:rsidR="008E0DAF" w:rsidRPr="00C304D3">
        <w:rPr>
          <w:spacing w:val="-3"/>
        </w:rPr>
        <w:t>s</w:t>
      </w:r>
      <w:r w:rsidR="008E0DAF" w:rsidRPr="00C304D3">
        <w:t>e</w:t>
      </w:r>
      <w:r w:rsidR="008E0DAF" w:rsidRPr="00C304D3">
        <w:rPr>
          <w:spacing w:val="2"/>
        </w:rPr>
        <w:t xml:space="preserve"> </w:t>
      </w:r>
      <w:r w:rsidR="008E0DAF" w:rsidRPr="00C304D3">
        <w:t>C</w:t>
      </w:r>
      <w:r w:rsidR="008E0DAF" w:rsidRPr="00C304D3">
        <w:rPr>
          <w:spacing w:val="-4"/>
        </w:rPr>
        <w:t>o</w:t>
      </w:r>
      <w:r w:rsidR="008E0DAF" w:rsidRPr="00C304D3">
        <w:t>n</w:t>
      </w:r>
      <w:r w:rsidR="008E0DAF" w:rsidRPr="00C304D3">
        <w:rPr>
          <w:spacing w:val="-3"/>
        </w:rPr>
        <w:t>t</w:t>
      </w:r>
      <w:r w:rsidR="008E0DAF" w:rsidRPr="00C304D3">
        <w:rPr>
          <w:spacing w:val="1"/>
        </w:rPr>
        <w:t>r</w:t>
      </w:r>
      <w:r w:rsidR="008E0DAF" w:rsidRPr="00C304D3">
        <w:t xml:space="preserve">ol </w:t>
      </w:r>
      <w:r w:rsidR="008E0DAF" w:rsidRPr="00C304D3">
        <w:rPr>
          <w:spacing w:val="-3"/>
        </w:rPr>
        <w:t>a</w:t>
      </w:r>
      <w:r w:rsidR="008E0DAF" w:rsidRPr="00C304D3">
        <w:t>nd</w:t>
      </w:r>
      <w:r w:rsidR="008E0DAF" w:rsidRPr="00C304D3">
        <w:rPr>
          <w:spacing w:val="-3"/>
        </w:rPr>
        <w:t xml:space="preserve"> </w:t>
      </w:r>
      <w:r w:rsidR="008E0DAF" w:rsidRPr="00C304D3">
        <w:t>P</w:t>
      </w:r>
      <w:r w:rsidR="008E0DAF" w:rsidRPr="00C304D3">
        <w:rPr>
          <w:spacing w:val="-1"/>
        </w:rPr>
        <w:t>r</w:t>
      </w:r>
      <w:r w:rsidR="008E0DAF" w:rsidRPr="00C304D3">
        <w:t>e</w:t>
      </w:r>
      <w:r w:rsidR="008E0DAF" w:rsidRPr="00C304D3">
        <w:rPr>
          <w:spacing w:val="-3"/>
        </w:rPr>
        <w:t>v</w:t>
      </w:r>
      <w:r w:rsidR="008E0DAF" w:rsidRPr="00C304D3">
        <w:rPr>
          <w:spacing w:val="2"/>
        </w:rPr>
        <w:t>e</w:t>
      </w:r>
      <w:r w:rsidR="008E0DAF" w:rsidRPr="00C304D3">
        <w:rPr>
          <w:spacing w:val="-2"/>
        </w:rPr>
        <w:t>n</w:t>
      </w:r>
      <w:r w:rsidR="008E0DAF" w:rsidRPr="00C304D3">
        <w:t>tio</w:t>
      </w:r>
      <w:r w:rsidR="008E0DAF" w:rsidRPr="00C304D3">
        <w:rPr>
          <w:spacing w:val="-2"/>
        </w:rPr>
        <w:t>n</w:t>
      </w:r>
      <w:r w:rsidR="00B90F51" w:rsidRPr="00C304D3">
        <w:rPr>
          <w:spacing w:val="-2"/>
        </w:rPr>
        <w:t xml:space="preserve"> </w:t>
      </w:r>
    </w:p>
    <w:p w14:paraId="3369E206" w14:textId="2C03EFD1" w:rsidR="002E0EE4" w:rsidRPr="00C304D3" w:rsidRDefault="000628CE" w:rsidP="000628CE">
      <w:pPr>
        <w:pStyle w:val="BodyText"/>
        <w:tabs>
          <w:tab w:val="left" w:pos="1540"/>
        </w:tabs>
        <w:ind w:left="2880" w:hanging="1440"/>
      </w:pPr>
      <w:r w:rsidRPr="00C304D3">
        <w:tab/>
      </w:r>
      <w:r w:rsidRPr="00C304D3">
        <w:tab/>
      </w:r>
      <w:r w:rsidR="001D4FAD" w:rsidRPr="00C304D3">
        <w:t xml:space="preserve">PI: </w:t>
      </w:r>
      <w:r w:rsidR="00C97957" w:rsidRPr="00C304D3">
        <w:t>K.</w:t>
      </w:r>
      <w:r w:rsidR="001D4FAD" w:rsidRPr="00C304D3">
        <w:t xml:space="preserve"> McLeroy</w:t>
      </w:r>
      <w:r w:rsidR="00A803CF" w:rsidRPr="00C304D3">
        <w:t>, C</w:t>
      </w:r>
      <w:r w:rsidR="00A142DF" w:rsidRPr="00C304D3">
        <w:t>o</w:t>
      </w:r>
      <w:r w:rsidR="00A803CF" w:rsidRPr="00C304D3">
        <w:t>-PI:</w:t>
      </w:r>
      <w:r w:rsidRPr="00C304D3">
        <w:t xml:space="preserve"> J. Burdine</w:t>
      </w:r>
    </w:p>
    <w:p w14:paraId="5FDB7111" w14:textId="77777777" w:rsidR="00F67678" w:rsidRPr="00C304D3" w:rsidRDefault="00F67678" w:rsidP="00CD709A">
      <w:pPr>
        <w:pStyle w:val="BodyText"/>
        <w:tabs>
          <w:tab w:val="left" w:pos="1540"/>
        </w:tabs>
        <w:ind w:left="0"/>
      </w:pPr>
    </w:p>
    <w:p w14:paraId="1C8A86BB" w14:textId="77777777" w:rsidR="000628CE" w:rsidRPr="00C304D3" w:rsidRDefault="004C5DD1" w:rsidP="00B9085A">
      <w:pPr>
        <w:pStyle w:val="BodyText"/>
        <w:tabs>
          <w:tab w:val="left" w:pos="1540"/>
        </w:tabs>
        <w:ind w:left="1540" w:hanging="1440"/>
      </w:pPr>
      <w:r w:rsidRPr="00C304D3">
        <w:t>2010-2014</w:t>
      </w:r>
      <w:r w:rsidRPr="00C304D3">
        <w:rPr>
          <w:b/>
        </w:rPr>
        <w:tab/>
      </w:r>
      <w:r w:rsidR="000628CE" w:rsidRPr="00C304D3">
        <w:rPr>
          <w:b/>
        </w:rPr>
        <w:t>$5,078,420</w:t>
      </w:r>
      <w:r w:rsidR="000628CE" w:rsidRPr="00C304D3">
        <w:tab/>
      </w:r>
      <w:r w:rsidR="00D03786" w:rsidRPr="00C304D3">
        <w:rPr>
          <w:b/>
        </w:rPr>
        <w:t xml:space="preserve">Research </w:t>
      </w:r>
      <w:r w:rsidR="00D03786" w:rsidRPr="00C304D3">
        <w:rPr>
          <w:rFonts w:cs="Palatino Linotype"/>
          <w:b/>
          <w:bCs/>
        </w:rPr>
        <w:t>Assistant</w:t>
      </w:r>
    </w:p>
    <w:p w14:paraId="3A6B1057" w14:textId="77777777" w:rsidR="000628CE" w:rsidRPr="00C304D3" w:rsidRDefault="000628CE" w:rsidP="00B9085A">
      <w:pPr>
        <w:pStyle w:val="BodyText"/>
        <w:tabs>
          <w:tab w:val="left" w:pos="1540"/>
        </w:tabs>
        <w:ind w:left="1540" w:hanging="1440"/>
        <w:rPr>
          <w:i/>
        </w:rPr>
      </w:pPr>
      <w:r w:rsidRPr="00C304D3">
        <w:tab/>
      </w:r>
      <w:r w:rsidRPr="00C304D3">
        <w:tab/>
      </w:r>
      <w:r w:rsidRPr="00C304D3">
        <w:tab/>
      </w:r>
      <w:r w:rsidR="004C5DD1" w:rsidRPr="00C304D3">
        <w:rPr>
          <w:i/>
        </w:rPr>
        <w:t xml:space="preserve">Building Capacity in Rural and Underserved Communities: The </w:t>
      </w:r>
    </w:p>
    <w:p w14:paraId="1531F781" w14:textId="77777777" w:rsidR="000628CE" w:rsidRPr="00C304D3" w:rsidRDefault="000628CE" w:rsidP="00B9085A">
      <w:pPr>
        <w:pStyle w:val="BodyText"/>
        <w:tabs>
          <w:tab w:val="left" w:pos="1540"/>
        </w:tabs>
        <w:ind w:left="1540" w:hanging="1440"/>
        <w:rPr>
          <w:i/>
        </w:rPr>
      </w:pPr>
      <w:r w:rsidRPr="00C304D3">
        <w:rPr>
          <w:i/>
        </w:rPr>
        <w:tab/>
      </w:r>
      <w:r w:rsidRPr="00C304D3">
        <w:rPr>
          <w:i/>
        </w:rPr>
        <w:tab/>
      </w:r>
      <w:r w:rsidRPr="00C304D3">
        <w:rPr>
          <w:i/>
        </w:rPr>
        <w:tab/>
      </w:r>
      <w:r w:rsidR="004C5DD1" w:rsidRPr="00C304D3">
        <w:rPr>
          <w:i/>
        </w:rPr>
        <w:t>Center for Community Health Development</w:t>
      </w:r>
    </w:p>
    <w:p w14:paraId="517372C7" w14:textId="77777777" w:rsidR="000628CE" w:rsidRPr="00C304D3" w:rsidRDefault="000628CE" w:rsidP="00B9085A">
      <w:pPr>
        <w:pStyle w:val="BodyText"/>
        <w:tabs>
          <w:tab w:val="left" w:pos="1540"/>
        </w:tabs>
        <w:ind w:left="1540" w:hanging="1440"/>
        <w:rPr>
          <w:u w:val="single"/>
        </w:rPr>
      </w:pPr>
      <w:r w:rsidRPr="00C304D3">
        <w:tab/>
      </w:r>
      <w:r w:rsidRPr="00C304D3">
        <w:tab/>
      </w:r>
      <w:r w:rsidRPr="00C304D3">
        <w:tab/>
      </w:r>
      <w:r w:rsidR="004C5DD1" w:rsidRPr="00C304D3">
        <w:t xml:space="preserve">Funded by </w:t>
      </w:r>
      <w:r w:rsidR="004C5DD1" w:rsidRPr="00C304D3">
        <w:rPr>
          <w:spacing w:val="-3"/>
        </w:rPr>
        <w:t>t</w:t>
      </w:r>
      <w:r w:rsidR="004C5DD1" w:rsidRPr="00C304D3">
        <w:rPr>
          <w:spacing w:val="-2"/>
        </w:rPr>
        <w:t>h</w:t>
      </w:r>
      <w:r w:rsidR="004C5DD1" w:rsidRPr="00C304D3">
        <w:t>e</w:t>
      </w:r>
      <w:r w:rsidR="004C5DD1" w:rsidRPr="00C304D3">
        <w:rPr>
          <w:spacing w:val="-1"/>
        </w:rPr>
        <w:t xml:space="preserve"> </w:t>
      </w:r>
      <w:r w:rsidR="004C5DD1" w:rsidRPr="00C304D3">
        <w:t>C</w:t>
      </w:r>
      <w:r w:rsidR="004C5DD1" w:rsidRPr="00C304D3">
        <w:rPr>
          <w:spacing w:val="-1"/>
        </w:rPr>
        <w:t>e</w:t>
      </w:r>
      <w:r w:rsidR="004C5DD1" w:rsidRPr="00C304D3">
        <w:t>n</w:t>
      </w:r>
      <w:r w:rsidR="004C5DD1" w:rsidRPr="00C304D3">
        <w:rPr>
          <w:spacing w:val="-3"/>
        </w:rPr>
        <w:t>t</w:t>
      </w:r>
      <w:r w:rsidR="004C5DD1" w:rsidRPr="00C304D3">
        <w:t>e</w:t>
      </w:r>
      <w:r w:rsidR="004C5DD1" w:rsidRPr="00C304D3">
        <w:rPr>
          <w:spacing w:val="1"/>
        </w:rPr>
        <w:t>r</w:t>
      </w:r>
      <w:r w:rsidR="004C5DD1" w:rsidRPr="00C304D3">
        <w:t>s f</w:t>
      </w:r>
      <w:r w:rsidR="004C5DD1" w:rsidRPr="00C304D3">
        <w:rPr>
          <w:spacing w:val="-3"/>
        </w:rPr>
        <w:t>o</w:t>
      </w:r>
      <w:r w:rsidR="004C5DD1" w:rsidRPr="00C304D3">
        <w:t>r</w:t>
      </w:r>
      <w:r w:rsidR="004C5DD1" w:rsidRPr="00C304D3">
        <w:rPr>
          <w:spacing w:val="1"/>
        </w:rPr>
        <w:t xml:space="preserve"> </w:t>
      </w:r>
      <w:r w:rsidR="004C5DD1" w:rsidRPr="00C304D3">
        <w:rPr>
          <w:spacing w:val="-3"/>
        </w:rPr>
        <w:t>D</w:t>
      </w:r>
      <w:r w:rsidR="004C5DD1" w:rsidRPr="00C304D3">
        <w:t>i</w:t>
      </w:r>
      <w:r w:rsidR="004C5DD1" w:rsidRPr="00C304D3">
        <w:rPr>
          <w:spacing w:val="-2"/>
        </w:rPr>
        <w:t>s</w:t>
      </w:r>
      <w:r w:rsidR="004C5DD1" w:rsidRPr="00C304D3">
        <w:rPr>
          <w:spacing w:val="2"/>
        </w:rPr>
        <w:t>e</w:t>
      </w:r>
      <w:r w:rsidR="004C5DD1" w:rsidRPr="00C304D3">
        <w:t>a</w:t>
      </w:r>
      <w:r w:rsidR="004C5DD1" w:rsidRPr="00C304D3">
        <w:rPr>
          <w:spacing w:val="-3"/>
        </w:rPr>
        <w:t>s</w:t>
      </w:r>
      <w:r w:rsidR="004C5DD1" w:rsidRPr="00C304D3">
        <w:t>e</w:t>
      </w:r>
      <w:r w:rsidR="004C5DD1" w:rsidRPr="00C304D3">
        <w:rPr>
          <w:spacing w:val="2"/>
        </w:rPr>
        <w:t xml:space="preserve"> </w:t>
      </w:r>
      <w:r w:rsidR="004C5DD1" w:rsidRPr="00C304D3">
        <w:t>C</w:t>
      </w:r>
      <w:r w:rsidR="004C5DD1" w:rsidRPr="00C304D3">
        <w:rPr>
          <w:spacing w:val="-4"/>
        </w:rPr>
        <w:t>o</w:t>
      </w:r>
      <w:r w:rsidR="004C5DD1" w:rsidRPr="00C304D3">
        <w:t>n</w:t>
      </w:r>
      <w:r w:rsidR="004C5DD1" w:rsidRPr="00C304D3">
        <w:rPr>
          <w:spacing w:val="-3"/>
        </w:rPr>
        <w:t>t</w:t>
      </w:r>
      <w:r w:rsidR="004C5DD1" w:rsidRPr="00C304D3">
        <w:rPr>
          <w:spacing w:val="1"/>
        </w:rPr>
        <w:t>r</w:t>
      </w:r>
      <w:r w:rsidR="004C5DD1" w:rsidRPr="00C304D3">
        <w:t xml:space="preserve">ol </w:t>
      </w:r>
      <w:r w:rsidR="004C5DD1" w:rsidRPr="00C304D3">
        <w:rPr>
          <w:spacing w:val="-3"/>
        </w:rPr>
        <w:t>a</w:t>
      </w:r>
      <w:r w:rsidR="004C5DD1" w:rsidRPr="00C304D3">
        <w:t>nd</w:t>
      </w:r>
      <w:r w:rsidR="004C5DD1" w:rsidRPr="00C304D3">
        <w:rPr>
          <w:spacing w:val="-3"/>
        </w:rPr>
        <w:t xml:space="preserve"> </w:t>
      </w:r>
      <w:r w:rsidR="004C5DD1" w:rsidRPr="00C304D3">
        <w:t>P</w:t>
      </w:r>
      <w:r w:rsidR="004C5DD1" w:rsidRPr="00C304D3">
        <w:rPr>
          <w:spacing w:val="-1"/>
        </w:rPr>
        <w:t>r</w:t>
      </w:r>
      <w:r w:rsidR="004C5DD1" w:rsidRPr="00C304D3">
        <w:t>e</w:t>
      </w:r>
      <w:r w:rsidR="004C5DD1" w:rsidRPr="00C304D3">
        <w:rPr>
          <w:spacing w:val="-3"/>
        </w:rPr>
        <w:t>v</w:t>
      </w:r>
      <w:r w:rsidR="004C5DD1" w:rsidRPr="00C304D3">
        <w:rPr>
          <w:spacing w:val="2"/>
        </w:rPr>
        <w:t>e</w:t>
      </w:r>
      <w:r w:rsidR="004C5DD1" w:rsidRPr="00C304D3">
        <w:rPr>
          <w:spacing w:val="-2"/>
        </w:rPr>
        <w:t>n</w:t>
      </w:r>
      <w:r w:rsidR="004C5DD1" w:rsidRPr="00C304D3">
        <w:t>tio</w:t>
      </w:r>
      <w:r w:rsidR="004C5DD1" w:rsidRPr="00C304D3">
        <w:rPr>
          <w:spacing w:val="-2"/>
        </w:rPr>
        <w:t>n</w:t>
      </w:r>
      <w:r w:rsidR="00B90F51" w:rsidRPr="00C304D3">
        <w:rPr>
          <w:spacing w:val="-2"/>
        </w:rPr>
        <w:t xml:space="preserve"> </w:t>
      </w:r>
    </w:p>
    <w:p w14:paraId="20E867D8" w14:textId="02CE7EBF" w:rsidR="001355A7" w:rsidRDefault="00A142DF" w:rsidP="00E1373A">
      <w:pPr>
        <w:pStyle w:val="BodyText"/>
        <w:tabs>
          <w:tab w:val="left" w:pos="1540"/>
        </w:tabs>
        <w:ind w:left="2880" w:hanging="1440"/>
      </w:pPr>
      <w:r w:rsidRPr="00C304D3">
        <w:tab/>
      </w:r>
      <w:r w:rsidRPr="00C304D3">
        <w:tab/>
        <w:t>PI: K. McLeroy, Co-PI: J. Burdine</w:t>
      </w:r>
    </w:p>
    <w:p w14:paraId="46E10B4D" w14:textId="427B5F5E" w:rsidR="00E1373A" w:rsidRDefault="00E1373A" w:rsidP="00E1373A">
      <w:pPr>
        <w:pStyle w:val="BodyText"/>
        <w:tabs>
          <w:tab w:val="left" w:pos="1540"/>
        </w:tabs>
        <w:ind w:left="2880" w:hanging="1440"/>
      </w:pPr>
    </w:p>
    <w:p w14:paraId="12067430" w14:textId="1CA42384" w:rsidR="00E1373A" w:rsidRDefault="00E1373A" w:rsidP="00E1373A">
      <w:pPr>
        <w:pStyle w:val="BodyText"/>
        <w:tabs>
          <w:tab w:val="left" w:pos="1540"/>
        </w:tabs>
        <w:ind w:left="2880" w:hanging="1440"/>
      </w:pPr>
    </w:p>
    <w:p w14:paraId="5FF33CC4" w14:textId="116F25CA" w:rsidR="00E1373A" w:rsidRDefault="00E1373A" w:rsidP="00E1373A">
      <w:pPr>
        <w:pStyle w:val="BodyText"/>
        <w:tabs>
          <w:tab w:val="left" w:pos="1540"/>
        </w:tabs>
        <w:ind w:left="2880" w:hanging="1440"/>
      </w:pPr>
    </w:p>
    <w:p w14:paraId="70097026" w14:textId="352063BB" w:rsidR="00E1373A" w:rsidRDefault="00E1373A" w:rsidP="00E1373A">
      <w:pPr>
        <w:pStyle w:val="BodyText"/>
        <w:tabs>
          <w:tab w:val="left" w:pos="1540"/>
        </w:tabs>
        <w:ind w:left="2880" w:hanging="1440"/>
      </w:pPr>
    </w:p>
    <w:p w14:paraId="369ED593" w14:textId="06743DAD" w:rsidR="00E1373A" w:rsidRDefault="00E1373A" w:rsidP="00E1373A">
      <w:pPr>
        <w:pStyle w:val="BodyText"/>
        <w:tabs>
          <w:tab w:val="left" w:pos="1540"/>
        </w:tabs>
        <w:ind w:left="2880" w:hanging="1440"/>
      </w:pPr>
    </w:p>
    <w:p w14:paraId="346EBE16" w14:textId="177F1A3A" w:rsidR="00E1373A" w:rsidRDefault="00E1373A" w:rsidP="00E1373A">
      <w:pPr>
        <w:pStyle w:val="BodyText"/>
        <w:tabs>
          <w:tab w:val="left" w:pos="1540"/>
        </w:tabs>
        <w:ind w:left="2880" w:hanging="1440"/>
      </w:pPr>
    </w:p>
    <w:p w14:paraId="021DDA72" w14:textId="77777777" w:rsidR="00E1373A" w:rsidRPr="00C304D3" w:rsidRDefault="00E1373A" w:rsidP="00E1373A">
      <w:pPr>
        <w:pStyle w:val="BodyText"/>
        <w:tabs>
          <w:tab w:val="left" w:pos="1540"/>
        </w:tabs>
        <w:ind w:left="2880" w:hanging="1440"/>
      </w:pPr>
    </w:p>
    <w:p w14:paraId="72CA5158" w14:textId="77777777" w:rsidR="001355A7" w:rsidRPr="00C304D3" w:rsidRDefault="001355A7" w:rsidP="00B9085A">
      <w:pPr>
        <w:pStyle w:val="Heading1"/>
        <w:ind w:left="0"/>
        <w:rPr>
          <w:spacing w:val="-1"/>
        </w:rPr>
      </w:pPr>
    </w:p>
    <w:p w14:paraId="5BBDA3BB" w14:textId="36EB9C75" w:rsidR="002E0EE4" w:rsidRPr="00C304D3" w:rsidRDefault="0080177D" w:rsidP="00B6607B">
      <w:pPr>
        <w:pStyle w:val="Heading1"/>
        <w:pBdr>
          <w:bottom w:val="single" w:sz="4" w:space="1" w:color="auto"/>
        </w:pBdr>
        <w:shd w:val="clear" w:color="auto" w:fill="000000" w:themeFill="text1"/>
        <w:ind w:left="0"/>
        <w:rPr>
          <w:b w:val="0"/>
          <w:bCs w:val="0"/>
        </w:rPr>
      </w:pPr>
      <w:r w:rsidRPr="00C304D3">
        <w:rPr>
          <w:spacing w:val="-1"/>
        </w:rPr>
        <w:t xml:space="preserve">SCIENTIFIC DISSEMINATION </w:t>
      </w:r>
    </w:p>
    <w:p w14:paraId="153F1CB2" w14:textId="2A2EE4C0" w:rsidR="00FD2C76" w:rsidRPr="00C304D3" w:rsidRDefault="00631A38" w:rsidP="00440B8A">
      <w:pPr>
        <w:pStyle w:val="Heading2"/>
        <w:rPr>
          <w:b w:val="0"/>
          <w:i/>
          <w:sz w:val="18"/>
          <w:szCs w:val="18"/>
          <w:u w:val="none"/>
        </w:rPr>
      </w:pPr>
      <w:r w:rsidRPr="00C304D3">
        <w:rPr>
          <w:b w:val="0"/>
          <w:i/>
          <w:sz w:val="18"/>
          <w:szCs w:val="18"/>
          <w:u w:val="none"/>
        </w:rPr>
        <w:t>*Denotes a student</w:t>
      </w:r>
      <w:r w:rsidR="00C304D3" w:rsidRPr="00C304D3">
        <w:rPr>
          <w:b w:val="0"/>
          <w:i/>
          <w:sz w:val="18"/>
          <w:szCs w:val="18"/>
          <w:u w:val="none"/>
        </w:rPr>
        <w:t xml:space="preserve"> or </w:t>
      </w:r>
      <w:r w:rsidR="001E3120" w:rsidRPr="00C304D3">
        <w:rPr>
          <w:b w:val="0"/>
          <w:i/>
          <w:sz w:val="18"/>
          <w:szCs w:val="18"/>
          <w:u w:val="none"/>
        </w:rPr>
        <w:t xml:space="preserve">research staff member </w:t>
      </w:r>
      <w:r w:rsidRPr="00C304D3">
        <w:rPr>
          <w:b w:val="0"/>
          <w:i/>
          <w:sz w:val="18"/>
          <w:szCs w:val="18"/>
          <w:u w:val="none"/>
        </w:rPr>
        <w:t>under the mentorship of W.</w:t>
      </w:r>
      <w:r w:rsidR="001B7330" w:rsidRPr="00C304D3">
        <w:rPr>
          <w:b w:val="0"/>
          <w:i/>
          <w:sz w:val="18"/>
          <w:szCs w:val="18"/>
          <w:u w:val="none"/>
        </w:rPr>
        <w:t>R.</w:t>
      </w:r>
      <w:r w:rsidRPr="00C304D3">
        <w:rPr>
          <w:b w:val="0"/>
          <w:i/>
          <w:sz w:val="18"/>
          <w:szCs w:val="18"/>
          <w:u w:val="none"/>
        </w:rPr>
        <w:t xml:space="preserve"> Garney</w:t>
      </w:r>
    </w:p>
    <w:p w14:paraId="08536D36" w14:textId="77777777" w:rsidR="00631A38" w:rsidRPr="00C304D3" w:rsidRDefault="00631A38" w:rsidP="00B9085A">
      <w:pPr>
        <w:pStyle w:val="Heading2"/>
        <w:rPr>
          <w:u w:color="000000"/>
        </w:rPr>
      </w:pPr>
    </w:p>
    <w:p w14:paraId="7DA10189" w14:textId="77777777" w:rsidR="008B632E" w:rsidRPr="00C304D3" w:rsidRDefault="008E0DAF" w:rsidP="00440B8A">
      <w:pPr>
        <w:pStyle w:val="Heading2"/>
        <w:shd w:val="clear" w:color="auto" w:fill="BFBFBF" w:themeFill="background1" w:themeFillShade="BF"/>
        <w:rPr>
          <w:sz w:val="24"/>
          <w:szCs w:val="24"/>
          <w:u w:val="none"/>
        </w:rPr>
      </w:pPr>
      <w:r w:rsidRPr="00C304D3">
        <w:rPr>
          <w:sz w:val="24"/>
          <w:szCs w:val="24"/>
          <w:u w:val="none"/>
        </w:rPr>
        <w:t>Peer</w:t>
      </w:r>
      <w:r w:rsidR="005C50B8" w:rsidRPr="00C304D3">
        <w:rPr>
          <w:spacing w:val="-1"/>
          <w:sz w:val="24"/>
          <w:szCs w:val="24"/>
          <w:u w:val="none"/>
        </w:rPr>
        <w:t>-</w:t>
      </w:r>
      <w:r w:rsidRPr="00C304D3">
        <w:rPr>
          <w:sz w:val="24"/>
          <w:szCs w:val="24"/>
          <w:u w:val="none"/>
        </w:rPr>
        <w:t>R</w:t>
      </w:r>
      <w:r w:rsidRPr="00C304D3">
        <w:rPr>
          <w:spacing w:val="-3"/>
          <w:sz w:val="24"/>
          <w:szCs w:val="24"/>
          <w:u w:val="none"/>
        </w:rPr>
        <w:t>e</w:t>
      </w:r>
      <w:r w:rsidRPr="00C304D3">
        <w:rPr>
          <w:sz w:val="24"/>
          <w:szCs w:val="24"/>
          <w:u w:val="none"/>
        </w:rPr>
        <w:t>vi</w:t>
      </w:r>
      <w:r w:rsidRPr="00C304D3">
        <w:rPr>
          <w:spacing w:val="-2"/>
          <w:sz w:val="24"/>
          <w:szCs w:val="24"/>
          <w:u w:val="none"/>
        </w:rPr>
        <w:t>e</w:t>
      </w:r>
      <w:r w:rsidRPr="00C304D3">
        <w:rPr>
          <w:sz w:val="24"/>
          <w:szCs w:val="24"/>
          <w:u w:val="none"/>
        </w:rPr>
        <w:t>wed Jo</w:t>
      </w:r>
      <w:r w:rsidRPr="00C304D3">
        <w:rPr>
          <w:spacing w:val="-4"/>
          <w:sz w:val="24"/>
          <w:szCs w:val="24"/>
          <w:u w:val="none"/>
        </w:rPr>
        <w:t>u</w:t>
      </w:r>
      <w:r w:rsidRPr="00C304D3">
        <w:rPr>
          <w:sz w:val="24"/>
          <w:szCs w:val="24"/>
          <w:u w:val="none"/>
        </w:rPr>
        <w:t>rnal</w:t>
      </w:r>
      <w:r w:rsidRPr="00C304D3">
        <w:rPr>
          <w:spacing w:val="-2"/>
          <w:sz w:val="24"/>
          <w:szCs w:val="24"/>
          <w:u w:val="none"/>
        </w:rPr>
        <w:t xml:space="preserve"> </w:t>
      </w:r>
      <w:r w:rsidRPr="00C304D3">
        <w:rPr>
          <w:sz w:val="24"/>
          <w:szCs w:val="24"/>
          <w:u w:val="none"/>
        </w:rPr>
        <w:t>Ar</w:t>
      </w:r>
      <w:r w:rsidRPr="00C304D3">
        <w:rPr>
          <w:spacing w:val="-2"/>
          <w:sz w:val="24"/>
          <w:szCs w:val="24"/>
          <w:u w:val="none"/>
        </w:rPr>
        <w:t>t</w:t>
      </w:r>
      <w:r w:rsidRPr="00C304D3">
        <w:rPr>
          <w:sz w:val="24"/>
          <w:szCs w:val="24"/>
          <w:u w:val="none"/>
        </w:rPr>
        <w:t>i</w:t>
      </w:r>
      <w:r w:rsidRPr="00C304D3">
        <w:rPr>
          <w:spacing w:val="-2"/>
          <w:sz w:val="24"/>
          <w:szCs w:val="24"/>
          <w:u w:val="none"/>
        </w:rPr>
        <w:t>c</w:t>
      </w:r>
      <w:r w:rsidRPr="00C304D3">
        <w:rPr>
          <w:sz w:val="24"/>
          <w:szCs w:val="24"/>
          <w:u w:val="none"/>
        </w:rPr>
        <w:t>les</w:t>
      </w:r>
    </w:p>
    <w:p w14:paraId="313C9163" w14:textId="5859189A" w:rsidR="002E0EE4" w:rsidRPr="009B3625" w:rsidRDefault="00440B8A" w:rsidP="009B3625">
      <w:pPr>
        <w:pStyle w:val="Heading2"/>
        <w:shd w:val="clear" w:color="auto" w:fill="BFBFBF" w:themeFill="background1" w:themeFillShade="BF"/>
        <w:rPr>
          <w:b w:val="0"/>
          <w:iCs/>
          <w:sz w:val="20"/>
          <w:szCs w:val="20"/>
          <w:u w:val="none"/>
        </w:rPr>
      </w:pPr>
      <w:r w:rsidRPr="009B3625">
        <w:rPr>
          <w:b w:val="0"/>
          <w:iCs/>
          <w:sz w:val="20"/>
          <w:szCs w:val="20"/>
          <w:u w:val="none"/>
        </w:rPr>
        <w:t xml:space="preserve">  </w:t>
      </w:r>
      <w:r w:rsidR="00C304D3" w:rsidRPr="009B3625">
        <w:rPr>
          <w:b w:val="0"/>
          <w:iCs/>
          <w:sz w:val="20"/>
          <w:szCs w:val="20"/>
          <w:u w:val="none"/>
        </w:rPr>
        <w:t>3</w:t>
      </w:r>
      <w:r w:rsidR="00F75B5A">
        <w:rPr>
          <w:b w:val="0"/>
          <w:iCs/>
          <w:sz w:val="20"/>
          <w:szCs w:val="20"/>
          <w:u w:val="none"/>
        </w:rPr>
        <w:t>8</w:t>
      </w:r>
      <w:r w:rsidR="008B632E" w:rsidRPr="009B3625">
        <w:rPr>
          <w:b w:val="0"/>
          <w:iCs/>
          <w:sz w:val="20"/>
          <w:szCs w:val="20"/>
          <w:u w:val="none"/>
        </w:rPr>
        <w:t xml:space="preserve"> </w:t>
      </w:r>
      <w:r w:rsidR="00C1662B" w:rsidRPr="009B3625">
        <w:rPr>
          <w:b w:val="0"/>
          <w:iCs/>
          <w:sz w:val="20"/>
          <w:szCs w:val="20"/>
          <w:u w:val="none"/>
        </w:rPr>
        <w:t>manuscripts</w:t>
      </w:r>
      <w:r w:rsidR="009B3625">
        <w:rPr>
          <w:b w:val="0"/>
          <w:iCs/>
          <w:sz w:val="20"/>
          <w:szCs w:val="20"/>
          <w:u w:val="none"/>
        </w:rPr>
        <w:t xml:space="preserve"> with</w:t>
      </w:r>
      <w:r w:rsidR="008B632E" w:rsidRPr="009B3625">
        <w:rPr>
          <w:b w:val="0"/>
          <w:iCs/>
          <w:sz w:val="20"/>
          <w:szCs w:val="20"/>
          <w:u w:val="none"/>
        </w:rPr>
        <w:t xml:space="preserve"> </w:t>
      </w:r>
      <w:r w:rsidR="00C304D3" w:rsidRPr="009B3625">
        <w:rPr>
          <w:b w:val="0"/>
          <w:iCs/>
          <w:sz w:val="20"/>
          <w:szCs w:val="20"/>
          <w:u w:val="none"/>
        </w:rPr>
        <w:t>2</w:t>
      </w:r>
      <w:r w:rsidR="00F75B5A">
        <w:rPr>
          <w:b w:val="0"/>
          <w:iCs/>
          <w:sz w:val="20"/>
          <w:szCs w:val="20"/>
          <w:u w:val="none"/>
        </w:rPr>
        <w:t>8</w:t>
      </w:r>
      <w:r w:rsidR="005F530D">
        <w:rPr>
          <w:b w:val="0"/>
          <w:iCs/>
          <w:sz w:val="20"/>
          <w:szCs w:val="20"/>
          <w:u w:val="none"/>
        </w:rPr>
        <w:t xml:space="preserve"> </w:t>
      </w:r>
      <w:r w:rsidR="00BA469E" w:rsidRPr="009B3625">
        <w:rPr>
          <w:b w:val="0"/>
          <w:iCs/>
          <w:sz w:val="20"/>
          <w:szCs w:val="20"/>
          <w:u w:val="none"/>
        </w:rPr>
        <w:t>(</w:t>
      </w:r>
      <w:r w:rsidR="005F530D">
        <w:rPr>
          <w:b w:val="0"/>
          <w:iCs/>
          <w:sz w:val="20"/>
          <w:szCs w:val="20"/>
          <w:u w:val="none"/>
        </w:rPr>
        <w:t>7</w:t>
      </w:r>
      <w:r w:rsidR="00F75B5A">
        <w:rPr>
          <w:b w:val="0"/>
          <w:iCs/>
          <w:sz w:val="20"/>
          <w:szCs w:val="20"/>
          <w:u w:val="none"/>
        </w:rPr>
        <w:t>4</w:t>
      </w:r>
      <w:r w:rsidR="008B632E" w:rsidRPr="009B3625">
        <w:rPr>
          <w:b w:val="0"/>
          <w:iCs/>
          <w:sz w:val="20"/>
          <w:szCs w:val="20"/>
          <w:u w:val="none"/>
        </w:rPr>
        <w:t>%</w:t>
      </w:r>
      <w:r w:rsidR="00BA469E" w:rsidRPr="009B3625">
        <w:rPr>
          <w:b w:val="0"/>
          <w:iCs/>
          <w:sz w:val="20"/>
          <w:szCs w:val="20"/>
          <w:u w:val="none"/>
        </w:rPr>
        <w:t xml:space="preserve">) </w:t>
      </w:r>
      <w:r w:rsidR="008B632E" w:rsidRPr="009B3625">
        <w:rPr>
          <w:b w:val="0"/>
          <w:iCs/>
          <w:sz w:val="20"/>
          <w:szCs w:val="20"/>
          <w:u w:val="none"/>
        </w:rPr>
        <w:t>as first author or</w:t>
      </w:r>
      <w:r w:rsidR="00E842F3" w:rsidRPr="009B3625">
        <w:rPr>
          <w:b w:val="0"/>
          <w:iCs/>
          <w:sz w:val="20"/>
          <w:szCs w:val="20"/>
          <w:u w:val="none"/>
        </w:rPr>
        <w:t xml:space="preserve"> ment</w:t>
      </w:r>
      <w:r w:rsidR="009B3625">
        <w:rPr>
          <w:b w:val="0"/>
          <w:iCs/>
          <w:sz w:val="20"/>
          <w:szCs w:val="20"/>
          <w:u w:val="none"/>
        </w:rPr>
        <w:t>ee as</w:t>
      </w:r>
      <w:r w:rsidR="00E842F3" w:rsidRPr="009B3625">
        <w:rPr>
          <w:b w:val="0"/>
          <w:iCs/>
          <w:sz w:val="20"/>
          <w:szCs w:val="20"/>
          <w:u w:val="none"/>
        </w:rPr>
        <w:t xml:space="preserve"> </w:t>
      </w:r>
      <w:r w:rsidR="008B632E" w:rsidRPr="009B3625">
        <w:rPr>
          <w:b w:val="0"/>
          <w:iCs/>
          <w:sz w:val="20"/>
          <w:szCs w:val="20"/>
          <w:u w:val="none"/>
        </w:rPr>
        <w:t>first author</w:t>
      </w:r>
      <w:r w:rsidR="009B3625">
        <w:rPr>
          <w:b w:val="0"/>
          <w:iCs/>
          <w:sz w:val="20"/>
          <w:szCs w:val="20"/>
          <w:u w:val="none"/>
        </w:rPr>
        <w:t>*</w:t>
      </w:r>
      <w:r w:rsidR="008B632E" w:rsidRPr="009B3625">
        <w:rPr>
          <w:b w:val="0"/>
          <w:iCs/>
          <w:sz w:val="20"/>
          <w:szCs w:val="20"/>
          <w:u w:val="none"/>
        </w:rPr>
        <w:t xml:space="preserve"> </w:t>
      </w:r>
      <w:r w:rsidR="00C85868" w:rsidRPr="009B3625">
        <w:rPr>
          <w:b w:val="0"/>
          <w:iCs/>
          <w:sz w:val="20"/>
          <w:szCs w:val="20"/>
          <w:u w:val="none"/>
        </w:rPr>
        <w:t xml:space="preserve"> </w:t>
      </w:r>
    </w:p>
    <w:p w14:paraId="7BA249B2" w14:textId="77777777" w:rsidR="009F15C6" w:rsidRPr="00C304D3" w:rsidRDefault="009F15C6" w:rsidP="00440B8A">
      <w:pPr>
        <w:pStyle w:val="Heading2"/>
        <w:rPr>
          <w:i/>
          <w:sz w:val="20"/>
          <w:szCs w:val="20"/>
        </w:rPr>
      </w:pPr>
    </w:p>
    <w:p w14:paraId="6C7F4152" w14:textId="3BA4C631" w:rsidR="00FD513E" w:rsidRPr="00FD513E" w:rsidRDefault="00367C21" w:rsidP="00FD513E">
      <w:pPr>
        <w:pStyle w:val="Heading2"/>
        <w:ind w:left="540" w:hanging="440"/>
      </w:pPr>
      <w:r w:rsidRPr="00C304D3">
        <w:t>2021</w:t>
      </w:r>
    </w:p>
    <w:p w14:paraId="2F7DC7C2" w14:textId="77777777" w:rsidR="00F75B5A" w:rsidRDefault="00F75B5A" w:rsidP="005F530D">
      <w:pPr>
        <w:ind w:left="540" w:hanging="450"/>
        <w:rPr>
          <w:rFonts w:ascii="Palatino Linotype" w:hAnsi="Palatino Linotype"/>
          <w:color w:val="000000"/>
          <w:sz w:val="22"/>
          <w:szCs w:val="22"/>
          <w:shd w:val="clear" w:color="auto" w:fill="FFFFFF"/>
        </w:rPr>
      </w:pPr>
    </w:p>
    <w:p w14:paraId="1A248A0D" w14:textId="6D11A87B" w:rsidR="00F75B5A" w:rsidRPr="00F75B5A" w:rsidRDefault="00F75B5A" w:rsidP="00F75B5A">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 xml:space="preserve">38.   </w:t>
      </w:r>
      <w:r w:rsidRPr="00F75B5A">
        <w:rPr>
          <w:rFonts w:ascii="Palatino Linotype" w:hAnsi="Palatino Linotype"/>
          <w:b/>
          <w:bCs/>
          <w:color w:val="000000"/>
          <w:sz w:val="22"/>
          <w:szCs w:val="22"/>
          <w:shd w:val="clear" w:color="auto" w:fill="FFFFFF"/>
        </w:rPr>
        <w:t>Garney, W. R</w:t>
      </w:r>
      <w:r w:rsidRPr="00F75B5A">
        <w:rPr>
          <w:rFonts w:ascii="Palatino Linotype" w:hAnsi="Palatino Linotype"/>
          <w:color w:val="000000"/>
          <w:sz w:val="22"/>
          <w:szCs w:val="22"/>
          <w:shd w:val="clear" w:color="auto" w:fill="FFFFFF"/>
        </w:rPr>
        <w:t>., Panjwani, S., Wilson, K., Garcia, K., Fore, S., Lautner, S. C., Lang, L., Criswell, B., &amp; Mathews, R. (Accepted, 2021). Implementation evaluation of a collective impact initiative to promote adolescent health in Oklahoma County, USA. BMC Public Health. (IF: 3.295)</w:t>
      </w:r>
    </w:p>
    <w:p w14:paraId="4E1B76A9" w14:textId="77777777" w:rsidR="00F75B5A" w:rsidRDefault="00F75B5A" w:rsidP="00F75B5A">
      <w:pPr>
        <w:rPr>
          <w:rFonts w:ascii="Palatino Linotype" w:hAnsi="Palatino Linotype"/>
          <w:color w:val="000000"/>
          <w:sz w:val="22"/>
          <w:szCs w:val="22"/>
          <w:shd w:val="clear" w:color="auto" w:fill="FFFFFF"/>
        </w:rPr>
      </w:pPr>
    </w:p>
    <w:p w14:paraId="55F0FF3A" w14:textId="6AC6FB2F" w:rsidR="00F75B5A" w:rsidRPr="00F75B5A" w:rsidRDefault="00F75B5A" w:rsidP="00F75B5A">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37.</w:t>
      </w:r>
      <w:r>
        <w:rPr>
          <w:rFonts w:ascii="Palatino Linotype" w:hAnsi="Palatino Linotype"/>
          <w:color w:val="000000"/>
          <w:sz w:val="22"/>
          <w:szCs w:val="22"/>
          <w:shd w:val="clear" w:color="auto" w:fill="FFFFFF"/>
        </w:rPr>
        <w:tab/>
      </w:r>
      <w:r w:rsidRPr="00F75B5A">
        <w:rPr>
          <w:rFonts w:ascii="Palatino Linotype" w:hAnsi="Palatino Linotype"/>
          <w:b/>
          <w:bCs/>
          <w:color w:val="000000"/>
          <w:sz w:val="22"/>
          <w:szCs w:val="22"/>
          <w:shd w:val="clear" w:color="auto" w:fill="FFFFFF"/>
        </w:rPr>
        <w:t xml:space="preserve">Garney, W. R., </w:t>
      </w:r>
      <w:r w:rsidRPr="00F75B5A">
        <w:rPr>
          <w:rFonts w:ascii="Palatino Linotype" w:hAnsi="Palatino Linotype"/>
          <w:color w:val="000000"/>
          <w:sz w:val="22"/>
          <w:szCs w:val="22"/>
          <w:shd w:val="clear" w:color="auto" w:fill="FFFFFF"/>
        </w:rPr>
        <w:t>Panjwani, S., Garcia, K., Szucs, L., Primm, K., McLeroy, K., &amp; Li, Y. (Accepted, 2021). Evaluating Community-Driven Cardiovascular Health Policy Changes in the United States Using Agent-Based Modeling. Journal of Public Health Policy. (IF: 2.222)</w:t>
      </w:r>
    </w:p>
    <w:p w14:paraId="01FEF14B" w14:textId="77777777" w:rsidR="00F75B5A" w:rsidRDefault="00F75B5A" w:rsidP="00F75B5A">
      <w:pPr>
        <w:rPr>
          <w:rFonts w:ascii="Palatino Linotype" w:hAnsi="Palatino Linotype"/>
          <w:color w:val="000000"/>
          <w:sz w:val="22"/>
          <w:szCs w:val="22"/>
          <w:shd w:val="clear" w:color="auto" w:fill="FFFFFF"/>
        </w:rPr>
      </w:pPr>
    </w:p>
    <w:p w14:paraId="3246A936" w14:textId="076534C6" w:rsidR="005F530D" w:rsidRDefault="005F530D" w:rsidP="005F530D">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36.  *</w:t>
      </w:r>
      <w:r w:rsidRPr="005F530D">
        <w:rPr>
          <w:rFonts w:ascii="Palatino Linotype" w:hAnsi="Palatino Linotype"/>
          <w:color w:val="000000"/>
          <w:sz w:val="22"/>
          <w:szCs w:val="22"/>
          <w:shd w:val="clear" w:color="auto" w:fill="FFFFFF"/>
        </w:rPr>
        <w:t xml:space="preserve">Garcia, K.M., Esquivel, C.H., </w:t>
      </w:r>
      <w:r w:rsidRPr="005F530D">
        <w:rPr>
          <w:rFonts w:ascii="Palatino Linotype" w:hAnsi="Palatino Linotype"/>
          <w:b/>
          <w:bCs/>
          <w:color w:val="000000"/>
          <w:sz w:val="22"/>
          <w:szCs w:val="22"/>
          <w:shd w:val="clear" w:color="auto" w:fill="FFFFFF"/>
        </w:rPr>
        <w:t>Garney, W.R.,</w:t>
      </w:r>
      <w:r w:rsidRPr="005F530D">
        <w:rPr>
          <w:rFonts w:ascii="Palatino Linotype" w:hAnsi="Palatino Linotype"/>
          <w:color w:val="000000"/>
          <w:sz w:val="22"/>
          <w:szCs w:val="22"/>
          <w:shd w:val="clear" w:color="auto" w:fill="FFFFFF"/>
        </w:rPr>
        <w:t xml:space="preserve"> Wilson, K.L., Farmer, J. (2021). A Program Evaluation of the Innovative Teen Pregnancy Prevention Programs (iTP3) Project. Archives of Public Health.</w:t>
      </w:r>
    </w:p>
    <w:p w14:paraId="46ABD01A" w14:textId="77777777" w:rsidR="005F530D" w:rsidRDefault="005F530D" w:rsidP="005F530D">
      <w:pPr>
        <w:ind w:left="540" w:hanging="450"/>
        <w:rPr>
          <w:rFonts w:ascii="Palatino Linotype" w:hAnsi="Palatino Linotype"/>
          <w:color w:val="000000"/>
          <w:sz w:val="22"/>
          <w:szCs w:val="22"/>
          <w:shd w:val="clear" w:color="auto" w:fill="FFFFFF"/>
        </w:rPr>
      </w:pPr>
    </w:p>
    <w:p w14:paraId="32EAA5CE" w14:textId="01DEA1A2" w:rsidR="005F530D" w:rsidRDefault="005F530D" w:rsidP="00F75B5A">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lastRenderedPageBreak/>
        <w:t>35.   *</w:t>
      </w:r>
      <w:r w:rsidRPr="005F530D">
        <w:rPr>
          <w:rFonts w:ascii="Palatino Linotype" w:hAnsi="Palatino Linotype"/>
          <w:color w:val="000000"/>
          <w:sz w:val="22"/>
          <w:szCs w:val="22"/>
          <w:shd w:val="clear" w:color="auto" w:fill="FFFFFF"/>
        </w:rPr>
        <w:t xml:space="preserve">Ajayi, K. V., Panjwani, S., Wilson, K., </w:t>
      </w:r>
      <w:r w:rsidRPr="005F530D">
        <w:rPr>
          <w:rFonts w:ascii="Palatino Linotype" w:hAnsi="Palatino Linotype"/>
          <w:b/>
          <w:bCs/>
          <w:color w:val="000000"/>
          <w:sz w:val="22"/>
          <w:szCs w:val="22"/>
          <w:shd w:val="clear" w:color="auto" w:fill="FFFFFF"/>
        </w:rPr>
        <w:t>Garney, W. R.</w:t>
      </w:r>
      <w:r w:rsidRPr="005F530D">
        <w:rPr>
          <w:rFonts w:ascii="Palatino Linotype" w:hAnsi="Palatino Linotype"/>
          <w:color w:val="000000"/>
          <w:sz w:val="22"/>
          <w:szCs w:val="22"/>
          <w:shd w:val="clear" w:color="auto" w:fill="FFFFFF"/>
        </w:rPr>
        <w:t xml:space="preserve"> (2021). Using the social-ecological model to understand the current perspective of contraceptive use in the United States: A narrative literature review.</w:t>
      </w:r>
      <w:r w:rsidRPr="005F530D">
        <w:rPr>
          <w:rFonts w:ascii="Palatino Linotype" w:hAnsi="Palatino Linotype"/>
          <w:shd w:val="clear" w:color="auto" w:fill="FFFFFF"/>
        </w:rPr>
        <w:t> </w:t>
      </w:r>
      <w:r w:rsidRPr="005F530D">
        <w:rPr>
          <w:rFonts w:ascii="Palatino Linotype" w:hAnsi="Palatino Linotype"/>
          <w:i/>
          <w:iCs/>
          <w:color w:val="000000"/>
          <w:sz w:val="22"/>
          <w:szCs w:val="22"/>
          <w:shd w:val="clear" w:color="auto" w:fill="FFFFFF"/>
        </w:rPr>
        <w:t>Women</w:t>
      </w:r>
      <w:r w:rsidRPr="005F530D">
        <w:rPr>
          <w:rFonts w:ascii="Palatino Linotype" w:hAnsi="Palatino Linotype"/>
          <w:color w:val="000000"/>
          <w:sz w:val="22"/>
          <w:szCs w:val="22"/>
          <w:shd w:val="clear" w:color="auto" w:fill="FFFFFF"/>
        </w:rPr>
        <w:t>,</w:t>
      </w:r>
      <w:r w:rsidRPr="005F530D">
        <w:rPr>
          <w:rFonts w:ascii="Palatino Linotype" w:hAnsi="Palatino Linotype"/>
          <w:shd w:val="clear" w:color="auto" w:fill="FFFFFF"/>
        </w:rPr>
        <w:t> </w:t>
      </w:r>
      <w:r w:rsidRPr="005F530D">
        <w:rPr>
          <w:rFonts w:ascii="Palatino Linotype" w:hAnsi="Palatino Linotype"/>
          <w:i/>
          <w:iCs/>
        </w:rPr>
        <w:t>1</w:t>
      </w:r>
      <w:r w:rsidRPr="005F530D">
        <w:rPr>
          <w:rFonts w:ascii="Palatino Linotype" w:hAnsi="Palatino Linotype"/>
          <w:color w:val="000000"/>
          <w:sz w:val="22"/>
          <w:szCs w:val="22"/>
          <w:shd w:val="clear" w:color="auto" w:fill="FFFFFF"/>
        </w:rPr>
        <w:t>(4), 212-222. DOI:  </w:t>
      </w:r>
      <w:hyperlink r:id="rId7" w:tooltip="https://doi.org/10.3390/women1040019" w:history="1">
        <w:r w:rsidRPr="005F530D">
          <w:rPr>
            <w:rFonts w:ascii="Palatino Linotype" w:hAnsi="Palatino Linotype"/>
            <w:color w:val="000000"/>
          </w:rPr>
          <w:t>https://doi.org/10.3390/women1040019</w:t>
        </w:r>
      </w:hyperlink>
    </w:p>
    <w:p w14:paraId="44829044" w14:textId="77777777" w:rsidR="005F530D" w:rsidRDefault="005F530D" w:rsidP="00154ED2">
      <w:pPr>
        <w:ind w:left="540" w:hanging="450"/>
        <w:rPr>
          <w:rFonts w:ascii="Palatino Linotype" w:hAnsi="Palatino Linotype"/>
          <w:color w:val="000000"/>
          <w:sz w:val="22"/>
          <w:szCs w:val="22"/>
          <w:shd w:val="clear" w:color="auto" w:fill="FFFFFF"/>
        </w:rPr>
      </w:pPr>
    </w:p>
    <w:p w14:paraId="11DEA3D7" w14:textId="6EE78FBF" w:rsidR="00154ED2" w:rsidRDefault="00154ED2" w:rsidP="00154ED2">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 xml:space="preserve">34. </w:t>
      </w:r>
      <w:r>
        <w:rPr>
          <w:rFonts w:ascii="Palatino Linotype" w:hAnsi="Palatino Linotype"/>
          <w:color w:val="000000"/>
          <w:sz w:val="22"/>
          <w:szCs w:val="22"/>
          <w:shd w:val="clear" w:color="auto" w:fill="FFFFFF"/>
        </w:rPr>
        <w:tab/>
        <w:t>*</w:t>
      </w:r>
      <w:r w:rsidRPr="00154ED2">
        <w:rPr>
          <w:rFonts w:ascii="Palatino Linotype" w:hAnsi="Palatino Linotype"/>
          <w:color w:val="000000"/>
          <w:sz w:val="22"/>
          <w:szCs w:val="22"/>
          <w:shd w:val="clear" w:color="auto" w:fill="FFFFFF"/>
        </w:rPr>
        <w:t xml:space="preserve">Lautner, S.L., Garcia, K.M., </w:t>
      </w:r>
      <w:r w:rsidRPr="00154ED2">
        <w:rPr>
          <w:rFonts w:ascii="Palatino Linotype" w:hAnsi="Palatino Linotype"/>
          <w:b/>
          <w:bCs/>
          <w:color w:val="000000"/>
          <w:sz w:val="22"/>
          <w:szCs w:val="22"/>
          <w:shd w:val="clear" w:color="auto" w:fill="FFFFFF"/>
        </w:rPr>
        <w:t>Garney, W.R.,</w:t>
      </w:r>
      <w:r w:rsidRPr="00154ED2">
        <w:rPr>
          <w:rFonts w:ascii="Palatino Linotype" w:hAnsi="Palatino Linotype"/>
          <w:color w:val="000000"/>
          <w:sz w:val="22"/>
          <w:szCs w:val="22"/>
          <w:shd w:val="clear" w:color="auto" w:fill="FFFFFF"/>
        </w:rPr>
        <w:t xml:space="preserve"> &amp; Harvey, I.S. (Accepted, 2021). Assessment of Action Plans as a Guide for Equity-Focused Coalition Work. Health Promotion Practice.</w:t>
      </w:r>
    </w:p>
    <w:p w14:paraId="24878501" w14:textId="77777777" w:rsidR="00154ED2" w:rsidRDefault="00154ED2" w:rsidP="00154ED2">
      <w:pPr>
        <w:ind w:left="540" w:hanging="450"/>
        <w:rPr>
          <w:rFonts w:ascii="Palatino Linotype" w:hAnsi="Palatino Linotype"/>
          <w:color w:val="000000"/>
          <w:sz w:val="22"/>
          <w:szCs w:val="22"/>
          <w:shd w:val="clear" w:color="auto" w:fill="FFFFFF"/>
        </w:rPr>
      </w:pPr>
    </w:p>
    <w:p w14:paraId="68F06B95" w14:textId="241D44A1" w:rsidR="00743875" w:rsidRDefault="00743875" w:rsidP="00743875">
      <w:pPr>
        <w:ind w:left="540" w:hanging="450"/>
        <w:rPr>
          <w:rFonts w:ascii="Palatino Linotype" w:hAnsi="Palatino Linotype"/>
          <w:color w:val="000000"/>
          <w:sz w:val="22"/>
          <w:szCs w:val="22"/>
          <w:shd w:val="clear" w:color="auto" w:fill="FFFFFF"/>
        </w:rPr>
      </w:pPr>
      <w:r>
        <w:rPr>
          <w:rFonts w:ascii="Palatino Linotype" w:hAnsi="Palatino Linotype"/>
          <w:color w:val="000000"/>
          <w:sz w:val="22"/>
          <w:szCs w:val="22"/>
          <w:shd w:val="clear" w:color="auto" w:fill="FFFFFF"/>
        </w:rPr>
        <w:t>33.</w:t>
      </w:r>
      <w:r>
        <w:rPr>
          <w:rFonts w:ascii="Palatino Linotype" w:hAnsi="Palatino Linotype"/>
          <w:color w:val="000000"/>
          <w:sz w:val="22"/>
          <w:szCs w:val="22"/>
          <w:shd w:val="clear" w:color="auto" w:fill="FFFFFF"/>
        </w:rPr>
        <w:tab/>
      </w:r>
      <w:r w:rsidR="004F136F">
        <w:rPr>
          <w:rFonts w:ascii="Palatino Linotype" w:hAnsi="Palatino Linotype"/>
          <w:color w:val="000000"/>
          <w:sz w:val="22"/>
          <w:szCs w:val="22"/>
          <w:shd w:val="clear" w:color="auto" w:fill="FFFFFF"/>
        </w:rPr>
        <w:t>*</w:t>
      </w:r>
      <w:r w:rsidRPr="00743875">
        <w:rPr>
          <w:rFonts w:ascii="Palatino Linotype" w:hAnsi="Palatino Linotype"/>
          <w:color w:val="000000"/>
          <w:sz w:val="22"/>
          <w:szCs w:val="22"/>
          <w:shd w:val="clear" w:color="auto" w:fill="FFFFFF"/>
        </w:rPr>
        <w:t xml:space="preserve">Esquivel, C.H., Wilson, K.L., </w:t>
      </w:r>
      <w:r w:rsidRPr="00743875">
        <w:rPr>
          <w:rFonts w:ascii="Palatino Linotype" w:hAnsi="Palatino Linotype"/>
          <w:b/>
          <w:bCs/>
          <w:color w:val="000000"/>
          <w:sz w:val="22"/>
          <w:szCs w:val="22"/>
          <w:shd w:val="clear" w:color="auto" w:fill="FFFFFF"/>
        </w:rPr>
        <w:t>Garney, W.R</w:t>
      </w:r>
      <w:r w:rsidRPr="00743875">
        <w:rPr>
          <w:rFonts w:ascii="Palatino Linotype" w:hAnsi="Palatino Linotype"/>
          <w:color w:val="000000"/>
          <w:sz w:val="22"/>
          <w:szCs w:val="22"/>
          <w:shd w:val="clear" w:color="auto" w:fill="FFFFFF"/>
        </w:rPr>
        <w:t>., McNeill, E.B., McMaughan, D.J., Brown, S., &amp; Graves-Boswell, T. (In Press). A case study evaluating youth acceptability of Using The Connect – A sexuality education game-based learning program. American Journal of Sexuality Education</w:t>
      </w:r>
    </w:p>
    <w:p w14:paraId="6CF0C3A5" w14:textId="77777777" w:rsidR="00743875" w:rsidRDefault="00743875" w:rsidP="00E1373A">
      <w:pPr>
        <w:ind w:left="540" w:hanging="450"/>
        <w:rPr>
          <w:rFonts w:ascii="Palatino Linotype" w:hAnsi="Palatino Linotype"/>
          <w:color w:val="000000"/>
          <w:sz w:val="22"/>
          <w:szCs w:val="22"/>
          <w:shd w:val="clear" w:color="auto" w:fill="FFFFFF"/>
        </w:rPr>
      </w:pPr>
    </w:p>
    <w:p w14:paraId="3B226C1F" w14:textId="13A9F614" w:rsidR="006E0547" w:rsidRPr="00E1373A" w:rsidRDefault="006E0547" w:rsidP="00E1373A">
      <w:pPr>
        <w:ind w:left="540" w:hanging="450"/>
        <w:rPr>
          <w:rFonts w:ascii="-webkit-standard" w:hAnsi="-webkit-standard"/>
          <w:color w:val="000000"/>
        </w:rPr>
      </w:pPr>
      <w:r>
        <w:rPr>
          <w:rFonts w:ascii="Palatino Linotype" w:hAnsi="Palatino Linotype"/>
          <w:color w:val="000000"/>
          <w:sz w:val="22"/>
          <w:szCs w:val="22"/>
          <w:shd w:val="clear" w:color="auto" w:fill="FFFFFF"/>
        </w:rPr>
        <w:t xml:space="preserve">32. </w:t>
      </w:r>
      <w:r>
        <w:rPr>
          <w:rFonts w:ascii="Palatino Linotype" w:hAnsi="Palatino Linotype"/>
          <w:color w:val="000000"/>
          <w:sz w:val="22"/>
          <w:szCs w:val="22"/>
          <w:shd w:val="clear" w:color="auto" w:fill="FFFFFF"/>
        </w:rPr>
        <w:tab/>
        <w:t>*</w:t>
      </w:r>
      <w:r w:rsidRPr="006E0547">
        <w:rPr>
          <w:rFonts w:ascii="Palatino Linotype" w:hAnsi="Palatino Linotype"/>
          <w:color w:val="000000"/>
          <w:sz w:val="22"/>
          <w:szCs w:val="22"/>
          <w:shd w:val="clear" w:color="auto" w:fill="FFFFFF"/>
        </w:rPr>
        <w:t xml:space="preserve">Panjwani, S., </w:t>
      </w:r>
      <w:r w:rsidRPr="006E0547">
        <w:rPr>
          <w:rFonts w:ascii="Palatino Linotype" w:hAnsi="Palatino Linotype"/>
          <w:b/>
          <w:bCs/>
          <w:color w:val="000000"/>
          <w:sz w:val="22"/>
          <w:szCs w:val="22"/>
          <w:shd w:val="clear" w:color="auto" w:fill="FFFFFF"/>
        </w:rPr>
        <w:t>Garney, W</w:t>
      </w:r>
      <w:r w:rsidRPr="006E0547">
        <w:rPr>
          <w:rFonts w:ascii="Palatino Linotype" w:hAnsi="Palatino Linotype"/>
          <w:color w:val="000000"/>
          <w:sz w:val="22"/>
          <w:szCs w:val="22"/>
          <w:shd w:val="clear" w:color="auto" w:fill="FFFFFF"/>
        </w:rPr>
        <w:t xml:space="preserve">., Patterson, M., Ajayi, K., Fore, S., &amp; Lang, L. (2021). Network analysis of a community-wide teen pregnancy prevention initiative. </w:t>
      </w:r>
      <w:r w:rsidRPr="006E0547">
        <w:rPr>
          <w:rFonts w:ascii="Palatino Linotype" w:hAnsi="Palatino Linotype"/>
          <w:i/>
          <w:iCs/>
          <w:color w:val="000000"/>
          <w:sz w:val="22"/>
          <w:szCs w:val="22"/>
          <w:shd w:val="clear" w:color="auto" w:fill="FFFFFF"/>
        </w:rPr>
        <w:t>Health Education Research.</w:t>
      </w:r>
      <w:r>
        <w:rPr>
          <w:rFonts w:ascii="Palatino Linotype" w:hAnsi="Palatino Linotype"/>
          <w:i/>
          <w:iCs/>
          <w:color w:val="000000"/>
          <w:sz w:val="22"/>
          <w:szCs w:val="22"/>
          <w:shd w:val="clear" w:color="auto" w:fill="FFFFFF"/>
        </w:rPr>
        <w:t xml:space="preserve"> </w:t>
      </w:r>
      <w:r w:rsidRPr="006E0547">
        <w:rPr>
          <w:rFonts w:ascii="Palatino Linotype" w:hAnsi="Palatino Linotype"/>
          <w:color w:val="000000"/>
          <w:sz w:val="22"/>
          <w:szCs w:val="22"/>
          <w:shd w:val="clear" w:color="auto" w:fill="FFFFFF"/>
        </w:rPr>
        <w:t>(IF: 1.667)</w:t>
      </w:r>
    </w:p>
    <w:p w14:paraId="74FA46C3" w14:textId="77777777" w:rsidR="006E0547" w:rsidRDefault="006E0547" w:rsidP="00FD513E">
      <w:pPr>
        <w:ind w:left="540" w:hanging="540"/>
        <w:rPr>
          <w:rFonts w:ascii="Palatino Linotype" w:hAnsi="Palatino Linotype"/>
          <w:color w:val="000000"/>
          <w:sz w:val="22"/>
          <w:szCs w:val="22"/>
          <w:shd w:val="clear" w:color="auto" w:fill="FFFFFF"/>
        </w:rPr>
      </w:pPr>
    </w:p>
    <w:p w14:paraId="2C3FE9F3" w14:textId="72014B51" w:rsidR="005C6A4B" w:rsidRDefault="00A821B1" w:rsidP="00FD513E">
      <w:pPr>
        <w:ind w:left="540" w:hanging="540"/>
        <w:rPr>
          <w:rFonts w:ascii="Palatino Linotype" w:hAnsi="Palatino Linotype"/>
          <w:color w:val="000000"/>
          <w:sz w:val="22"/>
          <w:szCs w:val="22"/>
          <w:shd w:val="clear" w:color="auto" w:fill="FFFFFF"/>
        </w:rPr>
      </w:pPr>
      <w:r w:rsidRPr="00C304D3">
        <w:rPr>
          <w:rFonts w:ascii="Palatino Linotype" w:hAnsi="Palatino Linotype"/>
          <w:color w:val="000000"/>
          <w:sz w:val="22"/>
          <w:szCs w:val="22"/>
          <w:shd w:val="clear" w:color="auto" w:fill="FFFFFF"/>
        </w:rPr>
        <w:t>3</w:t>
      </w:r>
      <w:r w:rsidR="00FD513E">
        <w:rPr>
          <w:rFonts w:ascii="Palatino Linotype" w:hAnsi="Palatino Linotype"/>
          <w:color w:val="000000"/>
          <w:sz w:val="22"/>
          <w:szCs w:val="22"/>
          <w:shd w:val="clear" w:color="auto" w:fill="FFFFFF"/>
        </w:rPr>
        <w:t>1</w:t>
      </w:r>
      <w:r w:rsidRPr="00C304D3">
        <w:rPr>
          <w:rFonts w:ascii="Palatino Linotype" w:hAnsi="Palatino Linotype"/>
          <w:color w:val="000000"/>
          <w:sz w:val="22"/>
          <w:szCs w:val="22"/>
          <w:shd w:val="clear" w:color="auto" w:fill="FFFFFF"/>
        </w:rPr>
        <w:t>.</w:t>
      </w:r>
      <w:r w:rsidR="005C6A4B">
        <w:rPr>
          <w:rFonts w:ascii="Palatino Linotype" w:hAnsi="Palatino Linotype"/>
          <w:color w:val="000000"/>
          <w:sz w:val="22"/>
          <w:szCs w:val="22"/>
          <w:shd w:val="clear" w:color="auto" w:fill="FFFFFF"/>
        </w:rPr>
        <w:tab/>
      </w:r>
      <w:r w:rsidR="005C6A4B" w:rsidRPr="005C6A4B">
        <w:rPr>
          <w:rFonts w:ascii="Palatino Linotype" w:hAnsi="Palatino Linotype"/>
          <w:b/>
          <w:bCs/>
          <w:color w:val="000000"/>
          <w:sz w:val="22"/>
          <w:szCs w:val="22"/>
          <w:shd w:val="clear" w:color="auto" w:fill="FFFFFF"/>
        </w:rPr>
        <w:t>Garney, W.,</w:t>
      </w:r>
      <w:r w:rsidR="005C6A4B" w:rsidRPr="005C6A4B">
        <w:rPr>
          <w:rFonts w:ascii="Palatino Linotype" w:hAnsi="Palatino Linotype"/>
          <w:color w:val="000000"/>
          <w:sz w:val="22"/>
          <w:szCs w:val="22"/>
          <w:shd w:val="clear" w:color="auto" w:fill="FFFFFF"/>
        </w:rPr>
        <w:t xml:space="preserve"> Wilson, K., Ajayi, K., Panjwani, S., Love, S., Flores, S., Garcia, K. &amp; Esquivel, C. (2021). Socio-ecological Barriers to Access to Healthcare for Adolescents: A Scoping Review.</w:t>
      </w:r>
      <w:r w:rsidR="005C6A4B" w:rsidRPr="005C6A4B">
        <w:rPr>
          <w:rFonts w:ascii="Palatino Linotype" w:hAnsi="Palatino Linotype"/>
          <w:i/>
          <w:iCs/>
          <w:color w:val="000000"/>
          <w:sz w:val="22"/>
          <w:szCs w:val="22"/>
          <w:shd w:val="clear" w:color="auto" w:fill="FFFFFF"/>
        </w:rPr>
        <w:t xml:space="preserve"> International Journal of Environmental Research and Public Health. </w:t>
      </w:r>
      <w:r w:rsidR="005C6A4B">
        <w:rPr>
          <w:rFonts w:ascii="Palatino Linotype" w:hAnsi="Palatino Linotype"/>
          <w:color w:val="000000"/>
          <w:sz w:val="22"/>
          <w:szCs w:val="22"/>
          <w:shd w:val="clear" w:color="auto" w:fill="FFFFFF"/>
        </w:rPr>
        <w:t>(IF: 2.849)</w:t>
      </w:r>
    </w:p>
    <w:p w14:paraId="117CBE47" w14:textId="799C5626" w:rsidR="00FD513E" w:rsidRDefault="00FD513E" w:rsidP="00FD513E">
      <w:pPr>
        <w:ind w:left="540" w:hanging="540"/>
        <w:rPr>
          <w:rFonts w:ascii="Palatino Linotype" w:hAnsi="Palatino Linotype"/>
          <w:color w:val="000000"/>
          <w:sz w:val="22"/>
          <w:szCs w:val="22"/>
          <w:shd w:val="clear" w:color="auto" w:fill="FFFFFF"/>
        </w:rPr>
      </w:pPr>
    </w:p>
    <w:p w14:paraId="7DA1DE05" w14:textId="442E641C" w:rsidR="00FD513E" w:rsidRPr="00FD513E" w:rsidRDefault="00FD513E" w:rsidP="00FD513E">
      <w:pPr>
        <w:tabs>
          <w:tab w:val="left" w:pos="540"/>
        </w:tabs>
        <w:ind w:left="540" w:hanging="450"/>
        <w:rPr>
          <w:rFonts w:ascii="Palatino Linotype" w:hAnsi="Palatino Linotype"/>
          <w:color w:val="000000"/>
          <w:sz w:val="22"/>
          <w:szCs w:val="22"/>
          <w:shd w:val="clear" w:color="auto" w:fill="FFFFFF"/>
        </w:rPr>
      </w:pPr>
      <w:r w:rsidRPr="00FD513E">
        <w:rPr>
          <w:rFonts w:ascii="Palatino Linotype" w:hAnsi="Palatino Linotype"/>
          <w:color w:val="000000"/>
          <w:sz w:val="22"/>
          <w:szCs w:val="22"/>
          <w:shd w:val="clear" w:color="auto" w:fill="FFFFFF"/>
        </w:rPr>
        <w:lastRenderedPageBreak/>
        <w:t xml:space="preserve">30. </w:t>
      </w:r>
      <w:r>
        <w:rPr>
          <w:rFonts w:ascii="Palatino Linotype" w:hAnsi="Palatino Linotype"/>
          <w:color w:val="000000"/>
          <w:sz w:val="22"/>
          <w:szCs w:val="22"/>
          <w:shd w:val="clear" w:color="auto" w:fill="FFFFFF"/>
        </w:rPr>
        <w:tab/>
      </w:r>
      <w:r w:rsidR="009B3625">
        <w:rPr>
          <w:rFonts w:ascii="Palatino Linotype" w:hAnsi="Palatino Linotype"/>
          <w:color w:val="000000"/>
          <w:sz w:val="22"/>
          <w:szCs w:val="22"/>
          <w:shd w:val="clear" w:color="auto" w:fill="FFFFFF"/>
        </w:rPr>
        <w:t>*</w:t>
      </w:r>
      <w:r w:rsidRPr="00FD513E">
        <w:rPr>
          <w:rFonts w:ascii="Palatino Linotype" w:hAnsi="Palatino Linotype"/>
          <w:color w:val="000000"/>
          <w:sz w:val="22"/>
          <w:szCs w:val="22"/>
          <w:shd w:val="clear" w:color="auto" w:fill="FFFFFF"/>
        </w:rPr>
        <w:t xml:space="preserve">Ajayi, K. V., Harvey, I. S., Panjwani, S., Uwak, I., </w:t>
      </w:r>
      <w:r w:rsidRPr="00FD513E">
        <w:rPr>
          <w:rFonts w:ascii="Palatino Linotype" w:hAnsi="Palatino Linotype"/>
          <w:b/>
          <w:bCs/>
          <w:color w:val="000000"/>
          <w:sz w:val="22"/>
          <w:szCs w:val="22"/>
          <w:shd w:val="clear" w:color="auto" w:fill="FFFFFF"/>
        </w:rPr>
        <w:t>Garney, W.,</w:t>
      </w:r>
      <w:r w:rsidRPr="00FD513E">
        <w:rPr>
          <w:rFonts w:ascii="Palatino Linotype" w:hAnsi="Palatino Linotype"/>
          <w:color w:val="000000"/>
          <w:sz w:val="22"/>
          <w:szCs w:val="22"/>
          <w:shd w:val="clear" w:color="auto" w:fill="FFFFFF"/>
        </w:rPr>
        <w:t xml:space="preserve"> &amp; Page, R. L. (Accepted, 2021).  A Narrative Analysis of Childbearing Experiences During COVID-19. </w:t>
      </w:r>
      <w:r w:rsidRPr="00FD513E">
        <w:rPr>
          <w:rFonts w:ascii="Palatino Linotype" w:hAnsi="Palatino Linotype"/>
          <w:i/>
          <w:iCs/>
          <w:color w:val="000000"/>
          <w:sz w:val="22"/>
          <w:szCs w:val="22"/>
          <w:shd w:val="clear" w:color="auto" w:fill="FFFFFF"/>
        </w:rPr>
        <w:t>The American Journal of Maternal Child Nursing.</w:t>
      </w:r>
      <w:r>
        <w:rPr>
          <w:rFonts w:ascii="Palatino Linotype" w:hAnsi="Palatino Linotype"/>
          <w:i/>
          <w:iCs/>
          <w:color w:val="000000"/>
          <w:sz w:val="22"/>
          <w:szCs w:val="22"/>
          <w:shd w:val="clear" w:color="auto" w:fill="FFFFFF"/>
        </w:rPr>
        <w:t xml:space="preserve"> </w:t>
      </w:r>
      <w:r>
        <w:rPr>
          <w:rFonts w:ascii="Palatino Linotype" w:hAnsi="Palatino Linotype"/>
          <w:color w:val="000000"/>
          <w:sz w:val="22"/>
          <w:szCs w:val="22"/>
          <w:shd w:val="clear" w:color="auto" w:fill="FFFFFF"/>
        </w:rPr>
        <w:t>(IF: 1.432)</w:t>
      </w:r>
    </w:p>
    <w:p w14:paraId="06143F24" w14:textId="2AFEE958" w:rsidR="00367C21" w:rsidRPr="00C304D3" w:rsidRDefault="00367C21" w:rsidP="005C6A4B">
      <w:pPr>
        <w:tabs>
          <w:tab w:val="left" w:pos="540"/>
        </w:tabs>
        <w:ind w:left="630" w:hanging="540"/>
      </w:pPr>
    </w:p>
    <w:p w14:paraId="389B46B1" w14:textId="134709B5" w:rsidR="001B4896" w:rsidRPr="00FD513E" w:rsidRDefault="001B4896" w:rsidP="00FD513E">
      <w:pPr>
        <w:tabs>
          <w:tab w:val="left" w:pos="540"/>
        </w:tabs>
        <w:ind w:left="540" w:hanging="450"/>
        <w:rPr>
          <w:rFonts w:ascii="Palatino Linotype" w:hAnsi="Palatino Linotype"/>
          <w:spacing w:val="-3"/>
          <w:sz w:val="22"/>
          <w:szCs w:val="22"/>
        </w:rPr>
      </w:pPr>
      <w:r w:rsidRPr="00C304D3">
        <w:rPr>
          <w:rFonts w:ascii="Palatino Linotype" w:hAnsi="Palatino Linotype"/>
          <w:spacing w:val="-3"/>
          <w:sz w:val="22"/>
          <w:szCs w:val="22"/>
        </w:rPr>
        <w:t>29.</w:t>
      </w:r>
      <w:r w:rsidRPr="00C304D3">
        <w:rPr>
          <w:rFonts w:ascii="Palatino Linotype" w:hAnsi="Palatino Linotype"/>
          <w:spacing w:val="-3"/>
          <w:sz w:val="22"/>
          <w:szCs w:val="22"/>
        </w:rPr>
        <w:tab/>
        <w:t>*</w:t>
      </w:r>
      <w:r w:rsidRPr="00C304D3">
        <w:rPr>
          <w:rFonts w:ascii="Palatino Linotype" w:hAnsi="Palatino Linotype"/>
          <w:color w:val="000000"/>
          <w:sz w:val="22"/>
          <w:szCs w:val="22"/>
          <w:shd w:val="clear" w:color="auto" w:fill="FFFFFF"/>
        </w:rPr>
        <w:t xml:space="preserve">Garcia, K.M., Nanavaty, N., Nouzovsky, A., Primm, K.M., McCord, C.E., and </w:t>
      </w:r>
      <w:r w:rsidRPr="00C304D3">
        <w:rPr>
          <w:rFonts w:ascii="Palatino Linotype" w:hAnsi="Palatino Linotype"/>
          <w:b/>
          <w:bCs/>
          <w:color w:val="000000"/>
          <w:sz w:val="22"/>
          <w:szCs w:val="22"/>
          <w:shd w:val="clear" w:color="auto" w:fill="FFFFFF"/>
        </w:rPr>
        <w:t>Garney, W.R.</w:t>
      </w:r>
      <w:r w:rsidRPr="00C304D3">
        <w:rPr>
          <w:rFonts w:ascii="Palatino Linotype" w:hAnsi="Palatino Linotype"/>
          <w:color w:val="000000"/>
          <w:sz w:val="22"/>
          <w:szCs w:val="22"/>
          <w:shd w:val="clear" w:color="auto" w:fill="FFFFFF"/>
        </w:rPr>
        <w:t xml:space="preserve"> (2021). Rapid Transition to Telehealth: Health Service Psychology Trainee Responses Amidst a Global COVID-19 Crisis from an Ecological Perspective. </w:t>
      </w:r>
      <w:r w:rsidRPr="00C304D3">
        <w:rPr>
          <w:rFonts w:ascii="Palatino Linotype" w:hAnsi="Palatino Linotype"/>
          <w:i/>
          <w:iCs/>
          <w:color w:val="000000"/>
          <w:sz w:val="22"/>
          <w:szCs w:val="22"/>
          <w:shd w:val="clear" w:color="auto" w:fill="FFFFFF"/>
        </w:rPr>
        <w:t>Training and Education in Professional Psychology. (</w:t>
      </w:r>
      <w:r w:rsidRPr="00C304D3">
        <w:rPr>
          <w:rFonts w:ascii="Palatino Linotype" w:hAnsi="Palatino Linotype"/>
          <w:color w:val="000000"/>
          <w:sz w:val="22"/>
          <w:szCs w:val="22"/>
          <w:shd w:val="clear" w:color="auto" w:fill="FFFFFF"/>
        </w:rPr>
        <w:t>IF: 1.226)</w:t>
      </w:r>
    </w:p>
    <w:p w14:paraId="22B9B517" w14:textId="204360BA" w:rsidR="001B4896" w:rsidRPr="00C304D3" w:rsidRDefault="001B4896" w:rsidP="00C304D3">
      <w:pPr>
        <w:pStyle w:val="BodyText"/>
        <w:ind w:left="0"/>
        <w:rPr>
          <w:spacing w:val="-3"/>
        </w:rPr>
      </w:pPr>
    </w:p>
    <w:p w14:paraId="77733AEE" w14:textId="3D7782DF" w:rsidR="00871010" w:rsidRPr="00C304D3" w:rsidRDefault="00367C21" w:rsidP="00871010">
      <w:pPr>
        <w:pStyle w:val="BodyText"/>
        <w:ind w:left="540" w:hanging="360"/>
        <w:rPr>
          <w:bCs/>
          <w:spacing w:val="-3"/>
        </w:rPr>
      </w:pPr>
      <w:r w:rsidRPr="00C304D3">
        <w:rPr>
          <w:spacing w:val="-3"/>
        </w:rPr>
        <w:t xml:space="preserve">28. </w:t>
      </w:r>
      <w:r w:rsidRPr="00C304D3">
        <w:rPr>
          <w:spacing w:val="-3"/>
        </w:rPr>
        <w:tab/>
        <w:t>*Muraleetharan, D., Jon</w:t>
      </w:r>
      <w:r w:rsidRPr="00C304D3">
        <w:rPr>
          <w:bCs/>
          <w:spacing w:val="-3"/>
        </w:rPr>
        <w:t xml:space="preserve">es, E. McCawley, J., Fouquier, K., </w:t>
      </w:r>
      <w:r w:rsidRPr="00C304D3">
        <w:rPr>
          <w:b/>
          <w:spacing w:val="-3"/>
        </w:rPr>
        <w:t>Garney, W.</w:t>
      </w:r>
      <w:r w:rsidRPr="00C304D3">
        <w:rPr>
          <w:bCs/>
          <w:spacing w:val="-3"/>
        </w:rPr>
        <w:t xml:space="preserve"> &amp; Wilson, K. (2021). Utilizing Partnerships to Identify Community Needs and Analyze Network Collaboration in Public Health. </w:t>
      </w:r>
      <w:r w:rsidRPr="00C304D3">
        <w:rPr>
          <w:bCs/>
          <w:i/>
          <w:iCs/>
          <w:spacing w:val="-3"/>
        </w:rPr>
        <w:t>Health Behavior and Policy Review</w:t>
      </w:r>
      <w:r w:rsidRPr="00C304D3">
        <w:rPr>
          <w:bCs/>
          <w:spacing w:val="-3"/>
        </w:rPr>
        <w:t>.</w:t>
      </w:r>
      <w:r w:rsidR="00871010" w:rsidRPr="00C304D3">
        <w:rPr>
          <w:bCs/>
          <w:spacing w:val="-3"/>
        </w:rPr>
        <w:t xml:space="preserve"> 8(1), 48-59.</w:t>
      </w:r>
    </w:p>
    <w:p w14:paraId="3A099630" w14:textId="1AA8B65F" w:rsidR="00367C21" w:rsidRPr="00C304D3" w:rsidRDefault="00871010" w:rsidP="00871010">
      <w:pPr>
        <w:pStyle w:val="BodyText"/>
        <w:ind w:left="540"/>
        <w:rPr>
          <w:bCs/>
          <w:spacing w:val="-3"/>
        </w:rPr>
      </w:pPr>
      <w:r w:rsidRPr="00C304D3">
        <w:rPr>
          <w:bCs/>
          <w:spacing w:val="-3"/>
        </w:rPr>
        <w:t>DOI:  </w:t>
      </w:r>
      <w:hyperlink r:id="rId8" w:tooltip="https://urldefense.com/v3/__https://doi.org/10.14485/HBPR.8.1.5__;!!KwNVnqRv!QaxPhsoaUd5SPQMHgi2r2ZIHHVmP1USySDxqPOS4aeZxQLHyevB-ATWnkwll9stc$" w:history="1">
        <w:r w:rsidRPr="00C304D3">
          <w:rPr>
            <w:bCs/>
            <w:spacing w:val="-3"/>
          </w:rPr>
          <w:t>https://doi.org/10.14485/HBPR.8.1.5</w:t>
        </w:r>
      </w:hyperlink>
      <w:r w:rsidRPr="00C304D3">
        <w:rPr>
          <w:bCs/>
          <w:spacing w:val="-3"/>
        </w:rPr>
        <w:t xml:space="preserve"> </w:t>
      </w:r>
      <w:r w:rsidR="001B4896" w:rsidRPr="00C304D3">
        <w:rPr>
          <w:bCs/>
          <w:spacing w:val="-3"/>
        </w:rPr>
        <w:t>(IF: New Journal)</w:t>
      </w:r>
    </w:p>
    <w:p w14:paraId="5C0EACD7" w14:textId="77777777" w:rsidR="00367C21" w:rsidRPr="00C304D3" w:rsidRDefault="00367C21" w:rsidP="00367C21">
      <w:pPr>
        <w:pStyle w:val="BodyText"/>
        <w:ind w:left="540" w:hanging="440"/>
        <w:rPr>
          <w:spacing w:val="-3"/>
        </w:rPr>
      </w:pPr>
    </w:p>
    <w:p w14:paraId="5CE881D3" w14:textId="5E87A61F" w:rsidR="006003AB" w:rsidRPr="00C304D3" w:rsidRDefault="00A34691" w:rsidP="00CD1CD7">
      <w:pPr>
        <w:pStyle w:val="Heading2"/>
        <w:ind w:left="540" w:hanging="440"/>
      </w:pPr>
      <w:r w:rsidRPr="00C304D3">
        <w:t>2020</w:t>
      </w:r>
    </w:p>
    <w:p w14:paraId="6B78F92A" w14:textId="6D724485" w:rsidR="003B3DF4" w:rsidRPr="00C304D3" w:rsidRDefault="003B3DF4" w:rsidP="003B3DF4">
      <w:pPr>
        <w:pStyle w:val="BodyText"/>
        <w:ind w:left="540" w:hanging="440"/>
        <w:rPr>
          <w:spacing w:val="-3"/>
        </w:rPr>
      </w:pPr>
      <w:r w:rsidRPr="00C304D3">
        <w:rPr>
          <w:spacing w:val="-3"/>
        </w:rPr>
        <w:t xml:space="preserve">27. </w:t>
      </w:r>
      <w:r w:rsidRPr="00C304D3">
        <w:rPr>
          <w:spacing w:val="-3"/>
        </w:rPr>
        <w:tab/>
        <w:t xml:space="preserve">Kim C., Lunde B., MacIsaac, L., Arden, M., </w:t>
      </w:r>
      <w:r w:rsidRPr="00C304D3">
        <w:rPr>
          <w:b/>
          <w:bCs/>
          <w:spacing w:val="-3"/>
        </w:rPr>
        <w:t>Garney, W.R.,</w:t>
      </w:r>
      <w:r w:rsidRPr="00C304D3">
        <w:rPr>
          <w:spacing w:val="-3"/>
        </w:rPr>
        <w:t xml:space="preserve"> Wilson, K. W. &amp; Li, Y. (2020)</w:t>
      </w:r>
    </w:p>
    <w:p w14:paraId="10080509" w14:textId="695ECAF0" w:rsidR="00154ED2" w:rsidRDefault="003B3DF4" w:rsidP="00F75B5A">
      <w:pPr>
        <w:pStyle w:val="BodyText"/>
        <w:ind w:left="540"/>
        <w:rPr>
          <w:spacing w:val="-3"/>
        </w:rPr>
      </w:pPr>
      <w:r w:rsidRPr="00C304D3">
        <w:rPr>
          <w:spacing w:val="-3"/>
        </w:rPr>
        <w:t xml:space="preserve">Provision of Contraceptive Implants in School-Based Health Centers: A Cost-Effectiveness Analysis. </w:t>
      </w:r>
      <w:r w:rsidRPr="00C304D3">
        <w:rPr>
          <w:i/>
          <w:iCs/>
          <w:spacing w:val="-3"/>
        </w:rPr>
        <w:t>Contraception</w:t>
      </w:r>
      <w:r w:rsidR="001B7330" w:rsidRPr="00C304D3">
        <w:rPr>
          <w:spacing w:val="-3"/>
        </w:rPr>
        <w:t xml:space="preserve">, </w:t>
      </w:r>
      <w:r w:rsidR="00871010" w:rsidRPr="00C304D3">
        <w:rPr>
          <w:spacing w:val="-3"/>
        </w:rPr>
        <w:t xml:space="preserve">103(2), 107-112. </w:t>
      </w:r>
      <w:r w:rsidR="00447E93" w:rsidRPr="00C304D3">
        <w:rPr>
          <w:spacing w:val="-3"/>
        </w:rPr>
        <w:t>(IF: 2.335)</w:t>
      </w:r>
    </w:p>
    <w:p w14:paraId="45CBAEBC" w14:textId="31FB3C36" w:rsidR="00154ED2" w:rsidRDefault="00154ED2" w:rsidP="00154ED2">
      <w:pPr>
        <w:pStyle w:val="BodyText"/>
        <w:ind w:left="540"/>
        <w:rPr>
          <w:spacing w:val="-3"/>
        </w:rPr>
      </w:pPr>
    </w:p>
    <w:p w14:paraId="0E41BC43" w14:textId="77777777" w:rsidR="00154ED2" w:rsidRPr="00154ED2" w:rsidRDefault="00154ED2" w:rsidP="00154ED2">
      <w:pPr>
        <w:pStyle w:val="BodyText"/>
        <w:ind w:left="540"/>
        <w:rPr>
          <w:spacing w:val="-3"/>
        </w:rPr>
      </w:pPr>
    </w:p>
    <w:p w14:paraId="51200720" w14:textId="0AE00540" w:rsidR="006003AB" w:rsidRDefault="00CD1CD7" w:rsidP="00154ED2">
      <w:pPr>
        <w:pStyle w:val="BodyText"/>
        <w:ind w:left="540" w:hanging="440"/>
        <w:rPr>
          <w:spacing w:val="-3"/>
        </w:rPr>
      </w:pPr>
      <w:r w:rsidRPr="00C304D3">
        <w:rPr>
          <w:spacing w:val="-3"/>
        </w:rPr>
        <w:t>26.</w:t>
      </w:r>
      <w:r w:rsidRPr="00C304D3">
        <w:rPr>
          <w:b/>
          <w:spacing w:val="-3"/>
        </w:rPr>
        <w:tab/>
      </w:r>
      <w:r w:rsidR="006003AB" w:rsidRPr="00C304D3">
        <w:rPr>
          <w:b/>
          <w:spacing w:val="-3"/>
        </w:rPr>
        <w:t>Garney, W. R</w:t>
      </w:r>
      <w:r w:rsidR="006003AB" w:rsidRPr="00C304D3">
        <w:rPr>
          <w:spacing w:val="-3"/>
        </w:rPr>
        <w:t xml:space="preserve">., Patterson, M. S., Garcia, K., Muraleetharan, D., &amp; </w:t>
      </w:r>
      <w:r w:rsidR="006003AB" w:rsidRPr="00C304D3">
        <w:rPr>
          <w:spacing w:val="-3"/>
        </w:rPr>
        <w:lastRenderedPageBreak/>
        <w:t>McLeroy, K. (2020). Interorganizational network findings from a nationwide cardiovascular disease prevention initiative. </w:t>
      </w:r>
      <w:r w:rsidR="006003AB" w:rsidRPr="00C304D3">
        <w:rPr>
          <w:i/>
          <w:iCs/>
          <w:spacing w:val="-3"/>
        </w:rPr>
        <w:t>Evaluation and Program Planning</w:t>
      </w:r>
      <w:r w:rsidR="006003AB" w:rsidRPr="00C304D3">
        <w:rPr>
          <w:spacing w:val="-3"/>
        </w:rPr>
        <w:t xml:space="preserve">, </w:t>
      </w:r>
      <w:r w:rsidR="00B316DE" w:rsidRPr="00C304D3">
        <w:rPr>
          <w:spacing w:val="-3"/>
        </w:rPr>
        <w:t xml:space="preserve">79, </w:t>
      </w:r>
      <w:r w:rsidR="006003AB" w:rsidRPr="00C304D3">
        <w:rPr>
          <w:spacing w:val="-3"/>
        </w:rPr>
        <w:t>101771.</w:t>
      </w:r>
      <w:r w:rsidR="00447E93" w:rsidRPr="00C304D3">
        <w:rPr>
          <w:spacing w:val="-3"/>
        </w:rPr>
        <w:t xml:space="preserve"> (IF: 1.24)</w:t>
      </w:r>
    </w:p>
    <w:p w14:paraId="4F32D59E" w14:textId="77777777" w:rsidR="004F136F" w:rsidRPr="00C304D3" w:rsidRDefault="004F136F" w:rsidP="00CD1CD7">
      <w:pPr>
        <w:pStyle w:val="BodyText"/>
        <w:ind w:left="540" w:hanging="440"/>
        <w:rPr>
          <w:spacing w:val="-3"/>
        </w:rPr>
      </w:pPr>
    </w:p>
    <w:p w14:paraId="147B521F" w14:textId="75163708" w:rsidR="006003AB" w:rsidRPr="00C304D3" w:rsidRDefault="00CD1CD7" w:rsidP="00CD1CD7">
      <w:pPr>
        <w:pStyle w:val="BodyText"/>
        <w:ind w:left="540" w:hanging="440"/>
        <w:rPr>
          <w:spacing w:val="-3"/>
        </w:rPr>
      </w:pPr>
      <w:r w:rsidRPr="00C304D3">
        <w:rPr>
          <w:spacing w:val="-3"/>
        </w:rPr>
        <w:t>25.</w:t>
      </w:r>
      <w:r w:rsidRPr="00C304D3">
        <w:rPr>
          <w:spacing w:val="-3"/>
        </w:rPr>
        <w:tab/>
      </w:r>
      <w:r w:rsidR="006003AB" w:rsidRPr="00C304D3">
        <w:rPr>
          <w:spacing w:val="-3"/>
        </w:rPr>
        <w:t xml:space="preserve">Wigfall, L. T., Sherman, L. D., </w:t>
      </w:r>
      <w:r w:rsidR="006003AB" w:rsidRPr="00C304D3">
        <w:rPr>
          <w:b/>
          <w:spacing w:val="-3"/>
        </w:rPr>
        <w:t>Garney, W. R.,</w:t>
      </w:r>
      <w:r w:rsidR="006003AB" w:rsidRPr="00C304D3">
        <w:rPr>
          <w:spacing w:val="-3"/>
        </w:rPr>
        <w:t xml:space="preserve"> Patterson, M. S., Ishino, F. A. M., &amp; Vadaparampil, S. T. (2020). Are health care providers making the most of patient encounters to promote HPV vaccination among cigarette smokers? </w:t>
      </w:r>
      <w:r w:rsidR="006003AB" w:rsidRPr="00C304D3">
        <w:rPr>
          <w:i/>
          <w:spacing w:val="-3"/>
        </w:rPr>
        <w:t>Patient education and counseling</w:t>
      </w:r>
      <w:r w:rsidR="00B316DE" w:rsidRPr="00C304D3">
        <w:rPr>
          <w:i/>
          <w:spacing w:val="-3"/>
        </w:rPr>
        <w:t>, 103(1) 180-188</w:t>
      </w:r>
      <w:r w:rsidR="006003AB" w:rsidRPr="00C304D3">
        <w:rPr>
          <w:spacing w:val="-3"/>
        </w:rPr>
        <w:t xml:space="preserve">. </w:t>
      </w:r>
      <w:r w:rsidR="00447E93" w:rsidRPr="00C304D3">
        <w:rPr>
          <w:spacing w:val="-3"/>
        </w:rPr>
        <w:t>(IF: 2.607)</w:t>
      </w:r>
    </w:p>
    <w:p w14:paraId="704A2424" w14:textId="77777777" w:rsidR="00447E93" w:rsidRPr="00C304D3" w:rsidRDefault="00447E93" w:rsidP="00CD1CD7">
      <w:pPr>
        <w:pStyle w:val="BodyText"/>
        <w:ind w:left="540" w:hanging="440"/>
        <w:rPr>
          <w:spacing w:val="-3"/>
        </w:rPr>
      </w:pPr>
    </w:p>
    <w:p w14:paraId="49D40027" w14:textId="3B594CF0" w:rsidR="00A34691" w:rsidRPr="00C304D3" w:rsidRDefault="000B3706" w:rsidP="00CD1CD7">
      <w:pPr>
        <w:pStyle w:val="Heading2"/>
        <w:ind w:left="540" w:hanging="440"/>
      </w:pPr>
      <w:r w:rsidRPr="00C304D3">
        <w:t>2019</w:t>
      </w:r>
    </w:p>
    <w:p w14:paraId="0B07F832" w14:textId="7865F08E" w:rsidR="00447E93" w:rsidRPr="00C304D3" w:rsidRDefault="00CD1CD7" w:rsidP="00CD1CD7">
      <w:pPr>
        <w:pStyle w:val="BodyText"/>
        <w:ind w:left="540" w:hanging="440"/>
        <w:rPr>
          <w:spacing w:val="-3"/>
        </w:rPr>
      </w:pPr>
      <w:r w:rsidRPr="00C304D3">
        <w:rPr>
          <w:spacing w:val="-3"/>
        </w:rPr>
        <w:t>24.</w:t>
      </w:r>
      <w:r w:rsidRPr="00C304D3">
        <w:rPr>
          <w:spacing w:val="-3"/>
        </w:rPr>
        <w:tab/>
      </w:r>
      <w:r w:rsidR="00447E93" w:rsidRPr="00C304D3">
        <w:rPr>
          <w:b/>
          <w:spacing w:val="-3"/>
        </w:rPr>
        <w:t>Garney, W.R</w:t>
      </w:r>
      <w:r w:rsidR="00447E93" w:rsidRPr="00C304D3">
        <w:rPr>
          <w:spacing w:val="-3"/>
        </w:rPr>
        <w:t xml:space="preserve">., Wilson, K., Nelon, J., Hays, C., Garcia, K., Muraleetharan, D., Farmer, J. &amp; McLeroy, K.  (2019).  Understanding Innovation in Health Program Planning and Development. </w:t>
      </w:r>
      <w:r w:rsidR="00447E93" w:rsidRPr="00C304D3">
        <w:rPr>
          <w:i/>
          <w:iCs/>
          <w:spacing w:val="-3"/>
        </w:rPr>
        <w:t>Evaluation and Program Planning</w:t>
      </w:r>
      <w:r w:rsidR="00447E93" w:rsidRPr="00C304D3">
        <w:rPr>
          <w:spacing w:val="-3"/>
        </w:rPr>
        <w:t>, 73: 226-231. (IF: 1.24)</w:t>
      </w:r>
    </w:p>
    <w:p w14:paraId="79CA5FA8" w14:textId="77777777" w:rsidR="00447E93" w:rsidRPr="00C304D3" w:rsidRDefault="00447E93" w:rsidP="00CD1CD7">
      <w:pPr>
        <w:pStyle w:val="BodyText"/>
        <w:ind w:left="540" w:hanging="440"/>
        <w:rPr>
          <w:spacing w:val="-3"/>
        </w:rPr>
      </w:pPr>
    </w:p>
    <w:p w14:paraId="6081CB04" w14:textId="1F3C6810" w:rsidR="00447E93" w:rsidRPr="00C304D3" w:rsidRDefault="00447E93" w:rsidP="00447E93">
      <w:pPr>
        <w:pStyle w:val="BodyText"/>
        <w:ind w:left="540" w:hanging="440"/>
        <w:rPr>
          <w:spacing w:val="-3"/>
        </w:rPr>
      </w:pPr>
      <w:r w:rsidRPr="00C304D3">
        <w:rPr>
          <w:spacing w:val="-3"/>
        </w:rPr>
        <w:t xml:space="preserve">23. </w:t>
      </w:r>
      <w:r w:rsidRPr="00C304D3">
        <w:rPr>
          <w:spacing w:val="-3"/>
        </w:rPr>
        <w:tab/>
        <w:t xml:space="preserve">*Lautner, S., </w:t>
      </w:r>
      <w:r w:rsidRPr="00C304D3">
        <w:rPr>
          <w:b/>
          <w:spacing w:val="-3"/>
        </w:rPr>
        <w:t>Garney, W.,</w:t>
      </w:r>
      <w:r w:rsidRPr="00C304D3">
        <w:rPr>
          <w:spacing w:val="-3"/>
        </w:rPr>
        <w:t xml:space="preserve"> Nimmons, K., Macereno, B., Harvey, I.S., Garcia, K. (2019). Delivering tobacco cessation through community health workers: Curriculum and training considerations. </w:t>
      </w:r>
      <w:r w:rsidRPr="00C304D3">
        <w:rPr>
          <w:i/>
          <w:spacing w:val="-3"/>
        </w:rPr>
        <w:t xml:space="preserve">Family and Community Health, </w:t>
      </w:r>
      <w:r w:rsidRPr="00C304D3">
        <w:rPr>
          <w:spacing w:val="-3"/>
        </w:rPr>
        <w:t>42(3), 197-202. (IF:</w:t>
      </w:r>
      <w:r w:rsidR="001B4896" w:rsidRPr="00C304D3">
        <w:rPr>
          <w:spacing w:val="-3"/>
        </w:rPr>
        <w:t xml:space="preserve"> 0</w:t>
      </w:r>
      <w:r w:rsidRPr="00C304D3">
        <w:rPr>
          <w:spacing w:val="-3"/>
        </w:rPr>
        <w:t>.89)</w:t>
      </w:r>
    </w:p>
    <w:p w14:paraId="2FF4EFB4" w14:textId="77777777" w:rsidR="00447E93" w:rsidRPr="00C304D3" w:rsidRDefault="00447E93" w:rsidP="00447E93">
      <w:pPr>
        <w:pStyle w:val="BodyText"/>
        <w:ind w:left="540" w:hanging="440"/>
        <w:rPr>
          <w:spacing w:val="-3"/>
        </w:rPr>
      </w:pPr>
    </w:p>
    <w:p w14:paraId="5FA71373" w14:textId="6A6A6486" w:rsidR="00B316DE" w:rsidRPr="00C304D3" w:rsidRDefault="00447E93" w:rsidP="00447E93">
      <w:pPr>
        <w:pStyle w:val="BodyText"/>
        <w:ind w:left="540" w:hanging="440"/>
        <w:rPr>
          <w:spacing w:val="-3"/>
        </w:rPr>
      </w:pPr>
      <w:r w:rsidRPr="00C304D3">
        <w:rPr>
          <w:spacing w:val="-3"/>
        </w:rPr>
        <w:t>22.</w:t>
      </w:r>
      <w:r w:rsidRPr="00C304D3">
        <w:rPr>
          <w:spacing w:val="-3"/>
        </w:rPr>
        <w:tab/>
      </w:r>
      <w:r w:rsidR="00B316DE" w:rsidRPr="00C304D3">
        <w:rPr>
          <w:b/>
          <w:spacing w:val="-3"/>
        </w:rPr>
        <w:t>Garney, W. R.,</w:t>
      </w:r>
      <w:r w:rsidR="00B316DE" w:rsidRPr="00C304D3">
        <w:rPr>
          <w:spacing w:val="-3"/>
        </w:rPr>
        <w:t xml:space="preserve"> Nelon, J. L., Esquivel, C. H.,  Muraleetharan, D, Garcia, K., Lautner, S. (2019). Evaluation of Resources for Physical Activity in the Classroom: A Mixed Methods Pilot Study. </w:t>
      </w:r>
      <w:r w:rsidR="00B316DE" w:rsidRPr="00C304D3">
        <w:rPr>
          <w:i/>
          <w:iCs/>
          <w:spacing w:val="-3"/>
        </w:rPr>
        <w:t>The Health Educator</w:t>
      </w:r>
      <w:r w:rsidRPr="00C304D3">
        <w:rPr>
          <w:spacing w:val="-3"/>
        </w:rPr>
        <w:t>,</w:t>
      </w:r>
      <w:r w:rsidR="00B316DE" w:rsidRPr="00C304D3">
        <w:rPr>
          <w:spacing w:val="-3"/>
        </w:rPr>
        <w:t xml:space="preserve"> 51(1).</w:t>
      </w:r>
      <w:r w:rsidRPr="00C304D3">
        <w:rPr>
          <w:spacing w:val="-3"/>
        </w:rPr>
        <w:t xml:space="preserve"> (IF: Unknown)</w:t>
      </w:r>
    </w:p>
    <w:p w14:paraId="114772D1" w14:textId="77777777" w:rsidR="00B316DE" w:rsidRPr="00C304D3" w:rsidRDefault="00B316DE" w:rsidP="00CD1CD7">
      <w:pPr>
        <w:pStyle w:val="BodyText"/>
        <w:ind w:left="540" w:hanging="440"/>
        <w:rPr>
          <w:spacing w:val="-3"/>
        </w:rPr>
      </w:pPr>
    </w:p>
    <w:p w14:paraId="3BBB310A" w14:textId="4D7FA48C" w:rsidR="00742D6F" w:rsidRPr="00C304D3" w:rsidRDefault="00CD1CD7" w:rsidP="00CD1CD7">
      <w:pPr>
        <w:pStyle w:val="BodyText"/>
        <w:ind w:left="540" w:hanging="440"/>
        <w:rPr>
          <w:spacing w:val="-3"/>
        </w:rPr>
      </w:pPr>
      <w:r w:rsidRPr="00C304D3">
        <w:rPr>
          <w:spacing w:val="-3"/>
        </w:rPr>
        <w:t>2</w:t>
      </w:r>
      <w:r w:rsidR="00447E93" w:rsidRPr="00C304D3">
        <w:rPr>
          <w:spacing w:val="-3"/>
        </w:rPr>
        <w:t>1</w:t>
      </w:r>
      <w:r w:rsidRPr="00C304D3">
        <w:rPr>
          <w:spacing w:val="-3"/>
        </w:rPr>
        <w:t>.</w:t>
      </w:r>
      <w:r w:rsidRPr="00C304D3">
        <w:rPr>
          <w:spacing w:val="-3"/>
        </w:rPr>
        <w:tab/>
      </w:r>
      <w:r w:rsidR="00742D6F" w:rsidRPr="00C304D3">
        <w:rPr>
          <w:spacing w:val="-3"/>
        </w:rPr>
        <w:t xml:space="preserve">*Esquivel, C. H., </w:t>
      </w:r>
      <w:r w:rsidR="00742D6F" w:rsidRPr="00C304D3">
        <w:rPr>
          <w:b/>
          <w:spacing w:val="-3"/>
        </w:rPr>
        <w:t>Garney, W. R.,</w:t>
      </w:r>
      <w:r w:rsidR="00742D6F" w:rsidRPr="00C304D3">
        <w:rPr>
          <w:spacing w:val="-3"/>
        </w:rPr>
        <w:t xml:space="preserve"> Nelon, J. L., Garcia, K., &amp; Muraleetharan, D. (2019). Evaluation of Resources and Support to Implement a Quality Physical Education Policy. </w:t>
      </w:r>
      <w:r w:rsidR="00742D6F" w:rsidRPr="00C304D3">
        <w:rPr>
          <w:i/>
          <w:spacing w:val="-3"/>
        </w:rPr>
        <w:t>Health Behavior and Policy Review</w:t>
      </w:r>
      <w:r w:rsidR="00742D6F" w:rsidRPr="00C304D3">
        <w:rPr>
          <w:spacing w:val="-3"/>
        </w:rPr>
        <w:t>, 6(4), 402-415.</w:t>
      </w:r>
      <w:r w:rsidR="00447E93" w:rsidRPr="00C304D3">
        <w:rPr>
          <w:spacing w:val="-3"/>
        </w:rPr>
        <w:t xml:space="preserve"> (IF: </w:t>
      </w:r>
      <w:r w:rsidR="001B4896" w:rsidRPr="00C304D3">
        <w:rPr>
          <w:spacing w:val="-3"/>
        </w:rPr>
        <w:t>New Journal</w:t>
      </w:r>
      <w:r w:rsidR="00447E93" w:rsidRPr="00C304D3">
        <w:rPr>
          <w:spacing w:val="-3"/>
        </w:rPr>
        <w:t>)</w:t>
      </w:r>
    </w:p>
    <w:p w14:paraId="2EF0F839" w14:textId="561AA298" w:rsidR="00A34691" w:rsidRPr="00C304D3" w:rsidRDefault="00742D6F" w:rsidP="00447E93">
      <w:pPr>
        <w:pStyle w:val="BodyText"/>
        <w:ind w:left="540" w:hanging="440"/>
        <w:rPr>
          <w:spacing w:val="-3"/>
        </w:rPr>
      </w:pPr>
      <w:r w:rsidRPr="00C304D3">
        <w:rPr>
          <w:spacing w:val="-3"/>
        </w:rPr>
        <w:t xml:space="preserve"> </w:t>
      </w:r>
    </w:p>
    <w:p w14:paraId="10A323C7" w14:textId="2B888206" w:rsidR="000A5613" w:rsidRPr="00C304D3" w:rsidRDefault="0062349C" w:rsidP="00CD1CD7">
      <w:pPr>
        <w:pStyle w:val="Heading2"/>
        <w:ind w:left="540" w:hanging="440"/>
      </w:pPr>
      <w:r w:rsidRPr="00C304D3">
        <w:t>2018</w:t>
      </w:r>
    </w:p>
    <w:p w14:paraId="61160C93" w14:textId="4B909E91" w:rsidR="006D6109" w:rsidRDefault="00CD1CD7" w:rsidP="00C304D3">
      <w:pPr>
        <w:pStyle w:val="BodyText"/>
        <w:ind w:left="540" w:hanging="440"/>
        <w:rPr>
          <w:spacing w:val="-3"/>
        </w:rPr>
      </w:pPr>
      <w:r w:rsidRPr="00C304D3">
        <w:rPr>
          <w:spacing w:val="-3"/>
        </w:rPr>
        <w:t>20.</w:t>
      </w:r>
      <w:r w:rsidRPr="00C304D3">
        <w:rPr>
          <w:spacing w:val="-3"/>
        </w:rPr>
        <w:tab/>
      </w:r>
      <w:r w:rsidR="006D6109" w:rsidRPr="00C304D3">
        <w:rPr>
          <w:spacing w:val="-3"/>
        </w:rPr>
        <w:t xml:space="preserve">Wendel, M., </w:t>
      </w:r>
      <w:r w:rsidR="006D6109" w:rsidRPr="00C304D3">
        <w:rPr>
          <w:b/>
          <w:spacing w:val="-3"/>
        </w:rPr>
        <w:t>Garney, W.R.</w:t>
      </w:r>
      <w:r w:rsidR="006D6109" w:rsidRPr="00C304D3">
        <w:rPr>
          <w:spacing w:val="-3"/>
        </w:rPr>
        <w:t xml:space="preserve">, Castle, B. &amp; Ingram, M. (2018). Critical Reflexivity of Communities on Their Experience to Improve Population Health. </w:t>
      </w:r>
      <w:r w:rsidR="006D6109" w:rsidRPr="00C304D3">
        <w:rPr>
          <w:i/>
          <w:spacing w:val="-3"/>
        </w:rPr>
        <w:t xml:space="preserve">American Journal of Public Health. 108(7) </w:t>
      </w:r>
      <w:r w:rsidR="006D6109" w:rsidRPr="00C304D3">
        <w:rPr>
          <w:spacing w:val="-3"/>
        </w:rPr>
        <w:t>896-901.</w:t>
      </w:r>
      <w:r w:rsidR="00447E93" w:rsidRPr="00C304D3">
        <w:rPr>
          <w:spacing w:val="-3"/>
        </w:rPr>
        <w:t xml:space="preserve"> (IF: </w:t>
      </w:r>
      <w:r w:rsidR="00C304D3" w:rsidRPr="00C304D3">
        <w:rPr>
          <w:spacing w:val="-3"/>
        </w:rPr>
        <w:t>6.464</w:t>
      </w:r>
      <w:r w:rsidR="00447E93" w:rsidRPr="00C304D3">
        <w:rPr>
          <w:spacing w:val="-3"/>
        </w:rPr>
        <w:t>)</w:t>
      </w:r>
    </w:p>
    <w:p w14:paraId="061FED8E" w14:textId="77777777" w:rsidR="00FD513E" w:rsidRPr="00C304D3" w:rsidRDefault="00FD513E" w:rsidP="00C304D3">
      <w:pPr>
        <w:pStyle w:val="BodyText"/>
        <w:ind w:left="540" w:hanging="440"/>
      </w:pPr>
    </w:p>
    <w:p w14:paraId="5C1C7AF8" w14:textId="4200C321" w:rsidR="000B3706" w:rsidRPr="00C304D3" w:rsidRDefault="00CD1CD7" w:rsidP="00FD513E">
      <w:pPr>
        <w:pStyle w:val="BodyText"/>
        <w:ind w:left="540" w:hanging="440"/>
        <w:rPr>
          <w:spacing w:val="-3"/>
        </w:rPr>
      </w:pPr>
      <w:r w:rsidRPr="00C304D3">
        <w:rPr>
          <w:spacing w:val="-3"/>
        </w:rPr>
        <w:t>19.</w:t>
      </w:r>
      <w:r w:rsidRPr="00C304D3">
        <w:rPr>
          <w:b/>
          <w:spacing w:val="-3"/>
        </w:rPr>
        <w:tab/>
      </w:r>
      <w:r w:rsidR="00DA7650" w:rsidRPr="00FD513E">
        <w:rPr>
          <w:b/>
          <w:bCs/>
          <w:spacing w:val="-3"/>
        </w:rPr>
        <w:t>Garney, W.,</w:t>
      </w:r>
      <w:r w:rsidR="00DA7650" w:rsidRPr="00C304D3">
        <w:rPr>
          <w:spacing w:val="-3"/>
        </w:rPr>
        <w:t xml:space="preserve"> Wilson, K., Nelon, J., Muraleetharan, D., McLeroy K., &amp; Baletka, DM.  </w:t>
      </w:r>
      <w:r w:rsidR="002A37A0" w:rsidRPr="00C304D3">
        <w:rPr>
          <w:spacing w:val="-3"/>
        </w:rPr>
        <w:t>(</w:t>
      </w:r>
      <w:r w:rsidR="00DA7650" w:rsidRPr="00C304D3">
        <w:rPr>
          <w:spacing w:val="-3"/>
        </w:rPr>
        <w:t xml:space="preserve">2018). Ecological Approaches to Teen Pregnancy Prevention: An Examination of Evidence-Based Interventions. </w:t>
      </w:r>
      <w:r w:rsidR="00DA7650" w:rsidRPr="00FD513E">
        <w:rPr>
          <w:i/>
          <w:iCs/>
          <w:spacing w:val="-3"/>
        </w:rPr>
        <w:t>Health Promotion Practice</w:t>
      </w:r>
      <w:r w:rsidR="002A37A0" w:rsidRPr="00C304D3">
        <w:rPr>
          <w:spacing w:val="-3"/>
        </w:rPr>
        <w:t xml:space="preserve">, </w:t>
      </w:r>
      <w:r w:rsidR="00FD513E" w:rsidRPr="00FD513E">
        <w:rPr>
          <w:spacing w:val="-3"/>
        </w:rPr>
        <w:t>20(4), pp.494-501</w:t>
      </w:r>
      <w:r w:rsidR="00DA7650" w:rsidRPr="00C304D3">
        <w:rPr>
          <w:spacing w:val="-3"/>
        </w:rPr>
        <w:t>.</w:t>
      </w:r>
      <w:r w:rsidR="001149F5" w:rsidRPr="00C304D3">
        <w:rPr>
          <w:spacing w:val="-3"/>
        </w:rPr>
        <w:t xml:space="preserve"> </w:t>
      </w:r>
      <w:r w:rsidR="002A37A0" w:rsidRPr="00C304D3">
        <w:rPr>
          <w:spacing w:val="-3"/>
        </w:rPr>
        <w:t xml:space="preserve">DOI: </w:t>
      </w:r>
      <w:hyperlink r:id="rId9" w:history="1">
        <w:r w:rsidR="002A37A0" w:rsidRPr="00C304D3">
          <w:rPr>
            <w:spacing w:val="-3"/>
          </w:rPr>
          <w:t>10.1177/1524839918815463</w:t>
        </w:r>
      </w:hyperlink>
      <w:r w:rsidR="00A34691" w:rsidRPr="00C304D3">
        <w:rPr>
          <w:spacing w:val="-3"/>
        </w:rPr>
        <w:t>.</w:t>
      </w:r>
      <w:r w:rsidR="00447E93" w:rsidRPr="00C304D3">
        <w:rPr>
          <w:spacing w:val="-3"/>
        </w:rPr>
        <w:t xml:space="preserve"> (IF: 1.05)</w:t>
      </w:r>
    </w:p>
    <w:p w14:paraId="5C352D30" w14:textId="77777777" w:rsidR="00671D51" w:rsidRPr="00C304D3" w:rsidRDefault="00671D51" w:rsidP="00CD1CD7">
      <w:pPr>
        <w:pStyle w:val="BodyText"/>
        <w:ind w:left="540" w:hanging="440"/>
        <w:rPr>
          <w:spacing w:val="-3"/>
        </w:rPr>
      </w:pPr>
    </w:p>
    <w:p w14:paraId="58A4715B" w14:textId="38BCB58F" w:rsidR="00CD709A" w:rsidRPr="00C304D3" w:rsidRDefault="00CD1CD7" w:rsidP="00CD1CD7">
      <w:pPr>
        <w:pStyle w:val="BodyText"/>
        <w:ind w:left="540" w:hanging="440"/>
        <w:rPr>
          <w:spacing w:val="-3"/>
        </w:rPr>
      </w:pPr>
      <w:r w:rsidRPr="00C304D3">
        <w:rPr>
          <w:spacing w:val="-3"/>
        </w:rPr>
        <w:t>18.</w:t>
      </w:r>
      <w:r w:rsidRPr="00C304D3">
        <w:rPr>
          <w:spacing w:val="-3"/>
        </w:rPr>
        <w:tab/>
      </w:r>
      <w:r w:rsidR="00CD709A" w:rsidRPr="00C304D3">
        <w:rPr>
          <w:spacing w:val="-3"/>
        </w:rPr>
        <w:t xml:space="preserve">*Lautner, S. C., </w:t>
      </w:r>
      <w:r w:rsidR="00CD709A" w:rsidRPr="00C304D3">
        <w:rPr>
          <w:b/>
          <w:spacing w:val="-3"/>
        </w:rPr>
        <w:t>Garney, W. R</w:t>
      </w:r>
      <w:r w:rsidR="00CD709A" w:rsidRPr="00C304D3">
        <w:rPr>
          <w:spacing w:val="-3"/>
        </w:rPr>
        <w:t xml:space="preserve">., &amp; Harvey, I. S. (2018). Addressing the needs of African American male smokers through community outreach and tailored smoking cessation strategies. </w:t>
      </w:r>
      <w:r w:rsidR="00CD709A" w:rsidRPr="00C304D3">
        <w:rPr>
          <w:i/>
          <w:spacing w:val="-3"/>
        </w:rPr>
        <w:t>American Journal of Men's Health</w:t>
      </w:r>
      <w:r w:rsidR="00CD709A" w:rsidRPr="00C304D3">
        <w:rPr>
          <w:spacing w:val="-3"/>
        </w:rPr>
        <w:t xml:space="preserve">, 12(6), 2055-2063. DOI: </w:t>
      </w:r>
      <w:hyperlink r:id="rId10" w:tgtFrame="_blank" w:history="1">
        <w:r w:rsidR="00CD709A" w:rsidRPr="00C304D3">
          <w:rPr>
            <w:spacing w:val="-3"/>
          </w:rPr>
          <w:t>10.1177/1557988318790895</w:t>
        </w:r>
      </w:hyperlink>
      <w:r w:rsidR="00CD709A" w:rsidRPr="00C304D3">
        <w:rPr>
          <w:spacing w:val="-3"/>
        </w:rPr>
        <w:t xml:space="preserve">. </w:t>
      </w:r>
      <w:r w:rsidR="00447E93" w:rsidRPr="00C304D3">
        <w:rPr>
          <w:spacing w:val="-3"/>
        </w:rPr>
        <w:t>(IF: 1.234)</w:t>
      </w:r>
    </w:p>
    <w:p w14:paraId="706966DA" w14:textId="77777777" w:rsidR="00CD709A" w:rsidRPr="00C304D3" w:rsidRDefault="00CD709A" w:rsidP="00CD1CD7">
      <w:pPr>
        <w:pStyle w:val="BodyText"/>
        <w:ind w:left="540" w:hanging="440"/>
        <w:rPr>
          <w:spacing w:val="-3"/>
        </w:rPr>
      </w:pPr>
    </w:p>
    <w:p w14:paraId="548093B5" w14:textId="57141870" w:rsidR="0062349C" w:rsidRPr="00C304D3" w:rsidRDefault="00CD1CD7" w:rsidP="00872FD9">
      <w:pPr>
        <w:pStyle w:val="BodyText"/>
        <w:ind w:left="540" w:hanging="440"/>
        <w:rPr>
          <w:spacing w:val="-3"/>
        </w:rPr>
      </w:pPr>
      <w:r w:rsidRPr="00C304D3">
        <w:rPr>
          <w:spacing w:val="-3"/>
        </w:rPr>
        <w:t>17.</w:t>
      </w:r>
      <w:r w:rsidRPr="00C304D3">
        <w:rPr>
          <w:spacing w:val="-3"/>
        </w:rPr>
        <w:tab/>
      </w:r>
      <w:r w:rsidR="005D03ED" w:rsidRPr="00C304D3">
        <w:rPr>
          <w:spacing w:val="-3"/>
        </w:rPr>
        <w:t xml:space="preserve">Wilson, K.L., Esquivel, C.H., </w:t>
      </w:r>
      <w:r w:rsidR="005D03ED" w:rsidRPr="00C304D3">
        <w:rPr>
          <w:b/>
          <w:spacing w:val="-3"/>
        </w:rPr>
        <w:t>Garney, W.R.,</w:t>
      </w:r>
      <w:r w:rsidR="005D03ED" w:rsidRPr="00C304D3">
        <w:rPr>
          <w:spacing w:val="-3"/>
        </w:rPr>
        <w:t xml:space="preserve"> Garcia, K., Farmer, J., &amp; Nelon, J. (2018). Use of small grants to support and enable innovation </w:t>
      </w:r>
      <w:r w:rsidR="005D03ED" w:rsidRPr="00C304D3">
        <w:rPr>
          <w:spacing w:val="-3"/>
        </w:rPr>
        <w:lastRenderedPageBreak/>
        <w:t>in teen pregnancy prevention. </w:t>
      </w:r>
      <w:r w:rsidR="005D03ED" w:rsidRPr="00C304D3">
        <w:rPr>
          <w:i/>
          <w:spacing w:val="-3"/>
        </w:rPr>
        <w:t>Creative Education</w:t>
      </w:r>
      <w:r w:rsidR="005D03ED" w:rsidRPr="00C304D3">
        <w:rPr>
          <w:spacing w:val="-3"/>
        </w:rPr>
        <w:t xml:space="preserve">, 9(11), 1622-1636. </w:t>
      </w:r>
      <w:r w:rsidR="002471E4" w:rsidRPr="00C304D3">
        <w:rPr>
          <w:spacing w:val="-3"/>
        </w:rPr>
        <w:t>DOI</w:t>
      </w:r>
      <w:r w:rsidR="005D03ED" w:rsidRPr="00C304D3">
        <w:rPr>
          <w:spacing w:val="-3"/>
        </w:rPr>
        <w:t>: 10.4236/ce.2018.911117.</w:t>
      </w:r>
      <w:r w:rsidR="001149F5" w:rsidRPr="00C304D3">
        <w:rPr>
          <w:spacing w:val="-3"/>
        </w:rPr>
        <w:t xml:space="preserve"> </w:t>
      </w:r>
      <w:r w:rsidR="00447E93" w:rsidRPr="00C304D3">
        <w:rPr>
          <w:spacing w:val="-3"/>
        </w:rPr>
        <w:t xml:space="preserve">(IF: </w:t>
      </w:r>
      <w:r w:rsidR="00FD513E">
        <w:rPr>
          <w:spacing w:val="-3"/>
        </w:rPr>
        <w:t>1.01</w:t>
      </w:r>
      <w:r w:rsidR="00447E93" w:rsidRPr="00C304D3">
        <w:rPr>
          <w:spacing w:val="-3"/>
        </w:rPr>
        <w:t>)</w:t>
      </w:r>
    </w:p>
    <w:p w14:paraId="63ECF985" w14:textId="77777777" w:rsidR="00B67DBB" w:rsidRPr="00C304D3" w:rsidRDefault="00B67DBB" w:rsidP="00CD1CD7">
      <w:pPr>
        <w:pStyle w:val="BodyText"/>
        <w:ind w:left="540" w:hanging="440"/>
        <w:rPr>
          <w:i/>
          <w:spacing w:val="-3"/>
        </w:rPr>
      </w:pPr>
    </w:p>
    <w:p w14:paraId="54A4326B" w14:textId="1A405DEE" w:rsidR="00AF4AE5" w:rsidRPr="00C304D3" w:rsidRDefault="00CD1CD7" w:rsidP="00CD1CD7">
      <w:pPr>
        <w:spacing w:after="240"/>
        <w:ind w:left="540" w:hanging="440"/>
        <w:rPr>
          <w:rFonts w:ascii="Palatino Linotype" w:hAnsi="Palatino Linotype"/>
          <w:color w:val="000000"/>
        </w:rPr>
      </w:pPr>
      <w:r w:rsidRPr="00C304D3">
        <w:rPr>
          <w:rFonts w:ascii="Palatino Linotype" w:hAnsi="Palatino Linotype"/>
          <w:spacing w:val="-3"/>
        </w:rPr>
        <w:t>16.</w:t>
      </w:r>
      <w:r w:rsidRPr="00C304D3">
        <w:rPr>
          <w:rFonts w:ascii="Palatino Linotype" w:hAnsi="Palatino Linotype"/>
          <w:spacing w:val="-3"/>
        </w:rPr>
        <w:tab/>
      </w:r>
      <w:r w:rsidR="00CD709A" w:rsidRPr="00C304D3">
        <w:rPr>
          <w:rFonts w:ascii="Palatino Linotype" w:hAnsi="Palatino Linotype"/>
          <w:spacing w:val="-3"/>
        </w:rPr>
        <w:t>*</w:t>
      </w:r>
      <w:r w:rsidR="0062349C" w:rsidRPr="00C304D3">
        <w:rPr>
          <w:rFonts w:ascii="Palatino Linotype" w:hAnsi="Palatino Linotype"/>
          <w:spacing w:val="-3"/>
        </w:rPr>
        <w:t>Garc</w:t>
      </w:r>
      <w:r w:rsidR="0062349C" w:rsidRPr="00C304D3">
        <w:rPr>
          <w:rFonts w:ascii="Palatino Linotype" w:eastAsia="Palatino Linotype" w:hAnsi="Palatino Linotype" w:cstheme="minorBidi"/>
          <w:spacing w:val="-3"/>
          <w:sz w:val="22"/>
          <w:szCs w:val="22"/>
        </w:rPr>
        <w:t xml:space="preserve">ia, K., Martin, E., </w:t>
      </w:r>
      <w:r w:rsidR="0062349C" w:rsidRPr="00C304D3">
        <w:rPr>
          <w:rFonts w:ascii="Palatino Linotype" w:eastAsia="Palatino Linotype" w:hAnsi="Palatino Linotype" w:cstheme="minorBidi"/>
          <w:b/>
          <w:spacing w:val="-3"/>
          <w:sz w:val="22"/>
          <w:szCs w:val="22"/>
        </w:rPr>
        <w:t>Garney, W.R.,</w:t>
      </w:r>
      <w:r w:rsidR="0062349C" w:rsidRPr="00C304D3">
        <w:rPr>
          <w:rFonts w:ascii="Palatino Linotype" w:eastAsia="Palatino Linotype" w:hAnsi="Palatino Linotype" w:cstheme="minorBidi"/>
          <w:spacing w:val="-3"/>
          <w:sz w:val="22"/>
          <w:szCs w:val="22"/>
        </w:rPr>
        <w:t xml:space="preserve"> Primm, K., McLeroy, K., &amp; King Hahn, L. (</w:t>
      </w:r>
      <w:r w:rsidR="00CF39B5" w:rsidRPr="00C304D3">
        <w:rPr>
          <w:rFonts w:ascii="Palatino Linotype" w:eastAsia="Palatino Linotype" w:hAnsi="Palatino Linotype" w:cstheme="minorBidi"/>
          <w:spacing w:val="-3"/>
          <w:sz w:val="22"/>
          <w:szCs w:val="22"/>
        </w:rPr>
        <w:t>2018</w:t>
      </w:r>
      <w:r w:rsidR="0062349C" w:rsidRPr="00C304D3">
        <w:rPr>
          <w:rFonts w:ascii="Palatino Linotype" w:eastAsia="Palatino Linotype" w:hAnsi="Palatino Linotype" w:cstheme="minorBidi"/>
          <w:spacing w:val="-3"/>
          <w:sz w:val="22"/>
          <w:szCs w:val="22"/>
        </w:rPr>
        <w:t xml:space="preserve">). Qualitative Analysis of Partnerships’ Effect on Implementation of a Nationally-Led Community-Based Initiative. </w:t>
      </w:r>
      <w:r w:rsidR="0062349C" w:rsidRPr="00C304D3">
        <w:rPr>
          <w:rFonts w:ascii="Palatino Linotype" w:eastAsia="Palatino Linotype" w:hAnsi="Palatino Linotype" w:cstheme="minorBidi"/>
          <w:i/>
          <w:spacing w:val="-3"/>
          <w:sz w:val="22"/>
          <w:szCs w:val="22"/>
        </w:rPr>
        <w:t>Health Promotion Practice</w:t>
      </w:r>
      <w:r w:rsidR="003B4089" w:rsidRPr="00C304D3">
        <w:rPr>
          <w:rFonts w:ascii="Palatino Linotype" w:eastAsia="Palatino Linotype" w:hAnsi="Palatino Linotype" w:cstheme="minorBidi"/>
          <w:spacing w:val="-3"/>
          <w:sz w:val="22"/>
          <w:szCs w:val="22"/>
        </w:rPr>
        <w:t>., 19(5), 775-783.</w:t>
      </w:r>
      <w:r w:rsidR="002471E4" w:rsidRPr="00C304D3">
        <w:rPr>
          <w:rFonts w:ascii="Palatino Linotype" w:eastAsia="Palatino Linotype" w:hAnsi="Palatino Linotype" w:cstheme="minorBidi"/>
          <w:spacing w:val="-3"/>
          <w:sz w:val="22"/>
          <w:szCs w:val="22"/>
        </w:rPr>
        <w:t xml:space="preserve"> DOI: </w:t>
      </w:r>
      <w:r w:rsidR="003B4089" w:rsidRPr="00C304D3">
        <w:rPr>
          <w:rFonts w:ascii="Palatino Linotype" w:eastAsia="Palatino Linotype" w:hAnsi="Palatino Linotype" w:cstheme="minorBidi"/>
          <w:spacing w:val="-3"/>
          <w:sz w:val="22"/>
          <w:szCs w:val="22"/>
        </w:rPr>
        <w:t xml:space="preserve"> </w:t>
      </w:r>
      <w:hyperlink r:id="rId11" w:history="1">
        <w:r w:rsidR="003B4089" w:rsidRPr="00C304D3">
          <w:rPr>
            <w:rFonts w:ascii="Palatino Linotype" w:eastAsia="Palatino Linotype" w:hAnsi="Palatino Linotype" w:cstheme="minorBidi"/>
            <w:spacing w:val="-3"/>
            <w:sz w:val="22"/>
            <w:szCs w:val="22"/>
          </w:rPr>
          <w:t>10.1177/1524839918779378</w:t>
        </w:r>
      </w:hyperlink>
      <w:r w:rsidR="001149F5" w:rsidRPr="00C304D3">
        <w:rPr>
          <w:rFonts w:ascii="Palatino Linotype" w:eastAsia="Palatino Linotype" w:hAnsi="Palatino Linotype" w:cstheme="minorBidi"/>
          <w:spacing w:val="-3"/>
          <w:sz w:val="22"/>
          <w:szCs w:val="22"/>
        </w:rPr>
        <w:t>.</w:t>
      </w:r>
      <w:r w:rsidR="00447E93" w:rsidRPr="00C304D3">
        <w:rPr>
          <w:rFonts w:ascii="Palatino Linotype" w:eastAsia="Palatino Linotype" w:hAnsi="Palatino Linotype" w:cstheme="minorBidi"/>
          <w:spacing w:val="-3"/>
          <w:sz w:val="22"/>
          <w:szCs w:val="22"/>
        </w:rPr>
        <w:t xml:space="preserve"> </w:t>
      </w:r>
      <w:r w:rsidR="00447E93" w:rsidRPr="00C304D3">
        <w:rPr>
          <w:rFonts w:ascii="Palatino Linotype" w:hAnsi="Palatino Linotype"/>
          <w:spacing w:val="-3"/>
        </w:rPr>
        <w:t>(IF: 1.05)</w:t>
      </w:r>
    </w:p>
    <w:p w14:paraId="11CD0553" w14:textId="19026B1A" w:rsidR="00CF39B5" w:rsidRPr="00C304D3" w:rsidRDefault="00CD1CD7" w:rsidP="00CD1CD7">
      <w:pPr>
        <w:shd w:val="clear" w:color="auto" w:fill="FFFFFF"/>
        <w:ind w:left="540" w:hanging="440"/>
        <w:rPr>
          <w:rFonts w:ascii="Palatino Linotype" w:hAnsi="Palatino Linotype" w:cs="Arial"/>
          <w:color w:val="000000"/>
          <w:sz w:val="22"/>
          <w:szCs w:val="22"/>
        </w:rPr>
      </w:pPr>
      <w:r w:rsidRPr="00C304D3">
        <w:rPr>
          <w:rFonts w:ascii="Palatino Linotype" w:hAnsi="Palatino Linotype"/>
          <w:spacing w:val="-3"/>
          <w:sz w:val="22"/>
          <w:szCs w:val="22"/>
        </w:rPr>
        <w:t>15.</w:t>
      </w:r>
      <w:r w:rsidRPr="00C304D3">
        <w:rPr>
          <w:rFonts w:ascii="Palatino Linotype" w:hAnsi="Palatino Linotype"/>
          <w:b/>
          <w:spacing w:val="-3"/>
          <w:sz w:val="22"/>
          <w:szCs w:val="22"/>
        </w:rPr>
        <w:tab/>
      </w:r>
      <w:r w:rsidR="00CF39B5" w:rsidRPr="00C304D3">
        <w:rPr>
          <w:rFonts w:ascii="Palatino Linotype" w:hAnsi="Palatino Linotype"/>
          <w:b/>
          <w:spacing w:val="-3"/>
          <w:sz w:val="22"/>
          <w:szCs w:val="22"/>
        </w:rPr>
        <w:t xml:space="preserve">Garney, W.R., </w:t>
      </w:r>
      <w:r w:rsidR="00CF39B5" w:rsidRPr="00C304D3">
        <w:rPr>
          <w:rFonts w:ascii="Palatino Linotype" w:hAnsi="Palatino Linotype"/>
          <w:spacing w:val="-3"/>
          <w:sz w:val="22"/>
          <w:szCs w:val="22"/>
        </w:rPr>
        <w:t>Szucs, L., Primm, K.M., King Hahn, L., Garcia, K</w:t>
      </w:r>
      <w:r w:rsidR="002471E4" w:rsidRPr="00C304D3">
        <w:rPr>
          <w:rFonts w:ascii="Palatino Linotype" w:hAnsi="Palatino Linotype"/>
          <w:spacing w:val="-3"/>
          <w:sz w:val="22"/>
          <w:szCs w:val="22"/>
        </w:rPr>
        <w:t>.M., Martin, E., McLeroy, K., (</w:t>
      </w:r>
      <w:r w:rsidR="00CF39B5" w:rsidRPr="00C304D3">
        <w:rPr>
          <w:rFonts w:ascii="Palatino Linotype" w:hAnsi="Palatino Linotype"/>
          <w:spacing w:val="-3"/>
          <w:sz w:val="22"/>
          <w:szCs w:val="22"/>
        </w:rPr>
        <w:t xml:space="preserve">2018). Implementation of Policy, Systems, and Environmental Community-Based Interventions for Cardiovascular Health through a National Not-for-Profit: A Multiple Case Study. </w:t>
      </w:r>
      <w:r w:rsidR="00CF39B5" w:rsidRPr="00C304D3">
        <w:rPr>
          <w:rFonts w:ascii="Palatino Linotype" w:hAnsi="Palatino Linotype"/>
          <w:i/>
          <w:spacing w:val="-3"/>
          <w:sz w:val="22"/>
          <w:szCs w:val="22"/>
        </w:rPr>
        <w:t>Health Education &amp; Behavior</w:t>
      </w:r>
      <w:r w:rsidR="0041493A" w:rsidRPr="00C304D3">
        <w:rPr>
          <w:rFonts w:ascii="Palatino Linotype" w:hAnsi="Palatino Linotype"/>
          <w:i/>
          <w:spacing w:val="-3"/>
          <w:sz w:val="22"/>
          <w:szCs w:val="22"/>
        </w:rPr>
        <w:t xml:space="preserve">, </w:t>
      </w:r>
      <w:r w:rsidR="0041493A" w:rsidRPr="00C304D3">
        <w:rPr>
          <w:rFonts w:ascii="Palatino Linotype" w:hAnsi="Palatino Linotype"/>
          <w:spacing w:val="-3"/>
          <w:sz w:val="22"/>
          <w:szCs w:val="22"/>
        </w:rPr>
        <w:t>0(00) 1-10</w:t>
      </w:r>
      <w:r w:rsidR="00CF39B5" w:rsidRPr="00C304D3">
        <w:rPr>
          <w:rFonts w:ascii="Palatino Linotype" w:hAnsi="Palatino Linotype"/>
          <w:i/>
          <w:spacing w:val="-3"/>
          <w:sz w:val="22"/>
          <w:szCs w:val="22"/>
        </w:rPr>
        <w:t>.</w:t>
      </w:r>
      <w:r w:rsidR="0041493A" w:rsidRPr="00C304D3">
        <w:rPr>
          <w:rFonts w:ascii="Palatino Linotype" w:hAnsi="Palatino Linotype"/>
          <w:spacing w:val="-3"/>
          <w:sz w:val="22"/>
          <w:szCs w:val="22"/>
        </w:rPr>
        <w:t xml:space="preserve"> D</w:t>
      </w:r>
      <w:r w:rsidR="0041493A" w:rsidRPr="00C304D3">
        <w:rPr>
          <w:rFonts w:ascii="Palatino Linotype" w:eastAsia="Palatino Linotype" w:hAnsi="Palatino Linotype" w:cstheme="minorBidi"/>
          <w:spacing w:val="-3"/>
          <w:sz w:val="22"/>
          <w:szCs w:val="22"/>
        </w:rPr>
        <w:t xml:space="preserve">OI: </w:t>
      </w:r>
      <w:hyperlink r:id="rId12" w:history="1">
        <w:r w:rsidR="0041493A" w:rsidRPr="00C304D3">
          <w:rPr>
            <w:rFonts w:ascii="Palatino Linotype" w:eastAsia="Palatino Linotype" w:hAnsi="Palatino Linotype" w:cstheme="minorBidi"/>
            <w:spacing w:val="-3"/>
            <w:sz w:val="22"/>
            <w:szCs w:val="22"/>
          </w:rPr>
          <w:t>10.1177/1090198118770489</w:t>
        </w:r>
      </w:hyperlink>
      <w:r w:rsidR="001149F5" w:rsidRPr="00C304D3">
        <w:rPr>
          <w:rFonts w:ascii="Palatino Linotype" w:eastAsia="Palatino Linotype" w:hAnsi="Palatino Linotype" w:cstheme="minorBidi"/>
          <w:spacing w:val="-3"/>
          <w:sz w:val="22"/>
          <w:szCs w:val="22"/>
        </w:rPr>
        <w:t xml:space="preserve">. </w:t>
      </w:r>
      <w:r w:rsidR="00447E93" w:rsidRPr="00C304D3">
        <w:rPr>
          <w:rFonts w:ascii="Palatino Linotype" w:eastAsia="Palatino Linotype" w:hAnsi="Palatino Linotype" w:cs="Palatino Linotype"/>
          <w:sz w:val="22"/>
          <w:szCs w:val="22"/>
        </w:rPr>
        <w:t>(IF: 2.396)</w:t>
      </w:r>
    </w:p>
    <w:p w14:paraId="01520245" w14:textId="0ABED54F" w:rsidR="00CF39B5" w:rsidRPr="00C304D3" w:rsidRDefault="00CF39B5" w:rsidP="00CD1CD7">
      <w:pPr>
        <w:pStyle w:val="BodyText"/>
        <w:ind w:left="540" w:hanging="440"/>
        <w:rPr>
          <w:spacing w:val="-3"/>
        </w:rPr>
      </w:pPr>
    </w:p>
    <w:p w14:paraId="63656D56" w14:textId="4789ADA5" w:rsidR="0043073C" w:rsidRPr="00C304D3" w:rsidRDefault="00CD1CD7" w:rsidP="00CD1CD7">
      <w:pPr>
        <w:pStyle w:val="BodyText"/>
        <w:ind w:left="540" w:hanging="440"/>
        <w:rPr>
          <w:spacing w:val="-3"/>
        </w:rPr>
      </w:pPr>
      <w:r w:rsidRPr="00C304D3">
        <w:rPr>
          <w:spacing w:val="-3"/>
        </w:rPr>
        <w:t>14.</w:t>
      </w:r>
      <w:r w:rsidRPr="00C304D3">
        <w:rPr>
          <w:spacing w:val="-3"/>
        </w:rPr>
        <w:tab/>
      </w:r>
      <w:r w:rsidR="00CD709A" w:rsidRPr="00C304D3">
        <w:rPr>
          <w:spacing w:val="-3"/>
        </w:rPr>
        <w:t>*</w:t>
      </w:r>
      <w:r w:rsidR="0043073C" w:rsidRPr="00C304D3">
        <w:rPr>
          <w:spacing w:val="-3"/>
        </w:rPr>
        <w:t xml:space="preserve">Muraleetharan, D., Fadich, A., Stephenson, C, &amp; </w:t>
      </w:r>
      <w:r w:rsidR="0043073C" w:rsidRPr="00C304D3">
        <w:rPr>
          <w:b/>
          <w:spacing w:val="-3"/>
        </w:rPr>
        <w:t>Garney, W.</w:t>
      </w:r>
      <w:r w:rsidR="0043073C" w:rsidRPr="00C304D3">
        <w:rPr>
          <w:spacing w:val="-3"/>
        </w:rPr>
        <w:t xml:space="preserve"> (2018). Understanding the Impact of Fibromyalgia on Men: Findings from a Nationwide Survey. </w:t>
      </w:r>
      <w:r w:rsidR="0043073C" w:rsidRPr="00C304D3">
        <w:rPr>
          <w:i/>
          <w:spacing w:val="-3"/>
        </w:rPr>
        <w:t>American Journal of Men's Health</w:t>
      </w:r>
      <w:r w:rsidR="0043073C" w:rsidRPr="00C304D3">
        <w:rPr>
          <w:spacing w:val="-3"/>
        </w:rPr>
        <w:t xml:space="preserve">. DOI: </w:t>
      </w:r>
      <w:hyperlink r:id="rId13" w:history="1">
        <w:r w:rsidR="0043073C" w:rsidRPr="00C304D3">
          <w:rPr>
            <w:spacing w:val="-3"/>
          </w:rPr>
          <w:t>10.1177/1557988317753242</w:t>
        </w:r>
      </w:hyperlink>
      <w:r w:rsidR="001149F5" w:rsidRPr="00C304D3">
        <w:rPr>
          <w:spacing w:val="-3"/>
        </w:rPr>
        <w:t xml:space="preserve">. </w:t>
      </w:r>
      <w:r w:rsidR="00447E93" w:rsidRPr="00C304D3">
        <w:rPr>
          <w:spacing w:val="-3"/>
        </w:rPr>
        <w:t>(IF: 1.234)</w:t>
      </w:r>
    </w:p>
    <w:p w14:paraId="65287B09" w14:textId="77777777" w:rsidR="003B3DF4" w:rsidRPr="00C304D3" w:rsidRDefault="003B3DF4" w:rsidP="00EC11CE">
      <w:pPr>
        <w:pStyle w:val="BodyText"/>
        <w:ind w:left="0"/>
        <w:rPr>
          <w:spacing w:val="-3"/>
        </w:rPr>
      </w:pPr>
    </w:p>
    <w:p w14:paraId="1BF21D7D" w14:textId="26937358" w:rsidR="00F05B54" w:rsidRPr="00C304D3" w:rsidRDefault="00F05B54" w:rsidP="00CD1CD7">
      <w:pPr>
        <w:pStyle w:val="Heading2"/>
        <w:ind w:left="540" w:hanging="440"/>
      </w:pPr>
      <w:r w:rsidRPr="00C304D3">
        <w:t>2017</w:t>
      </w:r>
    </w:p>
    <w:p w14:paraId="75A2F7C9" w14:textId="00CFDD82" w:rsidR="00F05B54" w:rsidRPr="00C304D3" w:rsidRDefault="00CD1CD7" w:rsidP="00CD1CD7">
      <w:pPr>
        <w:pStyle w:val="BodyText"/>
        <w:ind w:left="540" w:hanging="440"/>
        <w:rPr>
          <w:spacing w:val="-3"/>
        </w:rPr>
      </w:pPr>
      <w:r w:rsidRPr="00C304D3">
        <w:rPr>
          <w:spacing w:val="-3"/>
        </w:rPr>
        <w:t>13.</w:t>
      </w:r>
      <w:r w:rsidRPr="00C304D3">
        <w:rPr>
          <w:spacing w:val="-3"/>
        </w:rPr>
        <w:tab/>
      </w:r>
      <w:r w:rsidR="00CD709A" w:rsidRPr="00C304D3">
        <w:rPr>
          <w:spacing w:val="-3"/>
        </w:rPr>
        <w:t>*</w:t>
      </w:r>
      <w:r w:rsidR="0020044F" w:rsidRPr="00C304D3">
        <w:rPr>
          <w:spacing w:val="-3"/>
        </w:rPr>
        <w:t xml:space="preserve">Garcia, K., </w:t>
      </w:r>
      <w:r w:rsidR="0020044F" w:rsidRPr="00C304D3">
        <w:rPr>
          <w:b/>
          <w:spacing w:val="-3"/>
        </w:rPr>
        <w:t>Garney, W.R</w:t>
      </w:r>
      <w:r w:rsidR="00187192" w:rsidRPr="00C304D3">
        <w:rPr>
          <w:spacing w:val="-3"/>
        </w:rPr>
        <w:t>., Primm, K., &amp; McLeroy, K. (</w:t>
      </w:r>
      <w:r w:rsidR="0020044F" w:rsidRPr="00C304D3">
        <w:rPr>
          <w:spacing w:val="-3"/>
        </w:rPr>
        <w:t xml:space="preserve">2017) Evaluation of Community-Based Policy, Systems, and Environment Interventions Targeting the Vending Machines. </w:t>
      </w:r>
      <w:r w:rsidR="0020044F" w:rsidRPr="00C304D3">
        <w:rPr>
          <w:i/>
          <w:spacing w:val="-3"/>
        </w:rPr>
        <w:t>Family and Community</w:t>
      </w:r>
      <w:r w:rsidR="00623C70" w:rsidRPr="00C304D3">
        <w:rPr>
          <w:rFonts w:cs="Arial"/>
          <w:i/>
        </w:rPr>
        <w:t xml:space="preserve"> Health, 40</w:t>
      </w:r>
      <w:r w:rsidR="00623C70" w:rsidRPr="00C304D3">
        <w:rPr>
          <w:rFonts w:cs="Arial"/>
        </w:rPr>
        <w:t xml:space="preserve">(3), </w:t>
      </w:r>
      <w:r w:rsidR="00623C70" w:rsidRPr="00C304D3">
        <w:rPr>
          <w:rFonts w:cs="Arial"/>
        </w:rPr>
        <w:lastRenderedPageBreak/>
        <w:t xml:space="preserve">198-204, </w:t>
      </w:r>
      <w:r w:rsidR="00623C70" w:rsidRPr="00C304D3">
        <w:rPr>
          <w:spacing w:val="-3"/>
        </w:rPr>
        <w:t>DOI: 10.1097/FCH.0000000000000152.</w:t>
      </w:r>
      <w:r w:rsidR="00623C70" w:rsidRPr="00C304D3">
        <w:rPr>
          <w:rFonts w:cs="Arial"/>
        </w:rPr>
        <w:t xml:space="preserve"> </w:t>
      </w:r>
      <w:r w:rsidR="00447E93" w:rsidRPr="00C304D3">
        <w:rPr>
          <w:spacing w:val="-3"/>
        </w:rPr>
        <w:t>(IF:.89)</w:t>
      </w:r>
    </w:p>
    <w:p w14:paraId="45439A3B" w14:textId="77777777" w:rsidR="00CD709A" w:rsidRPr="00C304D3" w:rsidRDefault="00CD709A" w:rsidP="00CD1CD7">
      <w:pPr>
        <w:pStyle w:val="BodyText"/>
        <w:ind w:left="540" w:hanging="440"/>
        <w:rPr>
          <w:spacing w:val="-3"/>
        </w:rPr>
      </w:pPr>
    </w:p>
    <w:p w14:paraId="5B7FC5C1" w14:textId="45A3F35B" w:rsidR="003D5BE0" w:rsidRPr="00C304D3" w:rsidRDefault="00CD1CD7" w:rsidP="00CD1CD7">
      <w:pPr>
        <w:pStyle w:val="BodyText"/>
        <w:ind w:left="540" w:hanging="440"/>
        <w:rPr>
          <w:spacing w:val="-3"/>
        </w:rPr>
      </w:pPr>
      <w:r w:rsidRPr="00C304D3">
        <w:rPr>
          <w:spacing w:val="-3"/>
        </w:rPr>
        <w:t>12.</w:t>
      </w:r>
      <w:r w:rsidRPr="00C304D3">
        <w:rPr>
          <w:spacing w:val="-3"/>
        </w:rPr>
        <w:tab/>
      </w:r>
      <w:r w:rsidR="00F05B54" w:rsidRPr="00C304D3">
        <w:rPr>
          <w:spacing w:val="-3"/>
        </w:rPr>
        <w:t xml:space="preserve">Wilson, K., </w:t>
      </w:r>
      <w:r w:rsidR="00F05B54" w:rsidRPr="00C304D3">
        <w:rPr>
          <w:b/>
          <w:spacing w:val="-3"/>
        </w:rPr>
        <w:t>Garney, W.R</w:t>
      </w:r>
      <w:r w:rsidR="00F05B54" w:rsidRPr="00C304D3">
        <w:rPr>
          <w:spacing w:val="-3"/>
        </w:rPr>
        <w:t xml:space="preserve">., </w:t>
      </w:r>
      <w:r w:rsidR="003F5448" w:rsidRPr="00C304D3">
        <w:rPr>
          <w:spacing w:val="-3"/>
        </w:rPr>
        <w:t xml:space="preserve">Hays, C. Nelon, J., Farmer, J., &amp; McLeroy, K. (2017). </w:t>
      </w:r>
      <w:r w:rsidR="00F05B54" w:rsidRPr="00C304D3">
        <w:rPr>
          <w:spacing w:val="-3"/>
        </w:rPr>
        <w:t>Encouraging Innovation in Teen Pregnancy Prevention Programs</w:t>
      </w:r>
      <w:r w:rsidR="003F5448" w:rsidRPr="00C304D3">
        <w:rPr>
          <w:spacing w:val="-3"/>
        </w:rPr>
        <w:t xml:space="preserve">. </w:t>
      </w:r>
      <w:r w:rsidR="003F5448" w:rsidRPr="00C304D3">
        <w:rPr>
          <w:i/>
          <w:spacing w:val="-3"/>
        </w:rPr>
        <w:t>Creative Education</w:t>
      </w:r>
      <w:r w:rsidR="00623C70" w:rsidRPr="00C304D3">
        <w:rPr>
          <w:i/>
          <w:spacing w:val="-3"/>
        </w:rPr>
        <w:t>, 8</w:t>
      </w:r>
      <w:r w:rsidR="00623C70" w:rsidRPr="00C304D3">
        <w:rPr>
          <w:spacing w:val="-3"/>
        </w:rPr>
        <w:t xml:space="preserve">(02), 294-303, DOI: </w:t>
      </w:r>
      <w:hyperlink r:id="rId14" w:history="1">
        <w:r w:rsidR="001149F5" w:rsidRPr="00C304D3">
          <w:rPr>
            <w:rStyle w:val="Hyperlink"/>
            <w:spacing w:val="-3"/>
          </w:rPr>
          <w:t>http://doi.org/10.4236/ce.2017.82023</w:t>
        </w:r>
      </w:hyperlink>
      <w:r w:rsidR="003F5448" w:rsidRPr="00C304D3">
        <w:rPr>
          <w:spacing w:val="-3"/>
        </w:rPr>
        <w:t>.</w:t>
      </w:r>
      <w:r w:rsidR="001149F5" w:rsidRPr="00C304D3">
        <w:rPr>
          <w:spacing w:val="-3"/>
        </w:rPr>
        <w:t xml:space="preserve"> </w:t>
      </w:r>
      <w:r w:rsidR="00447E93" w:rsidRPr="00C304D3">
        <w:rPr>
          <w:spacing w:val="-3"/>
        </w:rPr>
        <w:t>(IF: .</w:t>
      </w:r>
      <w:r w:rsidR="00FD513E">
        <w:rPr>
          <w:spacing w:val="-3"/>
        </w:rPr>
        <w:t>1.01</w:t>
      </w:r>
      <w:r w:rsidR="00447E93" w:rsidRPr="00C304D3">
        <w:rPr>
          <w:spacing w:val="-3"/>
        </w:rPr>
        <w:t>)</w:t>
      </w:r>
    </w:p>
    <w:p w14:paraId="7BA52EB7" w14:textId="59795D09" w:rsidR="00CD1CD7" w:rsidRDefault="00CD1CD7" w:rsidP="00CD1CD7">
      <w:pPr>
        <w:pStyle w:val="BodyText"/>
        <w:ind w:left="540" w:hanging="440"/>
        <w:rPr>
          <w:spacing w:val="-3"/>
        </w:rPr>
      </w:pPr>
    </w:p>
    <w:p w14:paraId="1FF300E8" w14:textId="77777777" w:rsidR="00F75B5A" w:rsidRDefault="00F75B5A" w:rsidP="00CD1CD7">
      <w:pPr>
        <w:pStyle w:val="BodyText"/>
        <w:ind w:left="540" w:hanging="440"/>
        <w:rPr>
          <w:spacing w:val="-3"/>
        </w:rPr>
      </w:pPr>
    </w:p>
    <w:p w14:paraId="28851B08" w14:textId="1A3348F2" w:rsidR="00883D2D" w:rsidRPr="00C304D3" w:rsidRDefault="00CD1CD7" w:rsidP="00CD1CD7">
      <w:pPr>
        <w:pStyle w:val="BodyText"/>
        <w:ind w:left="540" w:hanging="440"/>
      </w:pPr>
      <w:r w:rsidRPr="00C304D3">
        <w:rPr>
          <w:rFonts w:cs="Palatino Linotype"/>
          <w:bCs/>
        </w:rPr>
        <w:t>11.</w:t>
      </w:r>
      <w:r w:rsidRPr="00C304D3">
        <w:rPr>
          <w:rFonts w:cs="Palatino Linotype"/>
          <w:b/>
          <w:bCs/>
        </w:rPr>
        <w:tab/>
      </w:r>
      <w:r w:rsidR="0020044F" w:rsidRPr="00C304D3">
        <w:rPr>
          <w:rFonts w:cs="Palatino Linotype"/>
          <w:b/>
          <w:bCs/>
        </w:rPr>
        <w:t>Garney,</w:t>
      </w:r>
      <w:r w:rsidR="0020044F" w:rsidRPr="00C304D3">
        <w:rPr>
          <w:rFonts w:cs="Palatino Linotype"/>
          <w:b/>
          <w:bCs/>
          <w:spacing w:val="-3"/>
        </w:rPr>
        <w:t xml:space="preserve"> </w:t>
      </w:r>
      <w:r w:rsidR="0020044F" w:rsidRPr="00C304D3">
        <w:rPr>
          <w:rFonts w:cs="Palatino Linotype"/>
          <w:b/>
          <w:bCs/>
        </w:rPr>
        <w:t>W.</w:t>
      </w:r>
      <w:r w:rsidR="0020044F" w:rsidRPr="00C304D3">
        <w:rPr>
          <w:rFonts w:cs="Palatino Linotype"/>
          <w:b/>
          <w:bCs/>
          <w:spacing w:val="-2"/>
        </w:rPr>
        <w:t>R</w:t>
      </w:r>
      <w:r w:rsidR="0020044F" w:rsidRPr="00C304D3">
        <w:rPr>
          <w:rFonts w:cs="Palatino Linotype"/>
          <w:b/>
          <w:bCs/>
        </w:rPr>
        <w:t xml:space="preserve">., </w:t>
      </w:r>
      <w:r w:rsidR="0020044F" w:rsidRPr="00C304D3">
        <w:rPr>
          <w:spacing w:val="-3"/>
        </w:rPr>
        <w:t>W</w:t>
      </w:r>
      <w:r w:rsidR="0020044F" w:rsidRPr="00C304D3">
        <w:t>en</w:t>
      </w:r>
      <w:r w:rsidR="0020044F" w:rsidRPr="00C304D3">
        <w:rPr>
          <w:spacing w:val="-3"/>
        </w:rPr>
        <w:t>d</w:t>
      </w:r>
      <w:r w:rsidR="0020044F" w:rsidRPr="00C304D3">
        <w:rPr>
          <w:spacing w:val="2"/>
        </w:rPr>
        <w:t>e</w:t>
      </w:r>
      <w:r w:rsidR="0020044F" w:rsidRPr="00C304D3">
        <w:t>l,</w:t>
      </w:r>
      <w:r w:rsidR="0020044F" w:rsidRPr="00C304D3">
        <w:rPr>
          <w:spacing w:val="-2"/>
        </w:rPr>
        <w:t xml:space="preserve"> </w:t>
      </w:r>
      <w:r w:rsidR="0020044F" w:rsidRPr="00C304D3">
        <w:t>M., Mc</w:t>
      </w:r>
      <w:r w:rsidR="0020044F" w:rsidRPr="00C304D3">
        <w:rPr>
          <w:spacing w:val="-3"/>
        </w:rPr>
        <w:t>L</w:t>
      </w:r>
      <w:r w:rsidR="0020044F" w:rsidRPr="00C304D3">
        <w:t>e</w:t>
      </w:r>
      <w:r w:rsidR="0020044F" w:rsidRPr="00C304D3">
        <w:rPr>
          <w:spacing w:val="1"/>
        </w:rPr>
        <w:t>r</w:t>
      </w:r>
      <w:r w:rsidR="0020044F" w:rsidRPr="00C304D3">
        <w:t>o</w:t>
      </w:r>
      <w:r w:rsidR="0020044F" w:rsidRPr="00C304D3">
        <w:rPr>
          <w:spacing w:val="-1"/>
        </w:rPr>
        <w:t>y</w:t>
      </w:r>
      <w:r w:rsidR="0020044F" w:rsidRPr="00C304D3">
        <w:t>, K., Al</w:t>
      </w:r>
      <w:r w:rsidR="0020044F" w:rsidRPr="00C304D3">
        <w:rPr>
          <w:spacing w:val="-2"/>
        </w:rPr>
        <w:t>an</w:t>
      </w:r>
      <w:r w:rsidR="0020044F" w:rsidRPr="00C304D3">
        <w:t xml:space="preserve">iz, </w:t>
      </w:r>
      <w:r w:rsidR="0020044F" w:rsidRPr="00C304D3">
        <w:rPr>
          <w:spacing w:val="1"/>
        </w:rPr>
        <w:t>A</w:t>
      </w:r>
      <w:r w:rsidR="0020044F" w:rsidRPr="00C304D3">
        <w:t>.,</w:t>
      </w:r>
      <w:r w:rsidR="0020044F" w:rsidRPr="00C304D3">
        <w:rPr>
          <w:spacing w:val="-3"/>
        </w:rPr>
        <w:t xml:space="preserve"> </w:t>
      </w:r>
      <w:r w:rsidR="0020044F" w:rsidRPr="00C304D3">
        <w:rPr>
          <w:spacing w:val="-2"/>
        </w:rPr>
        <w:t>Cun</w:t>
      </w:r>
      <w:r w:rsidR="0020044F" w:rsidRPr="00C304D3">
        <w:t>n</w:t>
      </w:r>
      <w:r w:rsidR="0020044F" w:rsidRPr="00C304D3">
        <w:rPr>
          <w:spacing w:val="-2"/>
        </w:rPr>
        <w:t>i</w:t>
      </w:r>
      <w:r w:rsidR="0020044F" w:rsidRPr="00C304D3">
        <w:t>ng</w:t>
      </w:r>
      <w:r w:rsidR="0020044F" w:rsidRPr="00C304D3">
        <w:rPr>
          <w:spacing w:val="-2"/>
        </w:rPr>
        <w:t>h</w:t>
      </w:r>
      <w:r w:rsidR="0020044F" w:rsidRPr="00C304D3">
        <w:t xml:space="preserve">am, </w:t>
      </w:r>
      <w:r w:rsidR="0020044F" w:rsidRPr="00C304D3">
        <w:rPr>
          <w:spacing w:val="-2"/>
        </w:rPr>
        <w:t>G</w:t>
      </w:r>
      <w:r w:rsidR="0020044F" w:rsidRPr="00C304D3">
        <w:t>., Cast</w:t>
      </w:r>
      <w:r w:rsidR="0020044F" w:rsidRPr="00C304D3">
        <w:rPr>
          <w:spacing w:val="-3"/>
        </w:rPr>
        <w:t>l</w:t>
      </w:r>
      <w:r w:rsidR="0020044F" w:rsidRPr="00C304D3">
        <w:rPr>
          <w:spacing w:val="2"/>
        </w:rPr>
        <w:t>e</w:t>
      </w:r>
      <w:r w:rsidR="0020044F" w:rsidRPr="00C304D3">
        <w:t>,</w:t>
      </w:r>
      <w:r w:rsidR="0020044F" w:rsidRPr="00C304D3">
        <w:rPr>
          <w:spacing w:val="-3"/>
        </w:rPr>
        <w:t xml:space="preserve"> </w:t>
      </w:r>
      <w:r w:rsidR="0020044F" w:rsidRPr="00C304D3">
        <w:t>B., In</w:t>
      </w:r>
      <w:r w:rsidR="0020044F" w:rsidRPr="00C304D3">
        <w:rPr>
          <w:spacing w:val="-3"/>
        </w:rPr>
        <w:t>g</w:t>
      </w:r>
      <w:r w:rsidR="0020044F" w:rsidRPr="00C304D3">
        <w:rPr>
          <w:spacing w:val="1"/>
        </w:rPr>
        <w:t>r</w:t>
      </w:r>
      <w:r w:rsidR="0020044F" w:rsidRPr="00C304D3">
        <w:t>a</w:t>
      </w:r>
      <w:r w:rsidR="0020044F" w:rsidRPr="00C304D3">
        <w:rPr>
          <w:spacing w:val="-3"/>
        </w:rPr>
        <w:t>m</w:t>
      </w:r>
      <w:r w:rsidR="0020044F" w:rsidRPr="00C304D3">
        <w:t>, M.,</w:t>
      </w:r>
      <w:r w:rsidR="0020044F" w:rsidRPr="00C304D3">
        <w:rPr>
          <w:spacing w:val="-3"/>
        </w:rPr>
        <w:t xml:space="preserve"> </w:t>
      </w:r>
      <w:r w:rsidR="0020044F" w:rsidRPr="00C304D3">
        <w:t>&amp; Burdine, J. (2017).</w:t>
      </w:r>
      <w:r w:rsidR="0020044F" w:rsidRPr="00C304D3">
        <w:rPr>
          <w:spacing w:val="-2"/>
        </w:rPr>
        <w:t xml:space="preserve"> </w:t>
      </w:r>
      <w:r w:rsidR="0020044F" w:rsidRPr="00C304D3">
        <w:t>U</w:t>
      </w:r>
      <w:r w:rsidR="0020044F" w:rsidRPr="00C304D3">
        <w:rPr>
          <w:spacing w:val="-3"/>
        </w:rPr>
        <w:t>s</w:t>
      </w:r>
      <w:r w:rsidR="0020044F" w:rsidRPr="00C304D3">
        <w:t>i</w:t>
      </w:r>
      <w:r w:rsidR="0020044F" w:rsidRPr="00C304D3">
        <w:rPr>
          <w:spacing w:val="1"/>
        </w:rPr>
        <w:t>n</w:t>
      </w:r>
      <w:r w:rsidR="0020044F" w:rsidRPr="00C304D3">
        <w:t>g</w:t>
      </w:r>
      <w:r w:rsidR="0020044F" w:rsidRPr="00C304D3">
        <w:rPr>
          <w:spacing w:val="-3"/>
        </w:rPr>
        <w:t xml:space="preserve"> a c</w:t>
      </w:r>
      <w:r w:rsidR="0020044F" w:rsidRPr="00C304D3">
        <w:rPr>
          <w:spacing w:val="-2"/>
        </w:rPr>
        <w:t>o</w:t>
      </w:r>
      <w:r w:rsidR="0020044F" w:rsidRPr="00C304D3">
        <w:t>m</w:t>
      </w:r>
      <w:r w:rsidR="0020044F" w:rsidRPr="00C304D3">
        <w:rPr>
          <w:spacing w:val="-2"/>
        </w:rPr>
        <w:t>mu</w:t>
      </w:r>
      <w:r w:rsidR="0020044F" w:rsidRPr="00C304D3">
        <w:t>nity</w:t>
      </w:r>
      <w:r w:rsidR="0020044F" w:rsidRPr="00C304D3">
        <w:rPr>
          <w:spacing w:val="-3"/>
        </w:rPr>
        <w:t xml:space="preserve"> </w:t>
      </w:r>
      <w:r w:rsidR="0020044F" w:rsidRPr="00C304D3">
        <w:rPr>
          <w:spacing w:val="-2"/>
        </w:rPr>
        <w:t>h</w:t>
      </w:r>
      <w:r w:rsidR="0020044F" w:rsidRPr="00C304D3">
        <w:rPr>
          <w:spacing w:val="2"/>
        </w:rPr>
        <w:t>e</w:t>
      </w:r>
      <w:r w:rsidR="0020044F" w:rsidRPr="00C304D3">
        <w:t>al</w:t>
      </w:r>
      <w:r w:rsidR="0020044F" w:rsidRPr="00C304D3">
        <w:rPr>
          <w:spacing w:val="-2"/>
        </w:rPr>
        <w:t>t</w:t>
      </w:r>
      <w:r w:rsidR="0020044F" w:rsidRPr="00C304D3">
        <w:t>h</w:t>
      </w:r>
      <w:r w:rsidR="0020044F" w:rsidRPr="00C304D3">
        <w:rPr>
          <w:spacing w:val="1"/>
        </w:rPr>
        <w:t xml:space="preserve"> </w:t>
      </w:r>
      <w:r w:rsidR="0020044F" w:rsidRPr="00C304D3">
        <w:rPr>
          <w:spacing w:val="-3"/>
        </w:rPr>
        <w:t>d</w:t>
      </w:r>
      <w:r w:rsidR="0020044F" w:rsidRPr="00C304D3">
        <w:rPr>
          <w:spacing w:val="2"/>
        </w:rPr>
        <w:t>e</w:t>
      </w:r>
      <w:r w:rsidR="0020044F" w:rsidRPr="00C304D3">
        <w:rPr>
          <w:spacing w:val="-3"/>
        </w:rPr>
        <w:t>v</w:t>
      </w:r>
      <w:r w:rsidR="0020044F" w:rsidRPr="00C304D3">
        <w:t>e</w:t>
      </w:r>
      <w:r w:rsidR="0020044F" w:rsidRPr="00C304D3">
        <w:rPr>
          <w:spacing w:val="-2"/>
        </w:rPr>
        <w:t>l</w:t>
      </w:r>
      <w:r w:rsidR="0020044F" w:rsidRPr="00C304D3">
        <w:t>o</w:t>
      </w:r>
      <w:r w:rsidR="0020044F" w:rsidRPr="00C304D3">
        <w:rPr>
          <w:spacing w:val="-2"/>
        </w:rPr>
        <w:t>p</w:t>
      </w:r>
      <w:r w:rsidR="0020044F" w:rsidRPr="00C304D3">
        <w:t>m</w:t>
      </w:r>
      <w:r w:rsidR="0020044F" w:rsidRPr="00C304D3">
        <w:rPr>
          <w:spacing w:val="-1"/>
        </w:rPr>
        <w:t>e</w:t>
      </w:r>
      <w:r w:rsidR="0020044F" w:rsidRPr="00C304D3">
        <w:t xml:space="preserve">nt framework to </w:t>
      </w:r>
      <w:r w:rsidR="0020044F" w:rsidRPr="00C304D3">
        <w:rPr>
          <w:spacing w:val="-3"/>
        </w:rPr>
        <w:t>i</w:t>
      </w:r>
      <w:r w:rsidR="0020044F" w:rsidRPr="00C304D3">
        <w:t>n</w:t>
      </w:r>
      <w:r w:rsidR="0020044F" w:rsidRPr="00C304D3">
        <w:rPr>
          <w:spacing w:val="-2"/>
        </w:rPr>
        <w:t>c</w:t>
      </w:r>
      <w:r w:rsidR="0020044F" w:rsidRPr="00C304D3">
        <w:rPr>
          <w:spacing w:val="-1"/>
        </w:rPr>
        <w:t>r</w:t>
      </w:r>
      <w:r w:rsidR="0020044F" w:rsidRPr="00C304D3">
        <w:rPr>
          <w:spacing w:val="2"/>
        </w:rPr>
        <w:t>e</w:t>
      </w:r>
      <w:r w:rsidR="0020044F" w:rsidRPr="00C304D3">
        <w:t>a</w:t>
      </w:r>
      <w:r w:rsidR="0020044F" w:rsidRPr="00C304D3">
        <w:rPr>
          <w:spacing w:val="-3"/>
        </w:rPr>
        <w:t>s</w:t>
      </w:r>
      <w:r w:rsidR="0020044F" w:rsidRPr="00C304D3">
        <w:t>e co</w:t>
      </w:r>
      <w:r w:rsidR="0020044F" w:rsidRPr="00C304D3">
        <w:rPr>
          <w:spacing w:val="-4"/>
        </w:rPr>
        <w:t>m</w:t>
      </w:r>
      <w:r w:rsidR="0020044F" w:rsidRPr="00C304D3">
        <w:t>m</w:t>
      </w:r>
      <w:r w:rsidR="0020044F" w:rsidRPr="00C304D3">
        <w:rPr>
          <w:spacing w:val="-2"/>
        </w:rPr>
        <w:t>u</w:t>
      </w:r>
      <w:r w:rsidR="0020044F" w:rsidRPr="00C304D3">
        <w:t>nity cap</w:t>
      </w:r>
      <w:r w:rsidR="0020044F" w:rsidRPr="00C304D3">
        <w:rPr>
          <w:spacing w:val="-3"/>
        </w:rPr>
        <w:t>a</w:t>
      </w:r>
      <w:r w:rsidR="0020044F" w:rsidRPr="00C304D3">
        <w:t>city:</w:t>
      </w:r>
      <w:r w:rsidR="0020044F" w:rsidRPr="00C304D3">
        <w:rPr>
          <w:spacing w:val="-3"/>
        </w:rPr>
        <w:t xml:space="preserve"> </w:t>
      </w:r>
      <w:r w:rsidR="0020044F" w:rsidRPr="00C304D3">
        <w:t>A m</w:t>
      </w:r>
      <w:r w:rsidR="0020044F" w:rsidRPr="00C304D3">
        <w:rPr>
          <w:spacing w:val="-2"/>
        </w:rPr>
        <w:t>u</w:t>
      </w:r>
      <w:r w:rsidR="0020044F" w:rsidRPr="00C304D3">
        <w:t>lti</w:t>
      </w:r>
      <w:r w:rsidR="0020044F" w:rsidRPr="00C304D3">
        <w:rPr>
          <w:spacing w:val="-1"/>
        </w:rPr>
        <w:t>p</w:t>
      </w:r>
      <w:r w:rsidR="0020044F" w:rsidRPr="00C304D3">
        <w:rPr>
          <w:spacing w:val="-2"/>
        </w:rPr>
        <w:t>l</w:t>
      </w:r>
      <w:r w:rsidR="0020044F" w:rsidRPr="00C304D3">
        <w:t>e</w:t>
      </w:r>
      <w:r w:rsidR="0020044F" w:rsidRPr="00C304D3">
        <w:rPr>
          <w:spacing w:val="2"/>
        </w:rPr>
        <w:t xml:space="preserve"> </w:t>
      </w:r>
      <w:r w:rsidR="0020044F" w:rsidRPr="00C304D3">
        <w:t>c</w:t>
      </w:r>
      <w:r w:rsidR="0020044F" w:rsidRPr="00C304D3">
        <w:rPr>
          <w:spacing w:val="-2"/>
        </w:rPr>
        <w:t>a</w:t>
      </w:r>
      <w:r w:rsidR="0020044F" w:rsidRPr="00C304D3">
        <w:rPr>
          <w:spacing w:val="-3"/>
        </w:rPr>
        <w:t>s</w:t>
      </w:r>
      <w:r w:rsidR="0020044F" w:rsidRPr="00C304D3">
        <w:t>e</w:t>
      </w:r>
      <w:r w:rsidR="0020044F" w:rsidRPr="00C304D3">
        <w:rPr>
          <w:spacing w:val="2"/>
        </w:rPr>
        <w:t xml:space="preserve"> </w:t>
      </w:r>
      <w:r w:rsidR="0020044F" w:rsidRPr="00C304D3">
        <w:t>st</w:t>
      </w:r>
      <w:r w:rsidR="0020044F" w:rsidRPr="00C304D3">
        <w:rPr>
          <w:spacing w:val="-2"/>
        </w:rPr>
        <w:t>u</w:t>
      </w:r>
      <w:r w:rsidR="0020044F" w:rsidRPr="00C304D3">
        <w:t>d</w:t>
      </w:r>
      <w:r w:rsidR="0020044F" w:rsidRPr="00C304D3">
        <w:rPr>
          <w:spacing w:val="-1"/>
        </w:rPr>
        <w:t>y</w:t>
      </w:r>
      <w:r w:rsidR="0020044F" w:rsidRPr="00C304D3">
        <w:t xml:space="preserve">. </w:t>
      </w:r>
      <w:r w:rsidR="0020044F" w:rsidRPr="00C304D3">
        <w:rPr>
          <w:i/>
        </w:rPr>
        <w:t>Family and Community Health, 40</w:t>
      </w:r>
      <w:r w:rsidR="0020044F" w:rsidRPr="00C304D3">
        <w:t>(1), 18-23. DOI: 10.1097/FCH.0000000000000135</w:t>
      </w:r>
      <w:r w:rsidR="001149F5" w:rsidRPr="00C304D3">
        <w:t xml:space="preserve">. </w:t>
      </w:r>
      <w:r w:rsidR="00447E93" w:rsidRPr="00C304D3">
        <w:rPr>
          <w:spacing w:val="-3"/>
        </w:rPr>
        <w:t>(IF:</w:t>
      </w:r>
      <w:r w:rsidR="00FD513E">
        <w:rPr>
          <w:spacing w:val="-3"/>
        </w:rPr>
        <w:t xml:space="preserve"> </w:t>
      </w:r>
      <w:r w:rsidR="00447E93" w:rsidRPr="00C304D3">
        <w:rPr>
          <w:spacing w:val="-3"/>
        </w:rPr>
        <w:t>.89)</w:t>
      </w:r>
    </w:p>
    <w:p w14:paraId="0246F399" w14:textId="77777777" w:rsidR="00C304D3" w:rsidRPr="00C304D3" w:rsidRDefault="00C304D3" w:rsidP="00A34691">
      <w:pPr>
        <w:pStyle w:val="BodyText"/>
      </w:pPr>
    </w:p>
    <w:p w14:paraId="70142DF2" w14:textId="77777777" w:rsidR="00952098" w:rsidRPr="00C304D3" w:rsidRDefault="007A178E" w:rsidP="00B9085A">
      <w:pPr>
        <w:pStyle w:val="Heading2"/>
      </w:pPr>
      <w:r w:rsidRPr="00C304D3">
        <w:t>2016</w:t>
      </w:r>
    </w:p>
    <w:p w14:paraId="513380A5" w14:textId="760965A0" w:rsidR="0020044F" w:rsidRPr="00C304D3" w:rsidRDefault="00CD1CD7" w:rsidP="00CD1CD7">
      <w:pPr>
        <w:ind w:left="540" w:hanging="45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sz w:val="22"/>
          <w:szCs w:val="22"/>
        </w:rPr>
        <w:t>10.</w:t>
      </w:r>
      <w:r w:rsidRPr="00C304D3">
        <w:rPr>
          <w:rFonts w:ascii="Palatino Linotype" w:eastAsia="Palatino Linotype" w:hAnsi="Palatino Linotype" w:cs="Palatino Linotype"/>
          <w:b/>
          <w:sz w:val="22"/>
          <w:szCs w:val="22"/>
        </w:rPr>
        <w:tab/>
      </w:r>
      <w:r w:rsidR="0020044F" w:rsidRPr="00C304D3">
        <w:rPr>
          <w:rFonts w:ascii="Palatino Linotype" w:eastAsia="Palatino Linotype" w:hAnsi="Palatino Linotype" w:cs="Palatino Linotype"/>
          <w:b/>
          <w:sz w:val="22"/>
          <w:szCs w:val="22"/>
        </w:rPr>
        <w:t>Garney, W.R.,</w:t>
      </w:r>
      <w:r w:rsidR="0020044F" w:rsidRPr="00C304D3">
        <w:rPr>
          <w:rFonts w:ascii="Palatino Linotype" w:eastAsia="Palatino Linotype" w:hAnsi="Palatino Linotype" w:cs="Palatino Linotype"/>
          <w:sz w:val="22"/>
          <w:szCs w:val="22"/>
        </w:rPr>
        <w:t xml:space="preserve"> McCord, C., Alaniz, A. &amp; McLeroy, K. </w:t>
      </w:r>
      <w:r w:rsidR="0020044F" w:rsidRPr="00C304D3">
        <w:rPr>
          <w:rFonts w:ascii="Palatino Linotype" w:eastAsia="Palatino Linotype" w:hAnsi="Palatino Linotype" w:cs="Palatino Linotype"/>
          <w:bCs/>
          <w:sz w:val="22"/>
          <w:szCs w:val="22"/>
        </w:rPr>
        <w:t>(2016).</w:t>
      </w:r>
      <w:r w:rsidR="0020044F" w:rsidRPr="00C304D3">
        <w:rPr>
          <w:rFonts w:ascii="Palatino Linotype" w:eastAsia="Palatino Linotype" w:hAnsi="Palatino Linotype" w:cs="Palatino Linotype"/>
          <w:sz w:val="22"/>
          <w:szCs w:val="22"/>
        </w:rPr>
        <w:t xml:space="preserve"> </w:t>
      </w:r>
      <w:r w:rsidR="0020044F" w:rsidRPr="00C304D3">
        <w:rPr>
          <w:rFonts w:ascii="Palatino Linotype" w:eastAsia="Palatino Linotype" w:hAnsi="Palatino Linotype" w:cs="Palatino Linotype"/>
          <w:bCs/>
          <w:sz w:val="22"/>
          <w:szCs w:val="22"/>
        </w:rPr>
        <w:t xml:space="preserve">Using an Interactive Systems Model To Expand Telehealth Innovations and Deliver Mental Health Services to Underserved Communities. </w:t>
      </w:r>
      <w:r w:rsidR="0020044F" w:rsidRPr="00C304D3">
        <w:rPr>
          <w:rFonts w:ascii="Palatino Linotype" w:eastAsia="Palatino Linotype" w:hAnsi="Palatino Linotype" w:cs="Palatino Linotype"/>
          <w:bCs/>
          <w:i/>
          <w:sz w:val="22"/>
          <w:szCs w:val="22"/>
        </w:rPr>
        <w:t>Scientitifia, 2016</w:t>
      </w:r>
      <w:r w:rsidR="0020044F" w:rsidRPr="00C304D3">
        <w:rPr>
          <w:rFonts w:ascii="Palatino Linotype" w:eastAsia="Palatino Linotype" w:hAnsi="Palatino Linotype" w:cs="Palatino Linotype"/>
          <w:bCs/>
          <w:sz w:val="22"/>
          <w:szCs w:val="22"/>
        </w:rPr>
        <w:t>. DOI :10.1155/2016/4818053</w:t>
      </w:r>
      <w:r w:rsidR="00F057AD" w:rsidRPr="00C304D3">
        <w:rPr>
          <w:rFonts w:ascii="Palatino Linotype" w:eastAsia="Palatino Linotype" w:hAnsi="Palatino Linotype" w:cs="Palatino Linotype"/>
          <w:bCs/>
          <w:sz w:val="22"/>
          <w:szCs w:val="22"/>
        </w:rPr>
        <w:t xml:space="preserve">. </w:t>
      </w:r>
      <w:r w:rsidR="00447E93" w:rsidRPr="00C304D3">
        <w:rPr>
          <w:rFonts w:ascii="Palatino Linotype" w:eastAsia="Palatino Linotype" w:hAnsi="Palatino Linotype" w:cs="Palatino Linotype"/>
          <w:bCs/>
          <w:sz w:val="22"/>
          <w:szCs w:val="22"/>
        </w:rPr>
        <w:t xml:space="preserve">(IF: </w:t>
      </w:r>
      <w:r w:rsidR="00FD513E">
        <w:rPr>
          <w:rFonts w:ascii="Palatino Linotype" w:eastAsia="Palatino Linotype" w:hAnsi="Palatino Linotype" w:cs="Palatino Linotype"/>
          <w:bCs/>
          <w:sz w:val="22"/>
          <w:szCs w:val="22"/>
        </w:rPr>
        <w:t>1.5</w:t>
      </w:r>
      <w:r w:rsidR="00447E93" w:rsidRPr="00C304D3">
        <w:rPr>
          <w:rFonts w:ascii="Palatino Linotype" w:eastAsia="Palatino Linotype" w:hAnsi="Palatino Linotype" w:cs="Palatino Linotype"/>
          <w:bCs/>
          <w:sz w:val="22"/>
          <w:szCs w:val="22"/>
        </w:rPr>
        <w:t>)</w:t>
      </w:r>
    </w:p>
    <w:p w14:paraId="3FDB0ACA" w14:textId="77777777" w:rsidR="0020044F" w:rsidRPr="00C304D3" w:rsidRDefault="0020044F" w:rsidP="00CD1CD7">
      <w:pPr>
        <w:ind w:left="540" w:hanging="450"/>
        <w:rPr>
          <w:rFonts w:ascii="Palatino Linotype" w:eastAsia="Palatino Linotype" w:hAnsi="Palatino Linotype" w:cs="Palatino Linotype"/>
        </w:rPr>
      </w:pPr>
    </w:p>
    <w:p w14:paraId="5139C0D9" w14:textId="7CE90AC5" w:rsidR="00AE2805" w:rsidRPr="00FD513E" w:rsidRDefault="00CD1CD7" w:rsidP="00CD1CD7">
      <w:pPr>
        <w:ind w:left="540" w:hanging="450"/>
        <w:rPr>
          <w:rFonts w:ascii="Palatino Linotype" w:eastAsia="Palatino Linotype" w:hAnsi="Palatino Linotype" w:cs="Palatino Linotype"/>
          <w:sz w:val="22"/>
          <w:szCs w:val="22"/>
        </w:rPr>
      </w:pPr>
      <w:r w:rsidRPr="00FD513E">
        <w:rPr>
          <w:rFonts w:ascii="Palatino Linotype" w:eastAsia="Palatino Linotype" w:hAnsi="Palatino Linotype" w:cs="Palatino Linotype"/>
          <w:sz w:val="22"/>
          <w:szCs w:val="22"/>
        </w:rPr>
        <w:t>9.</w:t>
      </w:r>
      <w:r w:rsidRPr="00FD513E">
        <w:rPr>
          <w:rFonts w:ascii="Palatino Linotype" w:eastAsia="Palatino Linotype" w:hAnsi="Palatino Linotype" w:cs="Palatino Linotype"/>
          <w:sz w:val="22"/>
          <w:szCs w:val="22"/>
        </w:rPr>
        <w:tab/>
      </w:r>
      <w:r w:rsidR="00AE2805" w:rsidRPr="00FD513E">
        <w:rPr>
          <w:rFonts w:ascii="Palatino Linotype" w:eastAsia="Palatino Linotype" w:hAnsi="Palatino Linotype" w:cs="Palatino Linotype"/>
          <w:sz w:val="22"/>
          <w:szCs w:val="22"/>
        </w:rPr>
        <w:t xml:space="preserve">McLeroy, K., </w:t>
      </w:r>
      <w:r w:rsidR="00F84972" w:rsidRPr="00FD513E">
        <w:rPr>
          <w:rFonts w:ascii="Palatino Linotype" w:eastAsia="Palatino Linotype" w:hAnsi="Palatino Linotype" w:cs="Palatino Linotype"/>
          <w:sz w:val="22"/>
          <w:szCs w:val="22"/>
        </w:rPr>
        <w:t xml:space="preserve">Wilson, K., </w:t>
      </w:r>
      <w:r w:rsidR="00AE2805" w:rsidRPr="00FD513E">
        <w:rPr>
          <w:rFonts w:ascii="Palatino Linotype" w:eastAsia="Palatino Linotype" w:hAnsi="Palatino Linotype" w:cs="Palatino Linotype"/>
          <w:sz w:val="22"/>
          <w:szCs w:val="22"/>
        </w:rPr>
        <w:t>Farmer, J.</w:t>
      </w:r>
      <w:r w:rsidR="00F84972" w:rsidRPr="00FD513E">
        <w:rPr>
          <w:rFonts w:ascii="Palatino Linotype" w:eastAsia="Palatino Linotype" w:hAnsi="Palatino Linotype" w:cs="Palatino Linotype"/>
          <w:sz w:val="22"/>
          <w:szCs w:val="22"/>
        </w:rPr>
        <w:t xml:space="preserve"> &amp; </w:t>
      </w:r>
      <w:r w:rsidR="00F84972" w:rsidRPr="00FD513E">
        <w:rPr>
          <w:rFonts w:ascii="Palatino Linotype" w:eastAsia="Palatino Linotype" w:hAnsi="Palatino Linotype" w:cs="Palatino Linotype"/>
          <w:b/>
          <w:sz w:val="22"/>
          <w:szCs w:val="22"/>
        </w:rPr>
        <w:t>Garney, W.R.</w:t>
      </w:r>
      <w:r w:rsidR="00AE2805" w:rsidRPr="00FD513E">
        <w:rPr>
          <w:rFonts w:ascii="Palatino Linotype" w:eastAsia="Palatino Linotype" w:hAnsi="Palatino Linotype" w:cs="Palatino Linotype"/>
          <w:sz w:val="22"/>
          <w:szCs w:val="22"/>
        </w:rPr>
        <w:t xml:space="preserve"> (2016). Replication </w:t>
      </w:r>
      <w:r w:rsidR="00B90410" w:rsidRPr="00FD513E">
        <w:rPr>
          <w:rFonts w:ascii="Palatino Linotype" w:eastAsia="Palatino Linotype" w:hAnsi="Palatino Linotype" w:cs="Palatino Linotype"/>
          <w:sz w:val="22"/>
          <w:szCs w:val="22"/>
        </w:rPr>
        <w:t xml:space="preserve">Typology </w:t>
      </w:r>
      <w:r w:rsidR="00AE2805" w:rsidRPr="00FD513E">
        <w:rPr>
          <w:rFonts w:ascii="Palatino Linotype" w:eastAsia="Palatino Linotype" w:hAnsi="Palatino Linotype" w:cs="Palatino Linotype"/>
          <w:sz w:val="22"/>
          <w:szCs w:val="22"/>
        </w:rPr>
        <w:t xml:space="preserve">and Guidelines for </w:t>
      </w:r>
      <w:r w:rsidR="00204FFF" w:rsidRPr="00FD513E">
        <w:rPr>
          <w:rFonts w:ascii="Palatino Linotype" w:eastAsia="Palatino Linotype" w:hAnsi="Palatino Linotype" w:cs="Palatino Linotype"/>
          <w:sz w:val="22"/>
          <w:szCs w:val="22"/>
        </w:rPr>
        <w:t>Adolescent</w:t>
      </w:r>
      <w:r w:rsidR="00AE2805" w:rsidRPr="00FD513E">
        <w:rPr>
          <w:rFonts w:ascii="Palatino Linotype" w:eastAsia="Palatino Linotype" w:hAnsi="Palatino Linotype" w:cs="Palatino Linotype"/>
          <w:sz w:val="22"/>
          <w:szCs w:val="22"/>
        </w:rPr>
        <w:t xml:space="preserve"> Pregnancy Prevention Initiatives. </w:t>
      </w:r>
      <w:r w:rsidR="00B90410" w:rsidRPr="00FD513E">
        <w:rPr>
          <w:rFonts w:ascii="Palatino Linotype" w:eastAsia="Palatino Linotype" w:hAnsi="Palatino Linotype" w:cs="Palatino Linotype"/>
          <w:i/>
          <w:sz w:val="22"/>
          <w:szCs w:val="22"/>
        </w:rPr>
        <w:t>Am</w:t>
      </w:r>
      <w:r w:rsidR="00204FFF" w:rsidRPr="00FD513E">
        <w:rPr>
          <w:rFonts w:ascii="Palatino Linotype" w:eastAsia="Palatino Linotype" w:hAnsi="Palatino Linotype" w:cs="Palatino Linotype"/>
          <w:i/>
          <w:sz w:val="22"/>
          <w:szCs w:val="22"/>
        </w:rPr>
        <w:t>erican Journal of Public Health, 106</w:t>
      </w:r>
      <w:r w:rsidR="00204FFF" w:rsidRPr="00FD513E">
        <w:rPr>
          <w:rFonts w:ascii="Palatino Linotype" w:eastAsia="Palatino Linotype" w:hAnsi="Palatino Linotype" w:cs="Palatino Linotype"/>
          <w:sz w:val="22"/>
          <w:szCs w:val="22"/>
        </w:rPr>
        <w:t>(S1):</w:t>
      </w:r>
      <w:r w:rsidR="00204FFF" w:rsidRPr="00FD513E">
        <w:rPr>
          <w:rFonts w:ascii="Palatino Linotype" w:eastAsia="Palatino Linotype" w:hAnsi="Palatino Linotype" w:cs="Palatino Linotype"/>
          <w:i/>
          <w:sz w:val="22"/>
          <w:szCs w:val="22"/>
        </w:rPr>
        <w:t xml:space="preserve"> </w:t>
      </w:r>
      <w:r w:rsidR="00204FFF" w:rsidRPr="00FD513E">
        <w:rPr>
          <w:rFonts w:ascii="Palatino Linotype" w:eastAsia="Palatino Linotype" w:hAnsi="Palatino Linotype" w:cs="Palatino Linotype"/>
          <w:sz w:val="22"/>
          <w:szCs w:val="22"/>
        </w:rPr>
        <w:t>S17-S18.</w:t>
      </w:r>
      <w:r w:rsidR="00204FFF" w:rsidRPr="00FD513E">
        <w:rPr>
          <w:rFonts w:ascii="Palatino Linotype" w:eastAsia="Palatino Linotype" w:hAnsi="Palatino Linotype" w:cs="Palatino Linotype"/>
          <w:i/>
          <w:sz w:val="22"/>
          <w:szCs w:val="22"/>
        </w:rPr>
        <w:t xml:space="preserve"> </w:t>
      </w:r>
      <w:r w:rsidR="00204FFF" w:rsidRPr="00FD513E">
        <w:rPr>
          <w:rFonts w:ascii="Palatino Linotype" w:eastAsia="Palatino Linotype" w:hAnsi="Palatino Linotype" w:cs="Palatino Linotype"/>
          <w:sz w:val="22"/>
          <w:szCs w:val="22"/>
        </w:rPr>
        <w:t>DOI: 10.2105/AJPH.2016.303354</w:t>
      </w:r>
      <w:r w:rsidR="00F057AD" w:rsidRPr="00FD513E">
        <w:rPr>
          <w:rFonts w:ascii="Palatino Linotype" w:eastAsia="Palatino Linotype" w:hAnsi="Palatino Linotype" w:cs="Palatino Linotype"/>
          <w:sz w:val="22"/>
          <w:szCs w:val="22"/>
        </w:rPr>
        <w:t>.</w:t>
      </w:r>
      <w:r w:rsidR="00447E93" w:rsidRPr="00FD513E">
        <w:rPr>
          <w:rFonts w:ascii="Palatino Linotype" w:eastAsia="Palatino Linotype" w:hAnsi="Palatino Linotype" w:cs="Palatino Linotype"/>
          <w:sz w:val="22"/>
          <w:szCs w:val="22"/>
        </w:rPr>
        <w:t xml:space="preserve"> </w:t>
      </w:r>
      <w:r w:rsidR="00447E93" w:rsidRPr="00FD513E">
        <w:rPr>
          <w:rFonts w:ascii="Palatino Linotype" w:hAnsi="Palatino Linotype"/>
          <w:spacing w:val="-3"/>
          <w:sz w:val="22"/>
          <w:szCs w:val="22"/>
        </w:rPr>
        <w:t xml:space="preserve">(IF: </w:t>
      </w:r>
      <w:r w:rsidR="00C304D3" w:rsidRPr="00FD513E">
        <w:rPr>
          <w:rFonts w:ascii="Palatino Linotype" w:hAnsi="Palatino Linotype"/>
          <w:spacing w:val="-3"/>
          <w:sz w:val="22"/>
          <w:szCs w:val="22"/>
        </w:rPr>
        <w:t>6.464</w:t>
      </w:r>
      <w:r w:rsidR="00447E93" w:rsidRPr="00FD513E">
        <w:rPr>
          <w:rFonts w:ascii="Palatino Linotype" w:hAnsi="Palatino Linotype"/>
          <w:spacing w:val="-3"/>
          <w:sz w:val="22"/>
          <w:szCs w:val="22"/>
        </w:rPr>
        <w:t>)</w:t>
      </w:r>
    </w:p>
    <w:p w14:paraId="2FA81A07" w14:textId="77777777" w:rsidR="00AE2805" w:rsidRPr="00C304D3" w:rsidRDefault="00AE2805" w:rsidP="00CD1CD7">
      <w:pPr>
        <w:ind w:left="540" w:hanging="450"/>
        <w:rPr>
          <w:rFonts w:ascii="Palatino Linotype" w:eastAsia="Palatino Linotype" w:hAnsi="Palatino Linotype" w:cs="Palatino Linotype"/>
          <w:sz w:val="22"/>
          <w:szCs w:val="22"/>
        </w:rPr>
      </w:pPr>
    </w:p>
    <w:p w14:paraId="5EFB462C" w14:textId="493375DC" w:rsidR="00E471FC" w:rsidRPr="00C304D3" w:rsidRDefault="00CD1CD7" w:rsidP="00CD1CD7">
      <w:pPr>
        <w:ind w:left="540" w:hanging="45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lastRenderedPageBreak/>
        <w:t>8.</w:t>
      </w:r>
      <w:r w:rsidRPr="00C304D3">
        <w:rPr>
          <w:rFonts w:ascii="Palatino Linotype" w:eastAsia="Palatino Linotype" w:hAnsi="Palatino Linotype" w:cs="Palatino Linotype"/>
          <w:sz w:val="22"/>
          <w:szCs w:val="22"/>
        </w:rPr>
        <w:tab/>
      </w:r>
      <w:r w:rsidR="00E471FC" w:rsidRPr="00C304D3">
        <w:rPr>
          <w:rFonts w:ascii="Palatino Linotype" w:eastAsia="Palatino Linotype" w:hAnsi="Palatino Linotype" w:cs="Palatino Linotype"/>
          <w:sz w:val="22"/>
          <w:szCs w:val="22"/>
        </w:rPr>
        <w:t xml:space="preserve">McLeroy, K., </w:t>
      </w:r>
      <w:r w:rsidR="00E471FC" w:rsidRPr="00C304D3">
        <w:rPr>
          <w:rFonts w:ascii="Palatino Linotype" w:eastAsia="Palatino Linotype" w:hAnsi="Palatino Linotype" w:cs="Palatino Linotype"/>
          <w:b/>
          <w:sz w:val="22"/>
          <w:szCs w:val="22"/>
        </w:rPr>
        <w:t>Garney, W.R.,</w:t>
      </w:r>
      <w:r w:rsidR="00E471FC" w:rsidRPr="00C304D3">
        <w:rPr>
          <w:rFonts w:ascii="Palatino Linotype" w:eastAsia="Palatino Linotype" w:hAnsi="Palatino Linotype" w:cs="Palatino Linotype"/>
          <w:sz w:val="22"/>
          <w:szCs w:val="22"/>
        </w:rPr>
        <w:t xml:space="preserve"> Mayo-Wilson, E., &amp;</w:t>
      </w:r>
      <w:r w:rsidR="00453A51" w:rsidRPr="00C304D3">
        <w:rPr>
          <w:rFonts w:ascii="Palatino Linotype" w:eastAsia="Palatino Linotype" w:hAnsi="Palatino Linotype" w:cs="Palatino Linotype"/>
          <w:sz w:val="22"/>
          <w:szCs w:val="22"/>
        </w:rPr>
        <w:t xml:space="preserve"> Grant, S. (2016</w:t>
      </w:r>
      <w:r w:rsidR="00E471FC" w:rsidRPr="00C304D3">
        <w:rPr>
          <w:rFonts w:ascii="Palatino Linotype" w:eastAsia="Palatino Linotype" w:hAnsi="Palatino Linotype" w:cs="Palatino Linotype"/>
          <w:sz w:val="22"/>
          <w:szCs w:val="22"/>
        </w:rPr>
        <w:t xml:space="preserve">). Scientific Reporting: Raising the Standards. </w:t>
      </w:r>
      <w:r w:rsidR="00E471FC" w:rsidRPr="00C304D3">
        <w:rPr>
          <w:rFonts w:ascii="Palatino Linotype" w:eastAsia="Palatino Linotype" w:hAnsi="Palatino Linotype" w:cs="Palatino Linotype"/>
          <w:i/>
          <w:sz w:val="22"/>
          <w:szCs w:val="22"/>
        </w:rPr>
        <w:t xml:space="preserve">Health Education &amp; </w:t>
      </w:r>
      <w:r w:rsidR="00204FFF" w:rsidRPr="00C304D3">
        <w:rPr>
          <w:rFonts w:ascii="Palatino Linotype" w:eastAsia="Palatino Linotype" w:hAnsi="Palatino Linotype" w:cs="Palatino Linotype"/>
          <w:i/>
          <w:sz w:val="22"/>
          <w:szCs w:val="22"/>
        </w:rPr>
        <w:t>Behavior, 43</w:t>
      </w:r>
      <w:r w:rsidR="00204FFF" w:rsidRPr="00C304D3">
        <w:rPr>
          <w:rFonts w:ascii="Palatino Linotype" w:eastAsia="Palatino Linotype" w:hAnsi="Palatino Linotype" w:cs="Palatino Linotype"/>
          <w:sz w:val="22"/>
          <w:szCs w:val="22"/>
        </w:rPr>
        <w:t>(5), 501-508. DOI: 10.1177/1090198116668522</w:t>
      </w:r>
      <w:r w:rsidR="00F057AD" w:rsidRPr="00C304D3">
        <w:rPr>
          <w:rFonts w:ascii="Palatino Linotype" w:eastAsia="Palatino Linotype" w:hAnsi="Palatino Linotype" w:cs="Palatino Linotype"/>
          <w:sz w:val="22"/>
          <w:szCs w:val="22"/>
        </w:rPr>
        <w:t>.</w:t>
      </w:r>
      <w:r w:rsidR="001149F5" w:rsidRPr="00C304D3">
        <w:rPr>
          <w:rFonts w:ascii="Palatino Linotype" w:eastAsia="Palatino Linotype" w:hAnsi="Palatino Linotype" w:cs="Palatino Linotype"/>
          <w:sz w:val="22"/>
          <w:szCs w:val="22"/>
        </w:rPr>
        <w:t xml:space="preserve"> </w:t>
      </w:r>
      <w:r w:rsidR="00447E93" w:rsidRPr="00C304D3">
        <w:rPr>
          <w:rFonts w:ascii="Palatino Linotype" w:eastAsia="Palatino Linotype" w:hAnsi="Palatino Linotype" w:cs="Palatino Linotype"/>
          <w:sz w:val="22"/>
          <w:szCs w:val="22"/>
        </w:rPr>
        <w:t>(IF: 2.396)</w:t>
      </w:r>
    </w:p>
    <w:p w14:paraId="17898F81" w14:textId="77777777" w:rsidR="00B67DBB" w:rsidRPr="00C304D3" w:rsidRDefault="00B67DBB" w:rsidP="00872FD9">
      <w:pPr>
        <w:rPr>
          <w:rFonts w:ascii="Palatino Linotype" w:eastAsia="Palatino Linotype" w:hAnsi="Palatino Linotype" w:cs="Palatino Linotype"/>
          <w:b/>
        </w:rPr>
      </w:pPr>
    </w:p>
    <w:p w14:paraId="27B4C864" w14:textId="4BC40988" w:rsidR="007A178E" w:rsidRPr="00C304D3" w:rsidRDefault="00CD1CD7" w:rsidP="00CD1CD7">
      <w:pPr>
        <w:pStyle w:val="BodyText"/>
        <w:ind w:left="540" w:hanging="450"/>
        <w:rPr>
          <w:rFonts w:cs="Palatino Linotype"/>
          <w:bCs/>
        </w:rPr>
      </w:pPr>
      <w:r w:rsidRPr="00C304D3">
        <w:rPr>
          <w:rFonts w:cs="Palatino Linotype"/>
          <w:bCs/>
        </w:rPr>
        <w:t>7.</w:t>
      </w:r>
      <w:r w:rsidRPr="00C304D3">
        <w:rPr>
          <w:rFonts w:cs="Palatino Linotype"/>
          <w:bCs/>
        </w:rPr>
        <w:tab/>
      </w:r>
      <w:r w:rsidR="00CD709A" w:rsidRPr="00C304D3">
        <w:rPr>
          <w:rFonts w:cs="Palatino Linotype"/>
          <w:bCs/>
        </w:rPr>
        <w:t>*</w:t>
      </w:r>
      <w:r w:rsidR="007A178E" w:rsidRPr="00C304D3">
        <w:rPr>
          <w:rFonts w:cs="Palatino Linotype"/>
          <w:bCs/>
        </w:rPr>
        <w:t xml:space="preserve">Chang, J., Sequeira, A., &amp; McCord, C. E. &amp; </w:t>
      </w:r>
      <w:r w:rsidR="007A178E" w:rsidRPr="00C304D3">
        <w:rPr>
          <w:rFonts w:cs="Palatino Linotype"/>
          <w:b/>
          <w:bCs/>
        </w:rPr>
        <w:t>Garney, W.R.</w:t>
      </w:r>
      <w:r w:rsidR="007A178E" w:rsidRPr="00C304D3">
        <w:rPr>
          <w:rFonts w:cs="Palatino Linotype"/>
          <w:bCs/>
        </w:rPr>
        <w:t xml:space="preserve"> (2016). Videoconference grief group counseling in rural Texas: Preliminary findings and lessons learned.  </w:t>
      </w:r>
      <w:r w:rsidR="007A178E" w:rsidRPr="00C304D3">
        <w:rPr>
          <w:rFonts w:cs="Palatino Linotype"/>
          <w:bCs/>
          <w:i/>
        </w:rPr>
        <w:t>The Journal for Specialists in Group Work</w:t>
      </w:r>
      <w:r w:rsidR="00520BD6" w:rsidRPr="00C304D3">
        <w:rPr>
          <w:rFonts w:cs="Palatino Linotype"/>
          <w:bCs/>
        </w:rPr>
        <w:t>,</w:t>
      </w:r>
      <w:r w:rsidR="004C7127" w:rsidRPr="00C304D3">
        <w:rPr>
          <w:rFonts w:cs="Palatino Linotype"/>
          <w:bCs/>
        </w:rPr>
        <w:t xml:space="preserve"> </w:t>
      </w:r>
      <w:r w:rsidR="004C7127" w:rsidRPr="00C304D3">
        <w:rPr>
          <w:rFonts w:cs="Palatino Linotype"/>
          <w:bCs/>
          <w:i/>
        </w:rPr>
        <w:t>41</w:t>
      </w:r>
      <w:r w:rsidR="004C7127" w:rsidRPr="00C304D3">
        <w:rPr>
          <w:rFonts w:cs="Palatino Linotype"/>
          <w:bCs/>
        </w:rPr>
        <w:t>(2)</w:t>
      </w:r>
      <w:r w:rsidR="00520BD6" w:rsidRPr="00C304D3">
        <w:rPr>
          <w:rFonts w:cs="Palatino Linotype"/>
          <w:bCs/>
        </w:rPr>
        <w:t xml:space="preserve"> </w:t>
      </w:r>
      <w:r w:rsidR="004C7127" w:rsidRPr="00C304D3">
        <w:rPr>
          <w:rFonts w:cs="Palatino Linotype"/>
          <w:bCs/>
        </w:rPr>
        <w:t>140-160</w:t>
      </w:r>
      <w:r w:rsidR="00520BD6" w:rsidRPr="00C304D3">
        <w:rPr>
          <w:rFonts w:cs="Palatino Linotype"/>
          <w:bCs/>
        </w:rPr>
        <w:t>. DOI: 10.1080/01933922.2016.1146376</w:t>
      </w:r>
      <w:r w:rsidR="00F057AD" w:rsidRPr="00C304D3">
        <w:rPr>
          <w:rFonts w:cs="Palatino Linotype"/>
          <w:bCs/>
        </w:rPr>
        <w:t xml:space="preserve">. </w:t>
      </w:r>
      <w:r w:rsidR="00447E93" w:rsidRPr="00C304D3">
        <w:rPr>
          <w:rFonts w:cs="Palatino Linotype"/>
          <w:bCs/>
        </w:rPr>
        <w:t>(IF: 1.68)</w:t>
      </w:r>
    </w:p>
    <w:p w14:paraId="2A09B05D" w14:textId="0EA94469" w:rsidR="003E3EF5" w:rsidRPr="00C304D3" w:rsidRDefault="003E3EF5" w:rsidP="00CD1CD7">
      <w:pPr>
        <w:pStyle w:val="Heading2"/>
        <w:ind w:left="540" w:hanging="450"/>
        <w:rPr>
          <w:i/>
        </w:rPr>
      </w:pPr>
    </w:p>
    <w:p w14:paraId="6EAA760A" w14:textId="77777777" w:rsidR="00AF3CCA" w:rsidRPr="00C304D3" w:rsidRDefault="00952098" w:rsidP="00CD1CD7">
      <w:pPr>
        <w:pStyle w:val="Heading2"/>
        <w:ind w:left="540" w:hanging="450"/>
      </w:pPr>
      <w:r w:rsidRPr="00C304D3">
        <w:t>2015</w:t>
      </w:r>
    </w:p>
    <w:p w14:paraId="497F9474" w14:textId="4F36107C" w:rsidR="003D265C" w:rsidRDefault="00CD1CD7" w:rsidP="004F136F">
      <w:pPr>
        <w:ind w:left="540" w:hanging="450"/>
        <w:rPr>
          <w:rFonts w:ascii="Palatino Linotype" w:eastAsia="Palatino Linotype" w:hAnsi="Palatino Linotype"/>
          <w:sz w:val="22"/>
          <w:szCs w:val="22"/>
        </w:rPr>
      </w:pPr>
      <w:r w:rsidRPr="00C304D3">
        <w:rPr>
          <w:rFonts w:ascii="Palatino Linotype" w:eastAsia="Palatino Linotype" w:hAnsi="Palatino Linotype"/>
          <w:sz w:val="22"/>
          <w:szCs w:val="22"/>
        </w:rPr>
        <w:t>6.</w:t>
      </w:r>
      <w:r w:rsidRPr="00C304D3">
        <w:rPr>
          <w:rFonts w:ascii="Palatino Linotype" w:eastAsia="Palatino Linotype" w:hAnsi="Palatino Linotype"/>
          <w:sz w:val="22"/>
          <w:szCs w:val="22"/>
        </w:rPr>
        <w:tab/>
      </w:r>
      <w:r w:rsidR="002D253E" w:rsidRPr="00C304D3">
        <w:rPr>
          <w:rFonts w:ascii="Palatino Linotype" w:eastAsia="Palatino Linotype" w:hAnsi="Palatino Linotype"/>
          <w:sz w:val="22"/>
          <w:szCs w:val="22"/>
        </w:rPr>
        <w:t xml:space="preserve">Wendel, M.L., </w:t>
      </w:r>
      <w:r w:rsidR="002D253E" w:rsidRPr="00C304D3">
        <w:rPr>
          <w:rFonts w:ascii="Palatino Linotype" w:eastAsia="Palatino Linotype" w:hAnsi="Palatino Linotype"/>
          <w:b/>
          <w:sz w:val="22"/>
          <w:szCs w:val="22"/>
        </w:rPr>
        <w:t>Garney, W.R</w:t>
      </w:r>
      <w:r w:rsidR="002D253E" w:rsidRPr="00C304D3">
        <w:rPr>
          <w:rFonts w:ascii="Palatino Linotype" w:eastAsia="Palatino Linotype" w:hAnsi="Palatino Linotype"/>
          <w:sz w:val="22"/>
          <w:szCs w:val="22"/>
        </w:rPr>
        <w:t>., and</w:t>
      </w:r>
      <w:r w:rsidR="002D253E" w:rsidRPr="00C304D3">
        <w:rPr>
          <w:rFonts w:ascii="Palatino Linotype" w:eastAsia="Palatino Linotype" w:hAnsi="Palatino Linotype"/>
          <w:b/>
          <w:sz w:val="22"/>
          <w:szCs w:val="22"/>
        </w:rPr>
        <w:t xml:space="preserve"> </w:t>
      </w:r>
      <w:r w:rsidR="002D253E" w:rsidRPr="00C304D3">
        <w:rPr>
          <w:rFonts w:ascii="Palatino Linotype" w:eastAsia="Palatino Linotype" w:hAnsi="Palatino Linotype"/>
          <w:sz w:val="22"/>
          <w:szCs w:val="22"/>
        </w:rPr>
        <w:t xml:space="preserve">McLeroy, K.R. (2015). Ecological approaches in public health. </w:t>
      </w:r>
      <w:r w:rsidR="002D253E" w:rsidRPr="00C304D3">
        <w:rPr>
          <w:rFonts w:ascii="Palatino Linotype" w:eastAsia="Palatino Linotype" w:hAnsi="Palatino Linotype"/>
          <w:i/>
          <w:sz w:val="22"/>
          <w:szCs w:val="22"/>
        </w:rPr>
        <w:t>Oxford Bibli</w:t>
      </w:r>
      <w:r w:rsidR="00B3165D" w:rsidRPr="00C304D3">
        <w:rPr>
          <w:rFonts w:ascii="Palatino Linotype" w:eastAsia="Palatino Linotype" w:hAnsi="Palatino Linotype"/>
          <w:i/>
          <w:sz w:val="22"/>
          <w:szCs w:val="22"/>
        </w:rPr>
        <w:t>ographies Online: Public Health</w:t>
      </w:r>
      <w:r w:rsidR="002D253E" w:rsidRPr="00C304D3">
        <w:rPr>
          <w:rFonts w:ascii="Palatino Linotype" w:eastAsia="Palatino Linotype" w:hAnsi="Palatino Linotype"/>
          <w:sz w:val="22"/>
          <w:szCs w:val="22"/>
        </w:rPr>
        <w:t xml:space="preserve">. </w:t>
      </w:r>
      <w:r w:rsidR="00B3165D" w:rsidRPr="00C304D3">
        <w:rPr>
          <w:rFonts w:ascii="Palatino Linotype" w:eastAsia="Palatino Linotype" w:hAnsi="Palatino Linotype"/>
          <w:sz w:val="22"/>
          <w:szCs w:val="22"/>
        </w:rPr>
        <w:t>DOI: 10.1093/OBO/9780199756797-0037</w:t>
      </w:r>
      <w:r w:rsidR="00F057AD" w:rsidRPr="00C304D3">
        <w:rPr>
          <w:rFonts w:ascii="Palatino Linotype" w:eastAsia="Palatino Linotype" w:hAnsi="Palatino Linotype"/>
          <w:sz w:val="22"/>
          <w:szCs w:val="22"/>
        </w:rPr>
        <w:t>.</w:t>
      </w:r>
      <w:r w:rsidR="00447E93" w:rsidRPr="00C304D3">
        <w:rPr>
          <w:rFonts w:ascii="Palatino Linotype" w:eastAsia="Palatino Linotype" w:hAnsi="Palatino Linotype"/>
          <w:sz w:val="22"/>
          <w:szCs w:val="22"/>
        </w:rPr>
        <w:t xml:space="preserve"> (IF: Unknown)</w:t>
      </w:r>
    </w:p>
    <w:p w14:paraId="682353A4" w14:textId="77777777" w:rsidR="00154ED2" w:rsidRPr="004F136F" w:rsidRDefault="00154ED2" w:rsidP="004F136F">
      <w:pPr>
        <w:ind w:left="540" w:hanging="450"/>
        <w:rPr>
          <w:rFonts w:ascii="Palatino Linotype" w:eastAsia="Palatino Linotype" w:hAnsi="Palatino Linotype"/>
          <w:sz w:val="22"/>
          <w:szCs w:val="22"/>
        </w:rPr>
      </w:pPr>
    </w:p>
    <w:p w14:paraId="2CB1E535" w14:textId="2A3AAAC6" w:rsidR="00BD53B2" w:rsidRPr="00C304D3" w:rsidRDefault="00CD1CD7" w:rsidP="00CD1CD7">
      <w:pPr>
        <w:pStyle w:val="BodyText"/>
        <w:ind w:left="540" w:hanging="450"/>
        <w:rPr>
          <w:rFonts w:cs="Palatino Linotype"/>
          <w:bCs/>
        </w:rPr>
      </w:pPr>
      <w:r w:rsidRPr="00C304D3">
        <w:rPr>
          <w:rFonts w:cs="Palatino Linotype"/>
        </w:rPr>
        <w:t>5</w:t>
      </w:r>
      <w:r w:rsidRPr="00C304D3">
        <w:rPr>
          <w:rFonts w:cs="Palatino Linotype"/>
          <w:b/>
          <w:bCs/>
        </w:rPr>
        <w:t>.</w:t>
      </w:r>
      <w:r w:rsidRPr="00C304D3">
        <w:rPr>
          <w:rFonts w:cs="Palatino Linotype"/>
          <w:b/>
          <w:bCs/>
        </w:rPr>
        <w:tab/>
      </w:r>
      <w:r w:rsidR="00BD53B2" w:rsidRPr="00C304D3">
        <w:rPr>
          <w:rFonts w:cs="Palatino Linotype"/>
          <w:b/>
          <w:bCs/>
        </w:rPr>
        <w:t xml:space="preserve">Garney, W.R., </w:t>
      </w:r>
      <w:r w:rsidR="00BD53B2" w:rsidRPr="00C304D3">
        <w:rPr>
          <w:rFonts w:cs="Palatino Linotype"/>
          <w:bCs/>
        </w:rPr>
        <w:t>Young, A., McLeroy, K., Wendel, M. &amp; Schud</w:t>
      </w:r>
      <w:r w:rsidR="007A178E" w:rsidRPr="00C304D3">
        <w:rPr>
          <w:rFonts w:cs="Palatino Linotype"/>
          <w:bCs/>
        </w:rPr>
        <w:t>iske, E. (2015). A Qualitative e</w:t>
      </w:r>
      <w:r w:rsidR="00BD53B2" w:rsidRPr="00C304D3">
        <w:rPr>
          <w:rFonts w:cs="Palatino Linotype"/>
          <w:bCs/>
        </w:rPr>
        <w:t xml:space="preserve">xamination of </w:t>
      </w:r>
      <w:r w:rsidR="007A178E" w:rsidRPr="00C304D3">
        <w:rPr>
          <w:rFonts w:cs="Palatino Linotype"/>
          <w:bCs/>
        </w:rPr>
        <w:t>exergame m</w:t>
      </w:r>
      <w:r w:rsidR="00BD53B2" w:rsidRPr="00C304D3">
        <w:rPr>
          <w:rFonts w:cs="Palatino Linotype"/>
          <w:bCs/>
        </w:rPr>
        <w:t xml:space="preserve">otivations. </w:t>
      </w:r>
      <w:r w:rsidR="002D253E" w:rsidRPr="00C304D3">
        <w:rPr>
          <w:rFonts w:cs="Palatino Linotype"/>
          <w:bCs/>
          <w:i/>
        </w:rPr>
        <w:t>Games for Health Journal, 5</w:t>
      </w:r>
      <w:r w:rsidR="002D253E" w:rsidRPr="00C304D3">
        <w:rPr>
          <w:rFonts w:cs="Palatino Linotype"/>
          <w:bCs/>
        </w:rPr>
        <w:t xml:space="preserve">(1): </w:t>
      </w:r>
      <w:r w:rsidR="00B3165D" w:rsidRPr="00C304D3">
        <w:rPr>
          <w:rFonts w:cs="Palatino Linotype"/>
          <w:bCs/>
        </w:rPr>
        <w:t>34-39</w:t>
      </w:r>
      <w:r w:rsidR="002D253E" w:rsidRPr="00C304D3">
        <w:rPr>
          <w:rFonts w:cs="Palatino Linotype"/>
          <w:bCs/>
        </w:rPr>
        <w:t>.</w:t>
      </w:r>
      <w:r w:rsidR="00B3165D" w:rsidRPr="00C304D3">
        <w:rPr>
          <w:rFonts w:cs="Palatino Linotype"/>
          <w:bCs/>
        </w:rPr>
        <w:t xml:space="preserve"> DOI: 10.1089/g4h.2015.0025</w:t>
      </w:r>
      <w:r w:rsidR="00F057AD" w:rsidRPr="00C304D3">
        <w:rPr>
          <w:rFonts w:cs="Palatino Linotype"/>
          <w:bCs/>
        </w:rPr>
        <w:t xml:space="preserve">. </w:t>
      </w:r>
      <w:r w:rsidR="00447E93" w:rsidRPr="00C304D3">
        <w:rPr>
          <w:rFonts w:cs="Palatino Linotype"/>
          <w:bCs/>
        </w:rPr>
        <w:t>(IF: 1.895)</w:t>
      </w:r>
    </w:p>
    <w:p w14:paraId="3FB2EBE9" w14:textId="77777777" w:rsidR="00BC3656" w:rsidRPr="00C304D3" w:rsidRDefault="00BC3656" w:rsidP="00CD1CD7">
      <w:pPr>
        <w:ind w:left="540" w:hanging="450"/>
        <w:rPr>
          <w:rFonts w:ascii="Palatino Linotype" w:eastAsia="Palatino Linotype" w:hAnsi="Palatino Linotype" w:cs="Palatino Linotype"/>
        </w:rPr>
      </w:pPr>
    </w:p>
    <w:p w14:paraId="2C8BABC0" w14:textId="4B004AB4" w:rsidR="00F60935" w:rsidRPr="00C304D3" w:rsidRDefault="00CD1CD7" w:rsidP="00CD1CD7">
      <w:pPr>
        <w:ind w:left="540" w:hanging="45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4.</w:t>
      </w:r>
      <w:r w:rsidRPr="00C304D3">
        <w:rPr>
          <w:rFonts w:ascii="Palatino Linotype" w:eastAsia="Palatino Linotype" w:hAnsi="Palatino Linotype" w:cs="Palatino Linotype"/>
          <w:b/>
          <w:sz w:val="22"/>
          <w:szCs w:val="22"/>
        </w:rPr>
        <w:tab/>
      </w:r>
      <w:r w:rsidR="0071134D" w:rsidRPr="00C304D3">
        <w:rPr>
          <w:rFonts w:ascii="Palatino Linotype" w:eastAsia="Palatino Linotype" w:hAnsi="Palatino Linotype" w:cs="Palatino Linotype"/>
          <w:sz w:val="22"/>
          <w:szCs w:val="22"/>
        </w:rPr>
        <w:t xml:space="preserve">Honeycutt, S., Leeman, J., McCarthy, W., Bastani, R., Carter-Edwards, L., Clark, H., </w:t>
      </w:r>
      <w:r w:rsidR="0071134D" w:rsidRPr="00C304D3">
        <w:rPr>
          <w:rFonts w:ascii="Palatino Linotype" w:eastAsia="Palatino Linotype" w:hAnsi="Palatino Linotype" w:cs="Palatino Linotype"/>
          <w:b/>
          <w:sz w:val="22"/>
          <w:szCs w:val="22"/>
        </w:rPr>
        <w:t>Garney, W.,</w:t>
      </w:r>
      <w:r w:rsidR="0071134D" w:rsidRPr="00C304D3">
        <w:rPr>
          <w:rFonts w:ascii="Palatino Linotype" w:eastAsia="Palatino Linotype" w:hAnsi="Palatino Linotype" w:cs="Palatino Linotype"/>
          <w:sz w:val="22"/>
          <w:szCs w:val="22"/>
        </w:rPr>
        <w:t xml:space="preserve"> Gustat, J. Hites, L., Nothwehr, F. &amp; Kegler, M. (</w:t>
      </w:r>
      <w:r w:rsidR="004E3C0D" w:rsidRPr="00C304D3">
        <w:rPr>
          <w:rFonts w:ascii="Palatino Linotype" w:eastAsia="Palatino Linotype" w:hAnsi="Palatino Linotype" w:cs="Palatino Linotype"/>
          <w:sz w:val="22"/>
          <w:szCs w:val="22"/>
        </w:rPr>
        <w:t>2015</w:t>
      </w:r>
      <w:r w:rsidR="0071134D" w:rsidRPr="00C304D3">
        <w:rPr>
          <w:rFonts w:ascii="Palatino Linotype" w:eastAsia="Palatino Linotype" w:hAnsi="Palatino Linotype" w:cs="Palatino Linotype"/>
          <w:sz w:val="22"/>
          <w:szCs w:val="22"/>
        </w:rPr>
        <w:t xml:space="preserve">). Evaluating </w:t>
      </w:r>
      <w:r w:rsidR="00464B0E" w:rsidRPr="00C304D3">
        <w:rPr>
          <w:rFonts w:ascii="Palatino Linotype" w:eastAsia="Palatino Linotype" w:hAnsi="Palatino Linotype" w:cs="Palatino Linotype"/>
          <w:sz w:val="22"/>
          <w:szCs w:val="22"/>
        </w:rPr>
        <w:t>policy, systems, and environmental change interventio</w:t>
      </w:r>
      <w:r w:rsidR="0071134D" w:rsidRPr="00C304D3">
        <w:rPr>
          <w:rFonts w:ascii="Palatino Linotype" w:eastAsia="Palatino Linotype" w:hAnsi="Palatino Linotype" w:cs="Palatino Linotype"/>
          <w:sz w:val="22"/>
          <w:szCs w:val="22"/>
        </w:rPr>
        <w:t xml:space="preserve">ns: Lessons </w:t>
      </w:r>
      <w:r w:rsidR="00464B0E" w:rsidRPr="00C304D3">
        <w:rPr>
          <w:rFonts w:ascii="Palatino Linotype" w:eastAsia="Palatino Linotype" w:hAnsi="Palatino Linotype" w:cs="Palatino Linotype"/>
          <w:sz w:val="22"/>
          <w:szCs w:val="22"/>
        </w:rPr>
        <w:t>l</w:t>
      </w:r>
      <w:r w:rsidR="0071134D" w:rsidRPr="00C304D3">
        <w:rPr>
          <w:rFonts w:ascii="Palatino Linotype" w:eastAsia="Palatino Linotype" w:hAnsi="Palatino Linotype" w:cs="Palatino Linotype"/>
          <w:sz w:val="22"/>
          <w:szCs w:val="22"/>
        </w:rPr>
        <w:t xml:space="preserve">earned from the CDC’s Prevention Research Centers. </w:t>
      </w:r>
      <w:r w:rsidR="0071134D" w:rsidRPr="00C304D3">
        <w:rPr>
          <w:rFonts w:ascii="Palatino Linotype" w:eastAsia="Palatino Linotype" w:hAnsi="Palatino Linotype" w:cs="Palatino Linotype"/>
          <w:i/>
          <w:sz w:val="22"/>
          <w:szCs w:val="22"/>
        </w:rPr>
        <w:t>Preventing Chronic Diseases</w:t>
      </w:r>
      <w:r w:rsidR="00791135" w:rsidRPr="00C304D3">
        <w:rPr>
          <w:rFonts w:ascii="Palatino Linotype" w:eastAsia="Palatino Linotype" w:hAnsi="Palatino Linotype" w:cs="Palatino Linotype"/>
          <w:i/>
          <w:sz w:val="22"/>
          <w:szCs w:val="22"/>
        </w:rPr>
        <w:t>, 12</w:t>
      </w:r>
      <w:r w:rsidR="00791135" w:rsidRPr="00C304D3">
        <w:rPr>
          <w:rFonts w:ascii="Palatino Linotype" w:eastAsia="Palatino Linotype" w:hAnsi="Palatino Linotype" w:cs="Palatino Linotype"/>
          <w:sz w:val="22"/>
          <w:szCs w:val="22"/>
        </w:rPr>
        <w:t>(E174): 1-11</w:t>
      </w:r>
      <w:r w:rsidR="0071134D" w:rsidRPr="00C304D3">
        <w:rPr>
          <w:rFonts w:ascii="Palatino Linotype" w:eastAsia="Palatino Linotype" w:hAnsi="Palatino Linotype" w:cs="Palatino Linotype"/>
          <w:i/>
          <w:sz w:val="22"/>
          <w:szCs w:val="22"/>
        </w:rPr>
        <w:t>.</w:t>
      </w:r>
      <w:r w:rsidR="00520BD6" w:rsidRPr="00C304D3">
        <w:rPr>
          <w:rFonts w:ascii="Palatino Linotype" w:eastAsia="Palatino Linotype" w:hAnsi="Palatino Linotype" w:cs="Palatino Linotype"/>
          <w:i/>
          <w:sz w:val="22"/>
          <w:szCs w:val="22"/>
        </w:rPr>
        <w:t xml:space="preserve"> </w:t>
      </w:r>
      <w:r w:rsidR="00520BD6" w:rsidRPr="00C304D3">
        <w:rPr>
          <w:rFonts w:ascii="Palatino Linotype" w:eastAsia="Palatino Linotype" w:hAnsi="Palatino Linotype" w:cs="Palatino Linotype"/>
          <w:sz w:val="22"/>
          <w:szCs w:val="22"/>
        </w:rPr>
        <w:t>DOI:http://dx.doi.org/10.5888/pdc12.150281</w:t>
      </w:r>
      <w:r w:rsidR="00F057AD" w:rsidRPr="00C304D3">
        <w:rPr>
          <w:rFonts w:ascii="Palatino Linotype" w:eastAsia="Palatino Linotype" w:hAnsi="Palatino Linotype" w:cs="Palatino Linotype"/>
          <w:sz w:val="22"/>
          <w:szCs w:val="22"/>
        </w:rPr>
        <w:t xml:space="preserve">. </w:t>
      </w:r>
      <w:r w:rsidR="00447E93" w:rsidRPr="00C304D3">
        <w:rPr>
          <w:rFonts w:ascii="Palatino Linotype" w:eastAsia="Palatino Linotype" w:hAnsi="Palatino Linotype" w:cs="Palatino Linotype"/>
          <w:sz w:val="22"/>
          <w:szCs w:val="22"/>
        </w:rPr>
        <w:t>(IF: 2.038)</w:t>
      </w:r>
    </w:p>
    <w:p w14:paraId="4A8A9C1E" w14:textId="77777777" w:rsidR="00B10E02" w:rsidRPr="00C304D3" w:rsidRDefault="00B10E02" w:rsidP="00F60935">
      <w:pPr>
        <w:ind w:left="100"/>
        <w:rPr>
          <w:rFonts w:ascii="Palatino Linotype" w:eastAsia="Palatino Linotype" w:hAnsi="Palatino Linotype" w:cs="Palatino Linotype"/>
          <w:b/>
          <w:sz w:val="22"/>
          <w:szCs w:val="22"/>
        </w:rPr>
      </w:pPr>
    </w:p>
    <w:p w14:paraId="60AECF52" w14:textId="70CA0D83" w:rsidR="00CD1CD7" w:rsidRPr="00C304D3" w:rsidRDefault="00CD1CD7" w:rsidP="003B3DF4">
      <w:pPr>
        <w:ind w:left="540" w:hanging="45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lastRenderedPageBreak/>
        <w:t>3.</w:t>
      </w:r>
      <w:r w:rsidRPr="00C304D3">
        <w:rPr>
          <w:rFonts w:ascii="Palatino Linotype" w:eastAsia="Palatino Linotype" w:hAnsi="Palatino Linotype" w:cs="Palatino Linotype"/>
          <w:b/>
          <w:sz w:val="22"/>
          <w:szCs w:val="22"/>
        </w:rPr>
        <w:t xml:space="preserve"> </w:t>
      </w:r>
      <w:r w:rsidRPr="00C304D3">
        <w:rPr>
          <w:rFonts w:ascii="Palatino Linotype" w:eastAsia="Palatino Linotype" w:hAnsi="Palatino Linotype" w:cs="Palatino Linotype"/>
          <w:b/>
          <w:sz w:val="22"/>
          <w:szCs w:val="22"/>
        </w:rPr>
        <w:tab/>
      </w:r>
      <w:r w:rsidR="008E0DAF" w:rsidRPr="00C304D3">
        <w:rPr>
          <w:rFonts w:ascii="Palatino Linotype" w:eastAsia="Palatino Linotype" w:hAnsi="Palatino Linotype" w:cs="Palatino Linotype"/>
          <w:b/>
          <w:sz w:val="22"/>
          <w:szCs w:val="22"/>
        </w:rPr>
        <w:t>Garney, W.R.,</w:t>
      </w:r>
      <w:r w:rsidR="008E0DAF" w:rsidRPr="00C304D3">
        <w:rPr>
          <w:rFonts w:ascii="Palatino Linotype" w:eastAsia="Palatino Linotype" w:hAnsi="Palatino Linotype" w:cs="Palatino Linotype"/>
          <w:sz w:val="22"/>
          <w:szCs w:val="22"/>
        </w:rPr>
        <w:t xml:space="preserve"> Beaudoin, C., Clark, H.R., Drake, K., Wendel, M.L., McLeroy, K.,</w:t>
      </w:r>
      <w:r w:rsidR="006663F1" w:rsidRPr="00C304D3">
        <w:rPr>
          <w:rFonts w:ascii="Palatino Linotype" w:eastAsia="Palatino Linotype" w:hAnsi="Palatino Linotype" w:cs="Palatino Linotype"/>
          <w:sz w:val="22"/>
          <w:szCs w:val="22"/>
        </w:rPr>
        <w:t>…</w:t>
      </w:r>
      <w:r w:rsidR="008E0DAF" w:rsidRPr="00C304D3">
        <w:rPr>
          <w:rFonts w:ascii="Palatino Linotype" w:eastAsia="Palatino Linotype" w:hAnsi="Palatino Linotype" w:cs="Palatino Linotype"/>
          <w:sz w:val="22"/>
          <w:szCs w:val="22"/>
        </w:rPr>
        <w:t>Shaw, R. (201</w:t>
      </w:r>
      <w:r w:rsidR="002367A2" w:rsidRPr="00C304D3">
        <w:rPr>
          <w:rFonts w:ascii="Palatino Linotype" w:eastAsia="Palatino Linotype" w:hAnsi="Palatino Linotype" w:cs="Palatino Linotype"/>
          <w:sz w:val="22"/>
          <w:szCs w:val="22"/>
        </w:rPr>
        <w:t>5</w:t>
      </w:r>
      <w:r w:rsidR="008E0DAF" w:rsidRPr="00C304D3">
        <w:rPr>
          <w:rFonts w:ascii="Palatino Linotype" w:eastAsia="Palatino Linotype" w:hAnsi="Palatino Linotype" w:cs="Palatino Linotype"/>
          <w:sz w:val="22"/>
          <w:szCs w:val="22"/>
        </w:rPr>
        <w:t xml:space="preserve">). Using community-based participatory research to disseminate a mass media campaign into rural communities. </w:t>
      </w:r>
      <w:r w:rsidR="008E0DAF" w:rsidRPr="00C304D3">
        <w:rPr>
          <w:rFonts w:ascii="Palatino Linotype" w:eastAsia="Palatino Linotype" w:hAnsi="Palatino Linotype" w:cs="Palatino Linotype"/>
          <w:i/>
          <w:sz w:val="22"/>
          <w:szCs w:val="22"/>
        </w:rPr>
        <w:t>Journal of Health Communicati</w:t>
      </w:r>
      <w:r w:rsidR="000319ED" w:rsidRPr="00C304D3">
        <w:rPr>
          <w:rFonts w:ascii="Palatino Linotype" w:eastAsia="Palatino Linotype" w:hAnsi="Palatino Linotype" w:cs="Palatino Linotype"/>
          <w:i/>
          <w:sz w:val="22"/>
          <w:szCs w:val="22"/>
        </w:rPr>
        <w:t xml:space="preserve">on, </w:t>
      </w:r>
      <w:r w:rsidR="00FE20F5" w:rsidRPr="00C304D3">
        <w:rPr>
          <w:rFonts w:ascii="Palatino Linotype" w:eastAsia="Palatino Linotype" w:hAnsi="Palatino Linotype" w:cs="Palatino Linotype"/>
          <w:i/>
          <w:sz w:val="22"/>
          <w:szCs w:val="22"/>
        </w:rPr>
        <w:t>20</w:t>
      </w:r>
      <w:r w:rsidR="00FE20F5" w:rsidRPr="00C304D3">
        <w:rPr>
          <w:rFonts w:ascii="Palatino Linotype" w:eastAsia="Palatino Linotype" w:hAnsi="Palatino Linotype" w:cs="Palatino Linotype"/>
          <w:sz w:val="22"/>
          <w:szCs w:val="22"/>
        </w:rPr>
        <w:t>(7)</w:t>
      </w:r>
      <w:r w:rsidR="000319ED" w:rsidRPr="00C304D3">
        <w:rPr>
          <w:rFonts w:ascii="Palatino Linotype" w:eastAsia="Palatino Linotype" w:hAnsi="Palatino Linotype" w:cs="Palatino Linotype"/>
          <w:sz w:val="22"/>
          <w:szCs w:val="22"/>
        </w:rPr>
        <w:t>:799-806</w:t>
      </w:r>
      <w:r w:rsidR="00830D14" w:rsidRPr="00C304D3">
        <w:rPr>
          <w:rFonts w:ascii="Palatino Linotype" w:eastAsia="Palatino Linotype" w:hAnsi="Palatino Linotype" w:cs="Palatino Linotype"/>
          <w:sz w:val="22"/>
          <w:szCs w:val="22"/>
        </w:rPr>
        <w:t>.</w:t>
      </w:r>
      <w:r w:rsidR="00520BD6" w:rsidRPr="00C304D3">
        <w:rPr>
          <w:rFonts w:ascii="Palatino Linotype" w:eastAsia="Palatino Linotype" w:hAnsi="Palatino Linotype" w:cs="Palatino Linotype"/>
          <w:sz w:val="22"/>
          <w:szCs w:val="22"/>
        </w:rPr>
        <w:t xml:space="preserve"> DOI:10.1080/10810730.2015.1018588</w:t>
      </w:r>
      <w:r w:rsidR="00F057AD" w:rsidRPr="00C304D3">
        <w:rPr>
          <w:rFonts w:ascii="Palatino Linotype" w:eastAsia="Palatino Linotype" w:hAnsi="Palatino Linotype" w:cs="Palatino Linotype"/>
          <w:sz w:val="22"/>
          <w:szCs w:val="22"/>
        </w:rPr>
        <w:t xml:space="preserve">. </w:t>
      </w:r>
      <w:r w:rsidR="00447E93" w:rsidRPr="00C304D3">
        <w:rPr>
          <w:rFonts w:ascii="Palatino Linotype" w:eastAsia="Palatino Linotype" w:hAnsi="Palatino Linotype" w:cs="Palatino Linotype"/>
          <w:sz w:val="22"/>
          <w:szCs w:val="22"/>
        </w:rPr>
        <w:t>(1.648)</w:t>
      </w:r>
    </w:p>
    <w:p w14:paraId="34B6EAC2" w14:textId="48768791" w:rsidR="003C5FE2" w:rsidRDefault="003C5FE2" w:rsidP="00B02DC4">
      <w:pPr>
        <w:rPr>
          <w:rFonts w:ascii="Palatino Linotype" w:eastAsia="Palatino Linotype" w:hAnsi="Palatino Linotype" w:cs="Palatino Linotype"/>
          <w:sz w:val="22"/>
          <w:szCs w:val="22"/>
        </w:rPr>
      </w:pPr>
    </w:p>
    <w:p w14:paraId="063BA3DD" w14:textId="390A1520" w:rsidR="00F75B5A" w:rsidRDefault="00F75B5A" w:rsidP="00B02DC4">
      <w:pPr>
        <w:rPr>
          <w:rFonts w:ascii="Palatino Linotype" w:eastAsia="Palatino Linotype" w:hAnsi="Palatino Linotype" w:cs="Palatino Linotype"/>
          <w:sz w:val="22"/>
          <w:szCs w:val="22"/>
        </w:rPr>
      </w:pPr>
    </w:p>
    <w:p w14:paraId="52D93D2C" w14:textId="730CA4F0" w:rsidR="00F75B5A" w:rsidRDefault="00F75B5A" w:rsidP="00B02DC4">
      <w:pPr>
        <w:rPr>
          <w:rFonts w:ascii="Palatino Linotype" w:eastAsia="Palatino Linotype" w:hAnsi="Palatino Linotype" w:cs="Palatino Linotype"/>
          <w:sz w:val="22"/>
          <w:szCs w:val="22"/>
        </w:rPr>
      </w:pPr>
    </w:p>
    <w:p w14:paraId="472070DD" w14:textId="77777777" w:rsidR="00F75B5A" w:rsidRPr="00C304D3" w:rsidRDefault="00F75B5A" w:rsidP="00B02DC4">
      <w:pPr>
        <w:rPr>
          <w:rFonts w:ascii="Palatino Linotype" w:eastAsia="Palatino Linotype" w:hAnsi="Palatino Linotype" w:cs="Palatino Linotype"/>
          <w:sz w:val="22"/>
          <w:szCs w:val="22"/>
        </w:rPr>
      </w:pPr>
    </w:p>
    <w:p w14:paraId="1017053B" w14:textId="60119E6B" w:rsidR="00952098" w:rsidRPr="00C304D3" w:rsidRDefault="00952098" w:rsidP="00CD709A">
      <w:pPr>
        <w:pStyle w:val="Heading2"/>
      </w:pPr>
      <w:r w:rsidRPr="00C304D3">
        <w:t>2014</w:t>
      </w:r>
    </w:p>
    <w:p w14:paraId="2639A807" w14:textId="189A1EB4" w:rsidR="00F057AD" w:rsidRPr="00C304D3" w:rsidRDefault="00CD1CD7" w:rsidP="00CD1CD7">
      <w:pPr>
        <w:ind w:left="540" w:hanging="45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 xml:space="preserve">2. </w:t>
      </w:r>
      <w:r w:rsidRPr="00C304D3">
        <w:rPr>
          <w:rFonts w:ascii="Palatino Linotype" w:eastAsia="Palatino Linotype" w:hAnsi="Palatino Linotype" w:cs="Palatino Linotype"/>
          <w:sz w:val="22"/>
          <w:szCs w:val="22"/>
        </w:rPr>
        <w:tab/>
      </w:r>
      <w:r w:rsidR="00853000" w:rsidRPr="00C304D3">
        <w:rPr>
          <w:rFonts w:ascii="Palatino Linotype" w:eastAsia="Palatino Linotype" w:hAnsi="Palatino Linotype" w:cs="Palatino Linotype"/>
          <w:sz w:val="22"/>
          <w:szCs w:val="22"/>
        </w:rPr>
        <w:t>Cla</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z w:val="22"/>
          <w:szCs w:val="22"/>
        </w:rPr>
        <w:t>k,</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 xml:space="preserve">H. </w:t>
      </w:r>
      <w:r w:rsidR="00853000" w:rsidRPr="00C304D3">
        <w:rPr>
          <w:rFonts w:ascii="Palatino Linotype" w:eastAsia="Palatino Linotype" w:hAnsi="Palatino Linotype" w:cs="Palatino Linotype"/>
          <w:spacing w:val="-2"/>
          <w:sz w:val="22"/>
          <w:szCs w:val="22"/>
        </w:rPr>
        <w:t>R</w:t>
      </w:r>
      <w:r w:rsidR="00853000" w:rsidRPr="00C304D3">
        <w:rPr>
          <w:rFonts w:ascii="Palatino Linotype" w:eastAsia="Palatino Linotype" w:hAnsi="Palatino Linotype" w:cs="Palatino Linotype"/>
          <w:sz w:val="22"/>
          <w:szCs w:val="22"/>
        </w:rPr>
        <w:t xml:space="preserve">., </w:t>
      </w:r>
      <w:r w:rsidR="00853000" w:rsidRPr="00C304D3">
        <w:rPr>
          <w:rFonts w:ascii="Palatino Linotype" w:eastAsia="Palatino Linotype" w:hAnsi="Palatino Linotype" w:cs="Palatino Linotype"/>
          <w:spacing w:val="-2"/>
          <w:sz w:val="22"/>
          <w:szCs w:val="22"/>
        </w:rPr>
        <w:t>R</w:t>
      </w:r>
      <w:r w:rsidR="00853000" w:rsidRPr="00C304D3">
        <w:rPr>
          <w:rFonts w:ascii="Palatino Linotype" w:eastAsia="Palatino Linotype" w:hAnsi="Palatino Linotype" w:cs="Palatino Linotype"/>
          <w:sz w:val="22"/>
          <w:szCs w:val="22"/>
        </w:rPr>
        <w:t>a</w:t>
      </w:r>
      <w:r w:rsidR="00853000" w:rsidRPr="00C304D3">
        <w:rPr>
          <w:rFonts w:ascii="Palatino Linotype" w:eastAsia="Palatino Linotype" w:hAnsi="Palatino Linotype" w:cs="Palatino Linotype"/>
          <w:spacing w:val="-3"/>
          <w:sz w:val="22"/>
          <w:szCs w:val="22"/>
        </w:rPr>
        <w:t>m</w:t>
      </w:r>
      <w:r w:rsidR="00853000" w:rsidRPr="00C304D3">
        <w:rPr>
          <w:rFonts w:ascii="Palatino Linotype" w:eastAsia="Palatino Linotype" w:hAnsi="Palatino Linotype" w:cs="Palatino Linotype"/>
          <w:sz w:val="22"/>
          <w:szCs w:val="22"/>
        </w:rPr>
        <w:t>irez,</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A</w:t>
      </w:r>
      <w:r w:rsidR="00853000" w:rsidRPr="00C304D3">
        <w:rPr>
          <w:rFonts w:ascii="Palatino Linotype" w:eastAsia="Palatino Linotype" w:hAnsi="Palatino Linotype" w:cs="Palatino Linotype"/>
          <w:spacing w:val="-3"/>
          <w:sz w:val="22"/>
          <w:szCs w:val="22"/>
        </w:rPr>
        <w:t>.</w:t>
      </w:r>
      <w:r w:rsidR="00853000" w:rsidRPr="00C304D3">
        <w:rPr>
          <w:rFonts w:ascii="Palatino Linotype" w:eastAsia="Palatino Linotype" w:hAnsi="Palatino Linotype" w:cs="Palatino Linotype"/>
          <w:sz w:val="22"/>
          <w:szCs w:val="22"/>
        </w:rPr>
        <w:t>, Dra</w:t>
      </w:r>
      <w:r w:rsidR="00853000" w:rsidRPr="00C304D3">
        <w:rPr>
          <w:rFonts w:ascii="Palatino Linotype" w:eastAsia="Palatino Linotype" w:hAnsi="Palatino Linotype" w:cs="Palatino Linotype"/>
          <w:spacing w:val="-3"/>
          <w:sz w:val="22"/>
          <w:szCs w:val="22"/>
        </w:rPr>
        <w:t>k</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z w:val="22"/>
          <w:szCs w:val="22"/>
        </w:rPr>
        <w:t>,</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 xml:space="preserve">K. N., </w:t>
      </w:r>
      <w:r w:rsidR="00853000" w:rsidRPr="00C304D3">
        <w:rPr>
          <w:rFonts w:ascii="Palatino Linotype" w:eastAsia="Palatino Linotype" w:hAnsi="Palatino Linotype" w:cs="Palatino Linotype"/>
          <w:spacing w:val="-4"/>
          <w:sz w:val="22"/>
          <w:szCs w:val="22"/>
        </w:rPr>
        <w:t>B</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z w:val="22"/>
          <w:szCs w:val="22"/>
        </w:rPr>
        <w:t>a</w:t>
      </w:r>
      <w:r w:rsidR="00853000" w:rsidRPr="00C304D3">
        <w:rPr>
          <w:rFonts w:ascii="Palatino Linotype" w:eastAsia="Palatino Linotype" w:hAnsi="Palatino Linotype" w:cs="Palatino Linotype"/>
          <w:spacing w:val="-2"/>
          <w:sz w:val="22"/>
          <w:szCs w:val="22"/>
        </w:rPr>
        <w:t>u</w:t>
      </w:r>
      <w:r w:rsidR="00853000" w:rsidRPr="00C304D3">
        <w:rPr>
          <w:rFonts w:ascii="Palatino Linotype" w:eastAsia="Palatino Linotype" w:hAnsi="Palatino Linotype" w:cs="Palatino Linotype"/>
          <w:sz w:val="22"/>
          <w:szCs w:val="22"/>
        </w:rPr>
        <w:t>d</w:t>
      </w:r>
      <w:r w:rsidR="00853000" w:rsidRPr="00C304D3">
        <w:rPr>
          <w:rFonts w:ascii="Palatino Linotype" w:eastAsia="Palatino Linotype" w:hAnsi="Palatino Linotype" w:cs="Palatino Linotype"/>
          <w:spacing w:val="-2"/>
          <w:sz w:val="22"/>
          <w:szCs w:val="22"/>
        </w:rPr>
        <w:t>oi</w:t>
      </w:r>
      <w:r w:rsidR="00853000" w:rsidRPr="00C304D3">
        <w:rPr>
          <w:rFonts w:ascii="Palatino Linotype" w:eastAsia="Palatino Linotype" w:hAnsi="Palatino Linotype" w:cs="Palatino Linotype"/>
          <w:sz w:val="22"/>
          <w:szCs w:val="22"/>
        </w:rPr>
        <w:t>n,</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C.</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z w:val="22"/>
          <w:szCs w:val="22"/>
        </w:rPr>
        <w:t>.,</w:t>
      </w:r>
      <w:r w:rsidR="00853000" w:rsidRPr="00C304D3">
        <w:rPr>
          <w:rFonts w:ascii="Palatino Linotype" w:eastAsia="Palatino Linotype" w:hAnsi="Palatino Linotype" w:cs="Palatino Linotype"/>
          <w:spacing w:val="2"/>
          <w:sz w:val="22"/>
          <w:szCs w:val="22"/>
        </w:rPr>
        <w:t xml:space="preserve"> </w:t>
      </w:r>
      <w:r w:rsidR="00853000" w:rsidRPr="00C304D3">
        <w:rPr>
          <w:rFonts w:ascii="Palatino Linotype" w:eastAsia="Palatino Linotype" w:hAnsi="Palatino Linotype" w:cs="Palatino Linotype"/>
          <w:b/>
          <w:bCs/>
          <w:sz w:val="22"/>
          <w:szCs w:val="22"/>
        </w:rPr>
        <w:t>G</w:t>
      </w:r>
      <w:r w:rsidR="00853000" w:rsidRPr="00C304D3">
        <w:rPr>
          <w:rFonts w:ascii="Palatino Linotype" w:eastAsia="Palatino Linotype" w:hAnsi="Palatino Linotype" w:cs="Palatino Linotype"/>
          <w:b/>
          <w:bCs/>
          <w:spacing w:val="-3"/>
          <w:sz w:val="22"/>
          <w:szCs w:val="22"/>
        </w:rPr>
        <w:t>a</w:t>
      </w:r>
      <w:r w:rsidR="00853000" w:rsidRPr="00C304D3">
        <w:rPr>
          <w:rFonts w:ascii="Palatino Linotype" w:eastAsia="Palatino Linotype" w:hAnsi="Palatino Linotype" w:cs="Palatino Linotype"/>
          <w:b/>
          <w:bCs/>
          <w:sz w:val="22"/>
          <w:szCs w:val="22"/>
        </w:rPr>
        <w:t>rney, W</w:t>
      </w:r>
      <w:r w:rsidR="00853000" w:rsidRPr="00C304D3">
        <w:rPr>
          <w:rFonts w:ascii="Palatino Linotype" w:eastAsia="Palatino Linotype" w:hAnsi="Palatino Linotype" w:cs="Palatino Linotype"/>
          <w:b/>
          <w:bCs/>
          <w:spacing w:val="-3"/>
          <w:sz w:val="22"/>
          <w:szCs w:val="22"/>
        </w:rPr>
        <w:t>.</w:t>
      </w:r>
      <w:r w:rsidR="00853000" w:rsidRPr="00C304D3">
        <w:rPr>
          <w:rFonts w:ascii="Palatino Linotype" w:eastAsia="Palatino Linotype" w:hAnsi="Palatino Linotype" w:cs="Palatino Linotype"/>
          <w:b/>
          <w:bCs/>
          <w:sz w:val="22"/>
          <w:szCs w:val="22"/>
        </w:rPr>
        <w:t>R.</w:t>
      </w:r>
      <w:r w:rsidR="00853000" w:rsidRPr="00C304D3">
        <w:rPr>
          <w:rFonts w:ascii="Palatino Linotype" w:eastAsia="Palatino Linotype" w:hAnsi="Palatino Linotype" w:cs="Palatino Linotype"/>
          <w:sz w:val="22"/>
          <w:szCs w:val="22"/>
        </w:rPr>
        <w:t xml:space="preserve">, </w:t>
      </w:r>
      <w:r w:rsidR="00853000" w:rsidRPr="00C304D3">
        <w:rPr>
          <w:rFonts w:ascii="Palatino Linotype" w:eastAsia="Palatino Linotype" w:hAnsi="Palatino Linotype" w:cs="Palatino Linotype"/>
          <w:spacing w:val="-3"/>
          <w:sz w:val="22"/>
          <w:szCs w:val="22"/>
        </w:rPr>
        <w:t>…</w:t>
      </w:r>
      <w:r w:rsidR="00853000" w:rsidRPr="00C304D3">
        <w:rPr>
          <w:rFonts w:ascii="Palatino Linotype" w:eastAsia="Palatino Linotype" w:hAnsi="Palatino Linotype" w:cs="Palatino Linotype"/>
          <w:sz w:val="22"/>
          <w:szCs w:val="22"/>
        </w:rPr>
        <w:t>P</w:t>
      </w:r>
      <w:r w:rsidR="00853000" w:rsidRPr="00C304D3">
        <w:rPr>
          <w:rFonts w:ascii="Palatino Linotype" w:eastAsia="Palatino Linotype" w:hAnsi="Palatino Linotype" w:cs="Palatino Linotype"/>
          <w:spacing w:val="-2"/>
          <w:sz w:val="22"/>
          <w:szCs w:val="22"/>
        </w:rPr>
        <w:t>l</w:t>
      </w:r>
      <w:r w:rsidR="00853000" w:rsidRPr="00C304D3">
        <w:rPr>
          <w:rFonts w:ascii="Palatino Linotype" w:eastAsia="Palatino Linotype" w:hAnsi="Palatino Linotype" w:cs="Palatino Linotype"/>
          <w:sz w:val="22"/>
          <w:szCs w:val="22"/>
        </w:rPr>
        <w:t>ayer,</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H.</w:t>
      </w:r>
      <w:r w:rsidR="00853000" w:rsidRPr="00C304D3">
        <w:rPr>
          <w:rFonts w:ascii="Palatino Linotype" w:eastAsia="Palatino Linotype" w:hAnsi="Palatino Linotype" w:cs="Palatino Linotype"/>
          <w:spacing w:val="-2"/>
          <w:sz w:val="22"/>
          <w:szCs w:val="22"/>
        </w:rPr>
        <w:t>N</w:t>
      </w:r>
      <w:r w:rsidR="00853000" w:rsidRPr="00C304D3">
        <w:rPr>
          <w:rFonts w:ascii="Palatino Linotype" w:eastAsia="Palatino Linotype" w:hAnsi="Palatino Linotype" w:cs="Palatino Linotype"/>
          <w:sz w:val="22"/>
          <w:szCs w:val="22"/>
        </w:rPr>
        <w:t>.,</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(201</w:t>
      </w:r>
      <w:r w:rsidR="00853000" w:rsidRPr="00C304D3">
        <w:rPr>
          <w:rFonts w:ascii="Palatino Linotype" w:eastAsia="Palatino Linotype" w:hAnsi="Palatino Linotype" w:cs="Palatino Linotype"/>
          <w:spacing w:val="-3"/>
          <w:sz w:val="22"/>
          <w:szCs w:val="22"/>
        </w:rPr>
        <w:t>4</w:t>
      </w:r>
      <w:r w:rsidR="00853000" w:rsidRPr="00C304D3">
        <w:rPr>
          <w:rFonts w:ascii="Palatino Linotype" w:eastAsia="Palatino Linotype" w:hAnsi="Palatino Linotype" w:cs="Palatino Linotype"/>
          <w:spacing w:val="2"/>
          <w:sz w:val="22"/>
          <w:szCs w:val="22"/>
        </w:rPr>
        <w:t>)</w:t>
      </w:r>
      <w:r w:rsidR="00853000" w:rsidRPr="00C304D3">
        <w:rPr>
          <w:rFonts w:ascii="Palatino Linotype" w:eastAsia="Palatino Linotype" w:hAnsi="Palatino Linotype" w:cs="Palatino Linotype"/>
          <w:sz w:val="22"/>
          <w:szCs w:val="22"/>
        </w:rPr>
        <w:t>. Uti</w:t>
      </w:r>
      <w:r w:rsidR="00853000" w:rsidRPr="00C304D3">
        <w:rPr>
          <w:rFonts w:ascii="Palatino Linotype" w:eastAsia="Palatino Linotype" w:hAnsi="Palatino Linotype" w:cs="Palatino Linotype"/>
          <w:spacing w:val="-2"/>
          <w:sz w:val="22"/>
          <w:szCs w:val="22"/>
        </w:rPr>
        <w:t>l</w:t>
      </w:r>
      <w:r w:rsidR="00853000" w:rsidRPr="00C304D3">
        <w:rPr>
          <w:rFonts w:ascii="Palatino Linotype" w:eastAsia="Palatino Linotype" w:hAnsi="Palatino Linotype" w:cs="Palatino Linotype"/>
          <w:sz w:val="22"/>
          <w:szCs w:val="22"/>
        </w:rPr>
        <w:t>iza</w:t>
      </w:r>
      <w:r w:rsidR="00853000" w:rsidRPr="00C304D3">
        <w:rPr>
          <w:rFonts w:ascii="Palatino Linotype" w:eastAsia="Palatino Linotype" w:hAnsi="Palatino Linotype" w:cs="Palatino Linotype"/>
          <w:spacing w:val="-2"/>
          <w:sz w:val="22"/>
          <w:szCs w:val="22"/>
        </w:rPr>
        <w:t>t</w:t>
      </w:r>
      <w:r w:rsidR="00853000" w:rsidRPr="00C304D3">
        <w:rPr>
          <w:rFonts w:ascii="Palatino Linotype" w:eastAsia="Palatino Linotype" w:hAnsi="Palatino Linotype" w:cs="Palatino Linotype"/>
          <w:sz w:val="22"/>
          <w:szCs w:val="22"/>
        </w:rPr>
        <w:t>ion</w:t>
      </w:r>
      <w:r w:rsidR="00853000" w:rsidRPr="00C304D3">
        <w:rPr>
          <w:rFonts w:ascii="Palatino Linotype" w:eastAsia="Palatino Linotype" w:hAnsi="Palatino Linotype" w:cs="Palatino Linotype"/>
          <w:spacing w:val="1"/>
          <w:sz w:val="22"/>
          <w:szCs w:val="22"/>
        </w:rPr>
        <w:t xml:space="preserve"> </w:t>
      </w:r>
      <w:r w:rsidR="00853000" w:rsidRPr="00C304D3">
        <w:rPr>
          <w:rFonts w:ascii="Palatino Linotype" w:eastAsia="Palatino Linotype" w:hAnsi="Palatino Linotype" w:cs="Palatino Linotype"/>
          <w:spacing w:val="-3"/>
          <w:sz w:val="22"/>
          <w:szCs w:val="22"/>
        </w:rPr>
        <w:t>o</w:t>
      </w:r>
      <w:r w:rsidR="00853000" w:rsidRPr="00C304D3">
        <w:rPr>
          <w:rFonts w:ascii="Palatino Linotype" w:eastAsia="Palatino Linotype" w:hAnsi="Palatino Linotype" w:cs="Palatino Linotype"/>
          <w:sz w:val="22"/>
          <w:szCs w:val="22"/>
        </w:rPr>
        <w:t>f an</w:t>
      </w:r>
      <w:r w:rsidR="00853000" w:rsidRPr="00C304D3">
        <w:rPr>
          <w:rFonts w:ascii="Palatino Linotype" w:eastAsia="Palatino Linotype" w:hAnsi="Palatino Linotype" w:cs="Palatino Linotype"/>
          <w:spacing w:val="-2"/>
          <w:sz w:val="22"/>
          <w:szCs w:val="22"/>
        </w:rPr>
        <w:t xml:space="preserve"> i</w:t>
      </w:r>
      <w:r w:rsidR="00853000" w:rsidRPr="00C304D3">
        <w:rPr>
          <w:rFonts w:ascii="Palatino Linotype" w:eastAsia="Palatino Linotype" w:hAnsi="Palatino Linotype" w:cs="Palatino Linotype"/>
          <w:sz w:val="22"/>
          <w:szCs w:val="22"/>
        </w:rPr>
        <w:t>n</w:t>
      </w:r>
      <w:r w:rsidR="00853000" w:rsidRPr="00C304D3">
        <w:rPr>
          <w:rFonts w:ascii="Palatino Linotype" w:eastAsia="Palatino Linotype" w:hAnsi="Palatino Linotype" w:cs="Palatino Linotype"/>
          <w:spacing w:val="-3"/>
          <w:sz w:val="22"/>
          <w:szCs w:val="22"/>
        </w:rPr>
        <w:t>t</w:t>
      </w:r>
      <w:r w:rsidR="00853000" w:rsidRPr="00C304D3">
        <w:rPr>
          <w:rFonts w:ascii="Palatino Linotype" w:eastAsia="Palatino Linotype" w:hAnsi="Palatino Linotype" w:cs="Palatino Linotype"/>
          <w:sz w:val="22"/>
          <w:szCs w:val="22"/>
        </w:rPr>
        <w:t>e</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z w:val="22"/>
          <w:szCs w:val="22"/>
        </w:rPr>
        <w:t>or</w:t>
      </w:r>
      <w:r w:rsidR="00853000" w:rsidRPr="00C304D3">
        <w:rPr>
          <w:rFonts w:ascii="Palatino Linotype" w:eastAsia="Palatino Linotype" w:hAnsi="Palatino Linotype" w:cs="Palatino Linotype"/>
          <w:spacing w:val="-3"/>
          <w:sz w:val="22"/>
          <w:szCs w:val="22"/>
        </w:rPr>
        <w:t>g</w:t>
      </w:r>
      <w:r w:rsidR="00853000" w:rsidRPr="00C304D3">
        <w:rPr>
          <w:rFonts w:ascii="Palatino Linotype" w:eastAsia="Palatino Linotype" w:hAnsi="Palatino Linotype" w:cs="Palatino Linotype"/>
          <w:sz w:val="22"/>
          <w:szCs w:val="22"/>
        </w:rPr>
        <w:t>aniz</w:t>
      </w:r>
      <w:r w:rsidR="00853000" w:rsidRPr="00C304D3">
        <w:rPr>
          <w:rFonts w:ascii="Palatino Linotype" w:eastAsia="Palatino Linotype" w:hAnsi="Palatino Linotype" w:cs="Palatino Linotype"/>
          <w:spacing w:val="-2"/>
          <w:sz w:val="22"/>
          <w:szCs w:val="22"/>
        </w:rPr>
        <w:t>a</w:t>
      </w:r>
      <w:r w:rsidR="00853000" w:rsidRPr="00C304D3">
        <w:rPr>
          <w:rFonts w:ascii="Palatino Linotype" w:eastAsia="Palatino Linotype" w:hAnsi="Palatino Linotype" w:cs="Palatino Linotype"/>
          <w:sz w:val="22"/>
          <w:szCs w:val="22"/>
        </w:rPr>
        <w:t>tio</w:t>
      </w:r>
      <w:r w:rsidR="00853000" w:rsidRPr="00C304D3">
        <w:rPr>
          <w:rFonts w:ascii="Palatino Linotype" w:eastAsia="Palatino Linotype" w:hAnsi="Palatino Linotype" w:cs="Palatino Linotype"/>
          <w:spacing w:val="-2"/>
          <w:sz w:val="22"/>
          <w:szCs w:val="22"/>
        </w:rPr>
        <w:t>n</w:t>
      </w:r>
      <w:r w:rsidR="00853000" w:rsidRPr="00C304D3">
        <w:rPr>
          <w:rFonts w:ascii="Palatino Linotype" w:eastAsia="Palatino Linotype" w:hAnsi="Palatino Linotype" w:cs="Palatino Linotype"/>
          <w:sz w:val="22"/>
          <w:szCs w:val="22"/>
        </w:rPr>
        <w:t>al</w:t>
      </w:r>
      <w:r w:rsidR="00853000" w:rsidRPr="00C304D3">
        <w:rPr>
          <w:rFonts w:ascii="Palatino Linotype" w:eastAsia="Palatino Linotype" w:hAnsi="Palatino Linotype" w:cs="Palatino Linotype"/>
          <w:spacing w:val="-2"/>
          <w:sz w:val="22"/>
          <w:szCs w:val="22"/>
        </w:rPr>
        <w:t xml:space="preserve"> n</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z w:val="22"/>
          <w:szCs w:val="22"/>
        </w:rPr>
        <w:t>tw</w:t>
      </w:r>
      <w:r w:rsidR="00853000" w:rsidRPr="00C304D3">
        <w:rPr>
          <w:rFonts w:ascii="Palatino Linotype" w:eastAsia="Palatino Linotype" w:hAnsi="Palatino Linotype" w:cs="Palatino Linotype"/>
          <w:spacing w:val="-3"/>
          <w:sz w:val="22"/>
          <w:szCs w:val="22"/>
        </w:rPr>
        <w:t>o</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z w:val="22"/>
          <w:szCs w:val="22"/>
        </w:rPr>
        <w:t>k s</w:t>
      </w:r>
      <w:r w:rsidR="00853000" w:rsidRPr="00C304D3">
        <w:rPr>
          <w:rFonts w:ascii="Palatino Linotype" w:eastAsia="Palatino Linotype" w:hAnsi="Palatino Linotype" w:cs="Palatino Linotype"/>
          <w:spacing w:val="-4"/>
          <w:sz w:val="22"/>
          <w:szCs w:val="22"/>
        </w:rPr>
        <w:t>u</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pacing w:val="-3"/>
          <w:sz w:val="22"/>
          <w:szCs w:val="22"/>
        </w:rPr>
        <w:t>v</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z w:val="22"/>
          <w:szCs w:val="22"/>
        </w:rPr>
        <w:t>y to</w:t>
      </w:r>
      <w:r w:rsidR="00853000" w:rsidRPr="00C304D3">
        <w:rPr>
          <w:rFonts w:ascii="Palatino Linotype" w:eastAsia="Palatino Linotype" w:hAnsi="Palatino Linotype" w:cs="Palatino Linotype"/>
          <w:spacing w:val="-4"/>
          <w:sz w:val="22"/>
          <w:szCs w:val="22"/>
        </w:rPr>
        <w:t xml:space="preserve"> </w:t>
      </w:r>
      <w:r w:rsidR="00853000" w:rsidRPr="00C304D3">
        <w:rPr>
          <w:rFonts w:ascii="Palatino Linotype" w:eastAsia="Palatino Linotype" w:hAnsi="Palatino Linotype" w:cs="Palatino Linotype"/>
          <w:sz w:val="22"/>
          <w:szCs w:val="22"/>
        </w:rPr>
        <w:t>eval</w:t>
      </w:r>
      <w:r w:rsidR="00853000" w:rsidRPr="00C304D3">
        <w:rPr>
          <w:rFonts w:ascii="Palatino Linotype" w:eastAsia="Palatino Linotype" w:hAnsi="Palatino Linotype" w:cs="Palatino Linotype"/>
          <w:spacing w:val="-1"/>
          <w:sz w:val="22"/>
          <w:szCs w:val="22"/>
        </w:rPr>
        <w:t>u</w:t>
      </w:r>
      <w:r w:rsidR="00853000" w:rsidRPr="00C304D3">
        <w:rPr>
          <w:rFonts w:ascii="Palatino Linotype" w:eastAsia="Palatino Linotype" w:hAnsi="Palatino Linotype" w:cs="Palatino Linotype"/>
          <w:sz w:val="22"/>
          <w:szCs w:val="22"/>
        </w:rPr>
        <w:t>a</w:t>
      </w:r>
      <w:r w:rsidR="00853000" w:rsidRPr="00C304D3">
        <w:rPr>
          <w:rFonts w:ascii="Palatino Linotype" w:eastAsia="Palatino Linotype" w:hAnsi="Palatino Linotype" w:cs="Palatino Linotype"/>
          <w:spacing w:val="-3"/>
          <w:sz w:val="22"/>
          <w:szCs w:val="22"/>
        </w:rPr>
        <w:t>t</w:t>
      </w:r>
      <w:r w:rsidR="00853000" w:rsidRPr="00C304D3">
        <w:rPr>
          <w:rFonts w:ascii="Palatino Linotype" w:eastAsia="Palatino Linotype" w:hAnsi="Palatino Linotype" w:cs="Palatino Linotype"/>
          <w:sz w:val="22"/>
          <w:szCs w:val="22"/>
        </w:rPr>
        <w:t>e</w:t>
      </w:r>
      <w:r w:rsidR="00853000" w:rsidRPr="00C304D3">
        <w:rPr>
          <w:rFonts w:ascii="Palatino Linotype" w:eastAsia="Palatino Linotype" w:hAnsi="Palatino Linotype" w:cs="Palatino Linotype"/>
          <w:spacing w:val="2"/>
          <w:sz w:val="22"/>
          <w:szCs w:val="22"/>
        </w:rPr>
        <w:t xml:space="preserve"> </w:t>
      </w:r>
      <w:r w:rsidR="00853000" w:rsidRPr="00C304D3">
        <w:rPr>
          <w:rFonts w:ascii="Palatino Linotype" w:eastAsia="Palatino Linotype" w:hAnsi="Palatino Linotype" w:cs="Palatino Linotype"/>
          <w:spacing w:val="-3"/>
          <w:sz w:val="22"/>
          <w:szCs w:val="22"/>
        </w:rPr>
        <w:t>t</w:t>
      </w:r>
      <w:r w:rsidR="00853000" w:rsidRPr="00C304D3">
        <w:rPr>
          <w:rFonts w:ascii="Palatino Linotype" w:eastAsia="Palatino Linotype" w:hAnsi="Palatino Linotype" w:cs="Palatino Linotype"/>
          <w:spacing w:val="-2"/>
          <w:sz w:val="22"/>
          <w:szCs w:val="22"/>
        </w:rPr>
        <w:t>h</w:t>
      </w:r>
      <w:r w:rsidR="00853000" w:rsidRPr="00C304D3">
        <w:rPr>
          <w:rFonts w:ascii="Palatino Linotype" w:eastAsia="Palatino Linotype" w:hAnsi="Palatino Linotype" w:cs="Palatino Linotype"/>
          <w:sz w:val="22"/>
          <w:szCs w:val="22"/>
        </w:rPr>
        <w:t>e</w:t>
      </w:r>
      <w:r w:rsidR="00853000" w:rsidRPr="00C304D3">
        <w:rPr>
          <w:rFonts w:ascii="Palatino Linotype" w:eastAsia="Palatino Linotype" w:hAnsi="Palatino Linotype" w:cs="Palatino Linotype"/>
          <w:spacing w:val="2"/>
          <w:sz w:val="22"/>
          <w:szCs w:val="22"/>
        </w:rPr>
        <w:t xml:space="preserve"> </w:t>
      </w:r>
      <w:r w:rsidR="00853000" w:rsidRPr="00C304D3">
        <w:rPr>
          <w:rFonts w:ascii="Palatino Linotype" w:eastAsia="Palatino Linotype" w:hAnsi="Palatino Linotype" w:cs="Palatino Linotype"/>
          <w:spacing w:val="-3"/>
          <w:sz w:val="22"/>
          <w:szCs w:val="22"/>
        </w:rPr>
        <w:t>d</w:t>
      </w:r>
      <w:r w:rsidR="00853000" w:rsidRPr="00C304D3">
        <w:rPr>
          <w:rFonts w:ascii="Palatino Linotype" w:eastAsia="Palatino Linotype" w:hAnsi="Palatino Linotype" w:cs="Palatino Linotype"/>
          <w:spacing w:val="2"/>
          <w:sz w:val="22"/>
          <w:szCs w:val="22"/>
        </w:rPr>
        <w:t>e</w:t>
      </w:r>
      <w:r w:rsidR="00853000" w:rsidRPr="00C304D3">
        <w:rPr>
          <w:rFonts w:ascii="Palatino Linotype" w:eastAsia="Palatino Linotype" w:hAnsi="Palatino Linotype" w:cs="Palatino Linotype"/>
          <w:spacing w:val="-3"/>
          <w:sz w:val="22"/>
          <w:szCs w:val="22"/>
        </w:rPr>
        <w:t>v</w:t>
      </w:r>
      <w:r w:rsidR="00853000" w:rsidRPr="00C304D3">
        <w:rPr>
          <w:rFonts w:ascii="Palatino Linotype" w:eastAsia="Palatino Linotype" w:hAnsi="Palatino Linotype" w:cs="Palatino Linotype"/>
          <w:sz w:val="22"/>
          <w:szCs w:val="22"/>
        </w:rPr>
        <w:t>el</w:t>
      </w:r>
      <w:r w:rsidR="00853000" w:rsidRPr="00C304D3">
        <w:rPr>
          <w:rFonts w:ascii="Palatino Linotype" w:eastAsia="Palatino Linotype" w:hAnsi="Palatino Linotype" w:cs="Palatino Linotype"/>
          <w:spacing w:val="-3"/>
          <w:sz w:val="22"/>
          <w:szCs w:val="22"/>
        </w:rPr>
        <w:t>o</w:t>
      </w:r>
      <w:r w:rsidR="00853000" w:rsidRPr="00C304D3">
        <w:rPr>
          <w:rFonts w:ascii="Palatino Linotype" w:eastAsia="Palatino Linotype" w:hAnsi="Palatino Linotype" w:cs="Palatino Linotype"/>
          <w:spacing w:val="-1"/>
          <w:sz w:val="22"/>
          <w:szCs w:val="22"/>
        </w:rPr>
        <w:t>p</w:t>
      </w:r>
      <w:r w:rsidR="00853000" w:rsidRPr="00C304D3">
        <w:rPr>
          <w:rFonts w:ascii="Palatino Linotype" w:eastAsia="Palatino Linotype" w:hAnsi="Palatino Linotype" w:cs="Palatino Linotype"/>
          <w:sz w:val="22"/>
          <w:szCs w:val="22"/>
        </w:rPr>
        <w:t>m</w:t>
      </w:r>
      <w:r w:rsidR="00853000" w:rsidRPr="00C304D3">
        <w:rPr>
          <w:rFonts w:ascii="Palatino Linotype" w:eastAsia="Palatino Linotype" w:hAnsi="Palatino Linotype" w:cs="Palatino Linotype"/>
          <w:spacing w:val="-1"/>
          <w:sz w:val="22"/>
          <w:szCs w:val="22"/>
        </w:rPr>
        <w:t>e</w:t>
      </w:r>
      <w:r w:rsidR="00853000" w:rsidRPr="00C304D3">
        <w:rPr>
          <w:rFonts w:ascii="Palatino Linotype" w:eastAsia="Palatino Linotype" w:hAnsi="Palatino Linotype" w:cs="Palatino Linotype"/>
          <w:sz w:val="22"/>
          <w:szCs w:val="22"/>
        </w:rPr>
        <w:t>nt of</w:t>
      </w:r>
      <w:r w:rsidR="00853000" w:rsidRPr="00C304D3">
        <w:rPr>
          <w:rFonts w:ascii="Palatino Linotype" w:eastAsia="Palatino Linotype" w:hAnsi="Palatino Linotype" w:cs="Palatino Linotype"/>
          <w:spacing w:val="-2"/>
          <w:sz w:val="22"/>
          <w:szCs w:val="22"/>
        </w:rPr>
        <w:t xml:space="preserve"> </w:t>
      </w:r>
      <w:r w:rsidR="00853000" w:rsidRPr="00C304D3">
        <w:rPr>
          <w:rFonts w:ascii="Palatino Linotype" w:eastAsia="Palatino Linotype" w:hAnsi="Palatino Linotype" w:cs="Palatino Linotype"/>
          <w:sz w:val="22"/>
          <w:szCs w:val="22"/>
        </w:rPr>
        <w:t>co</w:t>
      </w:r>
      <w:r w:rsidR="00853000" w:rsidRPr="00C304D3">
        <w:rPr>
          <w:rFonts w:ascii="Palatino Linotype" w:eastAsia="Palatino Linotype" w:hAnsi="Palatino Linotype" w:cs="Palatino Linotype"/>
          <w:spacing w:val="-1"/>
          <w:sz w:val="22"/>
          <w:szCs w:val="22"/>
        </w:rPr>
        <w:t>m</w:t>
      </w:r>
      <w:r w:rsidR="00853000" w:rsidRPr="00C304D3">
        <w:rPr>
          <w:rFonts w:ascii="Palatino Linotype" w:eastAsia="Palatino Linotype" w:hAnsi="Palatino Linotype" w:cs="Palatino Linotype"/>
          <w:sz w:val="22"/>
          <w:szCs w:val="22"/>
        </w:rPr>
        <w:t>m</w:t>
      </w:r>
      <w:r w:rsidR="00853000" w:rsidRPr="00C304D3">
        <w:rPr>
          <w:rFonts w:ascii="Palatino Linotype" w:eastAsia="Palatino Linotype" w:hAnsi="Palatino Linotype" w:cs="Palatino Linotype"/>
          <w:spacing w:val="-2"/>
          <w:sz w:val="22"/>
          <w:szCs w:val="22"/>
        </w:rPr>
        <w:t>u</w:t>
      </w:r>
      <w:r w:rsidR="00853000" w:rsidRPr="00C304D3">
        <w:rPr>
          <w:rFonts w:ascii="Palatino Linotype" w:eastAsia="Palatino Linotype" w:hAnsi="Palatino Linotype" w:cs="Palatino Linotype"/>
          <w:sz w:val="22"/>
          <w:szCs w:val="22"/>
        </w:rPr>
        <w:t>n</w:t>
      </w:r>
      <w:r w:rsidR="00853000" w:rsidRPr="00C304D3">
        <w:rPr>
          <w:rFonts w:ascii="Palatino Linotype" w:eastAsia="Palatino Linotype" w:hAnsi="Palatino Linotype" w:cs="Palatino Linotype"/>
          <w:spacing w:val="-2"/>
          <w:sz w:val="22"/>
          <w:szCs w:val="22"/>
        </w:rPr>
        <w:t>i</w:t>
      </w:r>
      <w:r w:rsidR="00853000" w:rsidRPr="00C304D3">
        <w:rPr>
          <w:rFonts w:ascii="Palatino Linotype" w:eastAsia="Palatino Linotype" w:hAnsi="Palatino Linotype" w:cs="Palatino Linotype"/>
          <w:sz w:val="22"/>
          <w:szCs w:val="22"/>
        </w:rPr>
        <w:t xml:space="preserve">ty capacity </w:t>
      </w:r>
      <w:r w:rsidR="00853000" w:rsidRPr="00C304D3">
        <w:rPr>
          <w:rFonts w:ascii="Palatino Linotype" w:eastAsia="Palatino Linotype" w:hAnsi="Palatino Linotype" w:cs="Palatino Linotype"/>
          <w:spacing w:val="-3"/>
          <w:sz w:val="22"/>
          <w:szCs w:val="22"/>
        </w:rPr>
        <w:t>t</w:t>
      </w:r>
      <w:r w:rsidR="00853000" w:rsidRPr="00C304D3">
        <w:rPr>
          <w:rFonts w:ascii="Palatino Linotype" w:eastAsia="Palatino Linotype" w:hAnsi="Palatino Linotype" w:cs="Palatino Linotype"/>
          <w:spacing w:val="-2"/>
          <w:sz w:val="22"/>
          <w:szCs w:val="22"/>
        </w:rPr>
        <w:t>h</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z w:val="22"/>
          <w:szCs w:val="22"/>
        </w:rPr>
        <w:t>o</w:t>
      </w:r>
      <w:r w:rsidR="00853000" w:rsidRPr="00C304D3">
        <w:rPr>
          <w:rFonts w:ascii="Palatino Linotype" w:eastAsia="Palatino Linotype" w:hAnsi="Palatino Linotype" w:cs="Palatino Linotype"/>
          <w:spacing w:val="-2"/>
          <w:sz w:val="22"/>
          <w:szCs w:val="22"/>
        </w:rPr>
        <w:t>u</w:t>
      </w:r>
      <w:r w:rsidR="00853000" w:rsidRPr="00C304D3">
        <w:rPr>
          <w:rFonts w:ascii="Palatino Linotype" w:eastAsia="Palatino Linotype" w:hAnsi="Palatino Linotype" w:cs="Palatino Linotype"/>
          <w:sz w:val="22"/>
          <w:szCs w:val="22"/>
        </w:rPr>
        <w:t>gh a</w:t>
      </w:r>
      <w:r w:rsidR="00853000" w:rsidRPr="00C304D3">
        <w:rPr>
          <w:rFonts w:ascii="Palatino Linotype" w:eastAsia="Palatino Linotype" w:hAnsi="Palatino Linotype" w:cs="Palatino Linotype"/>
          <w:spacing w:val="-3"/>
          <w:sz w:val="22"/>
          <w:szCs w:val="22"/>
        </w:rPr>
        <w:t xml:space="preserve"> </w:t>
      </w:r>
      <w:r w:rsidR="00853000" w:rsidRPr="00C304D3">
        <w:rPr>
          <w:rFonts w:ascii="Palatino Linotype" w:eastAsia="Palatino Linotype" w:hAnsi="Palatino Linotype" w:cs="Palatino Linotype"/>
          <w:sz w:val="22"/>
          <w:szCs w:val="22"/>
        </w:rPr>
        <w:t>co</w:t>
      </w:r>
      <w:r w:rsidR="00853000" w:rsidRPr="00C304D3">
        <w:rPr>
          <w:rFonts w:ascii="Palatino Linotype" w:eastAsia="Palatino Linotype" w:hAnsi="Palatino Linotype" w:cs="Palatino Linotype"/>
          <w:spacing w:val="-3"/>
          <w:sz w:val="22"/>
          <w:szCs w:val="22"/>
        </w:rPr>
        <w:t>m</w:t>
      </w:r>
      <w:r w:rsidR="00853000" w:rsidRPr="00C304D3">
        <w:rPr>
          <w:rFonts w:ascii="Palatino Linotype" w:eastAsia="Palatino Linotype" w:hAnsi="Palatino Linotype" w:cs="Palatino Linotype"/>
          <w:sz w:val="22"/>
          <w:szCs w:val="22"/>
        </w:rPr>
        <w:t>m</w:t>
      </w:r>
      <w:r w:rsidR="00853000" w:rsidRPr="00C304D3">
        <w:rPr>
          <w:rFonts w:ascii="Palatino Linotype" w:eastAsia="Palatino Linotype" w:hAnsi="Palatino Linotype" w:cs="Palatino Linotype"/>
          <w:spacing w:val="-2"/>
          <w:sz w:val="22"/>
          <w:szCs w:val="22"/>
        </w:rPr>
        <w:t>u</w:t>
      </w:r>
      <w:r w:rsidR="00853000" w:rsidRPr="00C304D3">
        <w:rPr>
          <w:rFonts w:ascii="Palatino Linotype" w:eastAsia="Palatino Linotype" w:hAnsi="Palatino Linotype" w:cs="Palatino Linotype"/>
          <w:sz w:val="22"/>
          <w:szCs w:val="22"/>
        </w:rPr>
        <w:t>nit</w:t>
      </w:r>
      <w:r w:rsidR="00853000" w:rsidRPr="00C304D3">
        <w:rPr>
          <w:rFonts w:ascii="Palatino Linotype" w:eastAsia="Palatino Linotype" w:hAnsi="Palatino Linotype" w:cs="Palatino Linotype"/>
          <w:spacing w:val="1"/>
          <w:sz w:val="22"/>
          <w:szCs w:val="22"/>
        </w:rPr>
        <w:t>y</w:t>
      </w:r>
      <w:r w:rsidR="00853000" w:rsidRPr="00C304D3">
        <w:rPr>
          <w:rFonts w:ascii="Palatino Linotype" w:eastAsia="Palatino Linotype" w:hAnsi="Palatino Linotype" w:cs="Palatino Linotype"/>
          <w:spacing w:val="-2"/>
          <w:sz w:val="22"/>
          <w:szCs w:val="22"/>
        </w:rPr>
        <w:t>-</w:t>
      </w:r>
      <w:r w:rsidR="00853000" w:rsidRPr="00C304D3">
        <w:rPr>
          <w:rFonts w:ascii="Palatino Linotype" w:eastAsia="Palatino Linotype" w:hAnsi="Palatino Linotype" w:cs="Palatino Linotype"/>
          <w:sz w:val="22"/>
          <w:szCs w:val="22"/>
        </w:rPr>
        <w:t>cam</w:t>
      </w:r>
      <w:r w:rsidR="00853000" w:rsidRPr="00C304D3">
        <w:rPr>
          <w:rFonts w:ascii="Palatino Linotype" w:eastAsia="Palatino Linotype" w:hAnsi="Palatino Linotype" w:cs="Palatino Linotype"/>
          <w:spacing w:val="-1"/>
          <w:sz w:val="22"/>
          <w:szCs w:val="22"/>
        </w:rPr>
        <w:t>p</w:t>
      </w:r>
      <w:r w:rsidR="00853000" w:rsidRPr="00C304D3">
        <w:rPr>
          <w:rFonts w:ascii="Palatino Linotype" w:eastAsia="Palatino Linotype" w:hAnsi="Palatino Linotype" w:cs="Palatino Linotype"/>
          <w:spacing w:val="-2"/>
          <w:sz w:val="22"/>
          <w:szCs w:val="22"/>
        </w:rPr>
        <w:t>u</w:t>
      </w:r>
      <w:r w:rsidR="00853000" w:rsidRPr="00C304D3">
        <w:rPr>
          <w:rFonts w:ascii="Palatino Linotype" w:eastAsia="Palatino Linotype" w:hAnsi="Palatino Linotype" w:cs="Palatino Linotype"/>
          <w:sz w:val="22"/>
          <w:szCs w:val="22"/>
        </w:rPr>
        <w:t xml:space="preserve">s </w:t>
      </w:r>
      <w:r w:rsidR="00853000" w:rsidRPr="00C304D3">
        <w:rPr>
          <w:rFonts w:ascii="Palatino Linotype" w:eastAsia="Palatino Linotype" w:hAnsi="Palatino Linotype" w:cs="Palatino Linotype"/>
          <w:spacing w:val="-1"/>
          <w:sz w:val="22"/>
          <w:szCs w:val="22"/>
        </w:rPr>
        <w:t>p</w:t>
      </w:r>
      <w:r w:rsidR="00853000" w:rsidRPr="00C304D3">
        <w:rPr>
          <w:rFonts w:ascii="Palatino Linotype" w:eastAsia="Palatino Linotype" w:hAnsi="Palatino Linotype" w:cs="Palatino Linotype"/>
          <w:spacing w:val="-3"/>
          <w:sz w:val="22"/>
          <w:szCs w:val="22"/>
        </w:rPr>
        <w:t>a</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z w:val="22"/>
          <w:szCs w:val="22"/>
        </w:rPr>
        <w:t>t</w:t>
      </w:r>
      <w:r w:rsidR="00853000" w:rsidRPr="00C304D3">
        <w:rPr>
          <w:rFonts w:ascii="Palatino Linotype" w:eastAsia="Palatino Linotype" w:hAnsi="Palatino Linotype" w:cs="Palatino Linotype"/>
          <w:spacing w:val="-2"/>
          <w:sz w:val="22"/>
          <w:szCs w:val="22"/>
        </w:rPr>
        <w:t>n</w:t>
      </w:r>
      <w:r w:rsidR="00853000" w:rsidRPr="00C304D3">
        <w:rPr>
          <w:rFonts w:ascii="Palatino Linotype" w:eastAsia="Palatino Linotype" w:hAnsi="Palatino Linotype" w:cs="Palatino Linotype"/>
          <w:sz w:val="22"/>
          <w:szCs w:val="22"/>
        </w:rPr>
        <w:t>e</w:t>
      </w:r>
      <w:r w:rsidR="00853000" w:rsidRPr="00C304D3">
        <w:rPr>
          <w:rFonts w:ascii="Palatino Linotype" w:eastAsia="Palatino Linotype" w:hAnsi="Palatino Linotype" w:cs="Palatino Linotype"/>
          <w:spacing w:val="1"/>
          <w:sz w:val="22"/>
          <w:szCs w:val="22"/>
        </w:rPr>
        <w:t>r</w:t>
      </w:r>
      <w:r w:rsidR="00853000" w:rsidRPr="00C304D3">
        <w:rPr>
          <w:rFonts w:ascii="Palatino Linotype" w:eastAsia="Palatino Linotype" w:hAnsi="Palatino Linotype" w:cs="Palatino Linotype"/>
          <w:spacing w:val="-3"/>
          <w:sz w:val="22"/>
          <w:szCs w:val="22"/>
        </w:rPr>
        <w:t>s</w:t>
      </w:r>
      <w:r w:rsidR="00853000" w:rsidRPr="00C304D3">
        <w:rPr>
          <w:rFonts w:ascii="Palatino Linotype" w:eastAsia="Palatino Linotype" w:hAnsi="Palatino Linotype" w:cs="Palatino Linotype"/>
          <w:sz w:val="22"/>
          <w:szCs w:val="22"/>
        </w:rPr>
        <w:t>hip.</w:t>
      </w:r>
      <w:r w:rsidR="00853000" w:rsidRPr="00C304D3">
        <w:rPr>
          <w:rFonts w:ascii="Palatino Linotype" w:eastAsia="Palatino Linotype" w:hAnsi="Palatino Linotype" w:cs="Palatino Linotype"/>
          <w:spacing w:val="55"/>
          <w:sz w:val="22"/>
          <w:szCs w:val="22"/>
        </w:rPr>
        <w:t xml:space="preserve"> </w:t>
      </w:r>
      <w:r w:rsidR="00853000" w:rsidRPr="00C304D3">
        <w:rPr>
          <w:rFonts w:ascii="Palatino Linotype" w:eastAsia="Palatino Linotype" w:hAnsi="Palatino Linotype" w:cs="Palatino Linotype"/>
          <w:i/>
          <w:sz w:val="22"/>
          <w:szCs w:val="22"/>
        </w:rPr>
        <w:t>P</w:t>
      </w:r>
      <w:r w:rsidR="00853000" w:rsidRPr="00C304D3">
        <w:rPr>
          <w:rFonts w:ascii="Palatino Linotype" w:eastAsia="Palatino Linotype" w:hAnsi="Palatino Linotype" w:cs="Palatino Linotype"/>
          <w:i/>
          <w:spacing w:val="-3"/>
          <w:sz w:val="22"/>
          <w:szCs w:val="22"/>
        </w:rPr>
        <w:t>r</w:t>
      </w:r>
      <w:r w:rsidR="00853000" w:rsidRPr="00C304D3">
        <w:rPr>
          <w:rFonts w:ascii="Palatino Linotype" w:eastAsia="Palatino Linotype" w:hAnsi="Palatino Linotype" w:cs="Palatino Linotype"/>
          <w:i/>
          <w:sz w:val="22"/>
          <w:szCs w:val="22"/>
        </w:rPr>
        <w:t>og</w:t>
      </w:r>
      <w:r w:rsidR="00853000" w:rsidRPr="00C304D3">
        <w:rPr>
          <w:rFonts w:ascii="Palatino Linotype" w:eastAsia="Palatino Linotype" w:hAnsi="Palatino Linotype" w:cs="Palatino Linotype"/>
          <w:i/>
          <w:spacing w:val="-2"/>
          <w:sz w:val="22"/>
          <w:szCs w:val="22"/>
        </w:rPr>
        <w:t>r</w:t>
      </w:r>
      <w:r w:rsidR="00853000" w:rsidRPr="00C304D3">
        <w:rPr>
          <w:rFonts w:ascii="Palatino Linotype" w:eastAsia="Palatino Linotype" w:hAnsi="Palatino Linotype" w:cs="Palatino Linotype"/>
          <w:i/>
          <w:sz w:val="22"/>
          <w:szCs w:val="22"/>
        </w:rPr>
        <w:t>ess</w:t>
      </w:r>
      <w:r w:rsidR="00853000" w:rsidRPr="00C304D3">
        <w:rPr>
          <w:rFonts w:ascii="Palatino Linotype" w:eastAsia="Palatino Linotype" w:hAnsi="Palatino Linotype" w:cs="Palatino Linotype"/>
          <w:i/>
          <w:spacing w:val="-2"/>
          <w:sz w:val="22"/>
          <w:szCs w:val="22"/>
        </w:rPr>
        <w:t xml:space="preserve"> </w:t>
      </w:r>
      <w:r w:rsidR="00853000" w:rsidRPr="00C304D3">
        <w:rPr>
          <w:rFonts w:ascii="Palatino Linotype" w:eastAsia="Palatino Linotype" w:hAnsi="Palatino Linotype" w:cs="Palatino Linotype"/>
          <w:i/>
          <w:sz w:val="22"/>
          <w:szCs w:val="22"/>
        </w:rPr>
        <w:t xml:space="preserve">in </w:t>
      </w:r>
      <w:r w:rsidR="00853000" w:rsidRPr="00C304D3">
        <w:rPr>
          <w:rFonts w:ascii="Palatino Linotype" w:eastAsia="Palatino Linotype" w:hAnsi="Palatino Linotype" w:cs="Palatino Linotype"/>
          <w:i/>
          <w:spacing w:val="-2"/>
          <w:sz w:val="22"/>
          <w:szCs w:val="22"/>
        </w:rPr>
        <w:t>Co</w:t>
      </w:r>
      <w:r w:rsidR="00853000" w:rsidRPr="00C304D3">
        <w:rPr>
          <w:rFonts w:ascii="Palatino Linotype" w:eastAsia="Palatino Linotype" w:hAnsi="Palatino Linotype" w:cs="Palatino Linotype"/>
          <w:i/>
          <w:sz w:val="22"/>
          <w:szCs w:val="22"/>
        </w:rPr>
        <w:t>mmu</w:t>
      </w:r>
      <w:r w:rsidR="00853000" w:rsidRPr="00C304D3">
        <w:rPr>
          <w:rFonts w:ascii="Palatino Linotype" w:eastAsia="Palatino Linotype" w:hAnsi="Palatino Linotype" w:cs="Palatino Linotype"/>
          <w:i/>
          <w:spacing w:val="-4"/>
          <w:sz w:val="22"/>
          <w:szCs w:val="22"/>
        </w:rPr>
        <w:t>n</w:t>
      </w:r>
      <w:r w:rsidR="00853000" w:rsidRPr="00C304D3">
        <w:rPr>
          <w:rFonts w:ascii="Palatino Linotype" w:eastAsia="Palatino Linotype" w:hAnsi="Palatino Linotype" w:cs="Palatino Linotype"/>
          <w:i/>
          <w:spacing w:val="-2"/>
          <w:sz w:val="22"/>
          <w:szCs w:val="22"/>
        </w:rPr>
        <w:t>i</w:t>
      </w:r>
      <w:r w:rsidR="00853000" w:rsidRPr="00C304D3">
        <w:rPr>
          <w:rFonts w:ascii="Palatino Linotype" w:eastAsia="Palatino Linotype" w:hAnsi="Palatino Linotype" w:cs="Palatino Linotype"/>
          <w:i/>
          <w:sz w:val="22"/>
          <w:szCs w:val="22"/>
        </w:rPr>
        <w:t xml:space="preserve">ty </w:t>
      </w:r>
      <w:r w:rsidR="00853000" w:rsidRPr="00C304D3">
        <w:rPr>
          <w:rFonts w:ascii="Palatino Linotype" w:eastAsia="Palatino Linotype" w:hAnsi="Palatino Linotype" w:cs="Palatino Linotype"/>
          <w:i/>
          <w:spacing w:val="-2"/>
          <w:sz w:val="22"/>
          <w:szCs w:val="22"/>
        </w:rPr>
        <w:t>H</w:t>
      </w:r>
      <w:r w:rsidR="00853000" w:rsidRPr="00C304D3">
        <w:rPr>
          <w:rFonts w:ascii="Palatino Linotype" w:eastAsia="Palatino Linotype" w:hAnsi="Palatino Linotype" w:cs="Palatino Linotype"/>
          <w:i/>
          <w:sz w:val="22"/>
          <w:szCs w:val="22"/>
        </w:rPr>
        <w:t>e</w:t>
      </w:r>
      <w:r w:rsidR="00853000" w:rsidRPr="00C304D3">
        <w:rPr>
          <w:rFonts w:ascii="Palatino Linotype" w:eastAsia="Palatino Linotype" w:hAnsi="Palatino Linotype" w:cs="Palatino Linotype"/>
          <w:i/>
          <w:spacing w:val="-2"/>
          <w:sz w:val="22"/>
          <w:szCs w:val="22"/>
        </w:rPr>
        <w:t>a</w:t>
      </w:r>
      <w:r w:rsidR="00853000" w:rsidRPr="00C304D3">
        <w:rPr>
          <w:rFonts w:ascii="Palatino Linotype" w:eastAsia="Palatino Linotype" w:hAnsi="Palatino Linotype" w:cs="Palatino Linotype"/>
          <w:i/>
          <w:sz w:val="22"/>
          <w:szCs w:val="22"/>
        </w:rPr>
        <w:t xml:space="preserve">lth </w:t>
      </w:r>
      <w:r w:rsidR="00853000" w:rsidRPr="00C304D3">
        <w:rPr>
          <w:rFonts w:ascii="Palatino Linotype" w:eastAsia="Palatino Linotype" w:hAnsi="Palatino Linotype" w:cs="Palatino Linotype"/>
          <w:i/>
          <w:spacing w:val="-3"/>
          <w:sz w:val="22"/>
          <w:szCs w:val="22"/>
        </w:rPr>
        <w:t>P</w:t>
      </w:r>
      <w:r w:rsidR="00853000" w:rsidRPr="00C304D3">
        <w:rPr>
          <w:rFonts w:ascii="Palatino Linotype" w:eastAsia="Palatino Linotype" w:hAnsi="Palatino Linotype" w:cs="Palatino Linotype"/>
          <w:i/>
          <w:sz w:val="22"/>
          <w:szCs w:val="22"/>
        </w:rPr>
        <w:t>art</w:t>
      </w:r>
      <w:r w:rsidR="00853000" w:rsidRPr="00C304D3">
        <w:rPr>
          <w:rFonts w:ascii="Palatino Linotype" w:eastAsia="Palatino Linotype" w:hAnsi="Palatino Linotype" w:cs="Palatino Linotype"/>
          <w:i/>
          <w:spacing w:val="-3"/>
          <w:sz w:val="22"/>
          <w:szCs w:val="22"/>
        </w:rPr>
        <w:t>n</w:t>
      </w:r>
      <w:r w:rsidR="00853000" w:rsidRPr="00C304D3">
        <w:rPr>
          <w:rFonts w:ascii="Palatino Linotype" w:eastAsia="Palatino Linotype" w:hAnsi="Palatino Linotype" w:cs="Palatino Linotype"/>
          <w:i/>
          <w:sz w:val="22"/>
          <w:szCs w:val="22"/>
        </w:rPr>
        <w:t>er</w:t>
      </w:r>
      <w:r w:rsidR="00853000" w:rsidRPr="00C304D3">
        <w:rPr>
          <w:rFonts w:ascii="Palatino Linotype" w:eastAsia="Palatino Linotype" w:hAnsi="Palatino Linotype" w:cs="Palatino Linotype"/>
          <w:i/>
          <w:spacing w:val="-3"/>
          <w:sz w:val="22"/>
          <w:szCs w:val="22"/>
        </w:rPr>
        <w:t>s</w:t>
      </w:r>
      <w:r w:rsidR="00853000" w:rsidRPr="00C304D3">
        <w:rPr>
          <w:rFonts w:ascii="Palatino Linotype" w:eastAsia="Palatino Linotype" w:hAnsi="Palatino Linotype" w:cs="Palatino Linotype"/>
          <w:i/>
          <w:sz w:val="22"/>
          <w:szCs w:val="22"/>
        </w:rPr>
        <w:t>hi</w:t>
      </w:r>
      <w:r w:rsidR="00853000" w:rsidRPr="00C304D3">
        <w:rPr>
          <w:rFonts w:ascii="Palatino Linotype" w:eastAsia="Palatino Linotype" w:hAnsi="Palatino Linotype" w:cs="Palatino Linotype"/>
          <w:i/>
          <w:spacing w:val="-3"/>
          <w:sz w:val="22"/>
          <w:szCs w:val="22"/>
        </w:rPr>
        <w:t>p</w:t>
      </w:r>
      <w:r w:rsidR="00853000" w:rsidRPr="00C304D3">
        <w:rPr>
          <w:rFonts w:ascii="Palatino Linotype" w:eastAsia="Palatino Linotype" w:hAnsi="Palatino Linotype" w:cs="Palatino Linotype"/>
          <w:i/>
          <w:sz w:val="22"/>
          <w:szCs w:val="22"/>
        </w:rPr>
        <w:t xml:space="preserve">s: </w:t>
      </w:r>
      <w:r w:rsidR="00853000" w:rsidRPr="00C304D3">
        <w:rPr>
          <w:rFonts w:ascii="Palatino Linotype" w:eastAsia="Palatino Linotype" w:hAnsi="Palatino Linotype" w:cs="Palatino Linotype"/>
          <w:i/>
          <w:spacing w:val="-1"/>
          <w:sz w:val="22"/>
          <w:szCs w:val="22"/>
        </w:rPr>
        <w:t>R</w:t>
      </w:r>
      <w:r w:rsidR="00853000" w:rsidRPr="00C304D3">
        <w:rPr>
          <w:rFonts w:ascii="Palatino Linotype" w:eastAsia="Palatino Linotype" w:hAnsi="Palatino Linotype" w:cs="Palatino Linotype"/>
          <w:i/>
          <w:sz w:val="22"/>
          <w:szCs w:val="22"/>
        </w:rPr>
        <w:t>esearch,</w:t>
      </w:r>
      <w:r w:rsidR="00853000" w:rsidRPr="00C304D3">
        <w:rPr>
          <w:rFonts w:ascii="Palatino Linotype" w:eastAsia="Palatino Linotype" w:hAnsi="Palatino Linotype" w:cs="Palatino Linotype"/>
          <w:i/>
          <w:spacing w:val="-3"/>
          <w:sz w:val="22"/>
          <w:szCs w:val="22"/>
        </w:rPr>
        <w:t xml:space="preserve"> </w:t>
      </w:r>
      <w:r w:rsidR="00853000" w:rsidRPr="00C304D3">
        <w:rPr>
          <w:rFonts w:ascii="Palatino Linotype" w:eastAsia="Palatino Linotype" w:hAnsi="Palatino Linotype" w:cs="Palatino Linotype"/>
          <w:i/>
          <w:sz w:val="22"/>
          <w:szCs w:val="22"/>
        </w:rPr>
        <w:t>Ed</w:t>
      </w:r>
      <w:r w:rsidR="00853000" w:rsidRPr="00C304D3">
        <w:rPr>
          <w:rFonts w:ascii="Palatino Linotype" w:eastAsia="Palatino Linotype" w:hAnsi="Palatino Linotype" w:cs="Palatino Linotype"/>
          <w:i/>
          <w:spacing w:val="-1"/>
          <w:sz w:val="22"/>
          <w:szCs w:val="22"/>
        </w:rPr>
        <w:t>u</w:t>
      </w:r>
      <w:r w:rsidR="00853000" w:rsidRPr="00C304D3">
        <w:rPr>
          <w:rFonts w:ascii="Palatino Linotype" w:eastAsia="Palatino Linotype" w:hAnsi="Palatino Linotype" w:cs="Palatino Linotype"/>
          <w:i/>
          <w:spacing w:val="-2"/>
          <w:sz w:val="22"/>
          <w:szCs w:val="22"/>
        </w:rPr>
        <w:t>c</w:t>
      </w:r>
      <w:r w:rsidR="00853000" w:rsidRPr="00C304D3">
        <w:rPr>
          <w:rFonts w:ascii="Palatino Linotype" w:eastAsia="Palatino Linotype" w:hAnsi="Palatino Linotype" w:cs="Palatino Linotype"/>
          <w:i/>
          <w:sz w:val="22"/>
          <w:szCs w:val="22"/>
        </w:rPr>
        <w:t>a</w:t>
      </w:r>
      <w:r w:rsidR="00853000" w:rsidRPr="00C304D3">
        <w:rPr>
          <w:rFonts w:ascii="Palatino Linotype" w:eastAsia="Palatino Linotype" w:hAnsi="Palatino Linotype" w:cs="Palatino Linotype"/>
          <w:i/>
          <w:spacing w:val="-2"/>
          <w:sz w:val="22"/>
          <w:szCs w:val="22"/>
        </w:rPr>
        <w:t>t</w:t>
      </w:r>
      <w:r w:rsidR="00853000" w:rsidRPr="00C304D3">
        <w:rPr>
          <w:rFonts w:ascii="Palatino Linotype" w:eastAsia="Palatino Linotype" w:hAnsi="Palatino Linotype" w:cs="Palatino Linotype"/>
          <w:i/>
          <w:sz w:val="22"/>
          <w:szCs w:val="22"/>
        </w:rPr>
        <w:t>ion,</w:t>
      </w:r>
      <w:r w:rsidR="00853000" w:rsidRPr="00C304D3">
        <w:rPr>
          <w:rFonts w:ascii="Palatino Linotype" w:eastAsia="Palatino Linotype" w:hAnsi="Palatino Linotype" w:cs="Palatino Linotype"/>
          <w:i/>
          <w:spacing w:val="-3"/>
          <w:sz w:val="22"/>
          <w:szCs w:val="22"/>
        </w:rPr>
        <w:t xml:space="preserve"> </w:t>
      </w:r>
      <w:r w:rsidR="00853000" w:rsidRPr="00C304D3">
        <w:rPr>
          <w:rFonts w:ascii="Palatino Linotype" w:eastAsia="Palatino Linotype" w:hAnsi="Palatino Linotype" w:cs="Palatino Linotype"/>
          <w:i/>
          <w:sz w:val="22"/>
          <w:szCs w:val="22"/>
        </w:rPr>
        <w:t>and</w:t>
      </w:r>
      <w:r w:rsidR="00853000" w:rsidRPr="00C304D3">
        <w:rPr>
          <w:rFonts w:ascii="Palatino Linotype" w:eastAsia="Palatino Linotype" w:hAnsi="Palatino Linotype" w:cs="Palatino Linotype"/>
          <w:i/>
          <w:spacing w:val="-3"/>
          <w:sz w:val="22"/>
          <w:szCs w:val="22"/>
        </w:rPr>
        <w:t xml:space="preserve"> </w:t>
      </w:r>
      <w:r w:rsidR="00853000" w:rsidRPr="00C304D3">
        <w:rPr>
          <w:rFonts w:ascii="Palatino Linotype" w:eastAsia="Palatino Linotype" w:hAnsi="Palatino Linotype" w:cs="Palatino Linotype"/>
          <w:i/>
          <w:spacing w:val="-2"/>
          <w:sz w:val="22"/>
          <w:szCs w:val="22"/>
        </w:rPr>
        <w:t>Ac</w:t>
      </w:r>
      <w:r w:rsidR="00853000" w:rsidRPr="00C304D3">
        <w:rPr>
          <w:rFonts w:ascii="Palatino Linotype" w:eastAsia="Palatino Linotype" w:hAnsi="Palatino Linotype" w:cs="Palatino Linotype"/>
          <w:i/>
          <w:sz w:val="22"/>
          <w:szCs w:val="22"/>
        </w:rPr>
        <w:t xml:space="preserve">tion, </w:t>
      </w:r>
      <w:r w:rsidR="00853000" w:rsidRPr="00C304D3">
        <w:rPr>
          <w:rFonts w:ascii="Palatino Linotype" w:eastAsia="Palatino Linotype" w:hAnsi="Palatino Linotype" w:cs="Palatino Linotype"/>
          <w:i/>
          <w:spacing w:val="-3"/>
          <w:sz w:val="22"/>
          <w:szCs w:val="22"/>
        </w:rPr>
        <w:t>8</w:t>
      </w:r>
      <w:r w:rsidR="00853000" w:rsidRPr="00C304D3">
        <w:rPr>
          <w:rFonts w:ascii="Palatino Linotype" w:eastAsia="Palatino Linotype" w:hAnsi="Palatino Linotype" w:cs="Palatino Linotype"/>
          <w:i/>
          <w:sz w:val="22"/>
          <w:szCs w:val="22"/>
        </w:rPr>
        <w:t>(1)</w:t>
      </w:r>
      <w:r w:rsidR="00853000" w:rsidRPr="00C304D3">
        <w:rPr>
          <w:rFonts w:ascii="Palatino Linotype" w:eastAsia="Palatino Linotype" w:hAnsi="Palatino Linotype" w:cs="Palatino Linotype"/>
          <w:i/>
          <w:spacing w:val="-3"/>
          <w:sz w:val="22"/>
          <w:szCs w:val="22"/>
        </w:rPr>
        <w:t>:</w:t>
      </w:r>
      <w:r w:rsidR="00853000" w:rsidRPr="00C304D3">
        <w:rPr>
          <w:rFonts w:ascii="Palatino Linotype" w:eastAsia="Palatino Linotype" w:hAnsi="Palatino Linotype" w:cs="Palatino Linotype"/>
          <w:i/>
          <w:sz w:val="22"/>
          <w:szCs w:val="22"/>
        </w:rPr>
        <w:t>4</w:t>
      </w:r>
      <w:r w:rsidR="00853000" w:rsidRPr="00C304D3">
        <w:rPr>
          <w:rFonts w:ascii="Palatino Linotype" w:eastAsia="Palatino Linotype" w:hAnsi="Palatino Linotype" w:cs="Palatino Linotype"/>
          <w:i/>
          <w:spacing w:val="1"/>
          <w:sz w:val="22"/>
          <w:szCs w:val="22"/>
        </w:rPr>
        <w:t>1</w:t>
      </w:r>
      <w:r w:rsidR="00853000" w:rsidRPr="00C304D3">
        <w:rPr>
          <w:rFonts w:ascii="Palatino Linotype" w:eastAsia="Palatino Linotype" w:hAnsi="Palatino Linotype" w:cs="Palatino Linotype"/>
          <w:i/>
          <w:sz w:val="22"/>
          <w:szCs w:val="22"/>
        </w:rPr>
        <w:t>-5</w:t>
      </w:r>
      <w:r w:rsidR="00853000" w:rsidRPr="00C304D3">
        <w:rPr>
          <w:rFonts w:ascii="Palatino Linotype" w:eastAsia="Palatino Linotype" w:hAnsi="Palatino Linotype" w:cs="Palatino Linotype"/>
          <w:i/>
          <w:spacing w:val="-3"/>
          <w:sz w:val="22"/>
          <w:szCs w:val="22"/>
        </w:rPr>
        <w:t>1</w:t>
      </w:r>
      <w:r w:rsidR="00853000" w:rsidRPr="00C304D3">
        <w:rPr>
          <w:rFonts w:ascii="Palatino Linotype" w:eastAsia="Palatino Linotype" w:hAnsi="Palatino Linotype" w:cs="Palatino Linotype"/>
          <w:i/>
          <w:sz w:val="22"/>
          <w:szCs w:val="22"/>
        </w:rPr>
        <w:t>.</w:t>
      </w:r>
      <w:r w:rsidR="00D737EF" w:rsidRPr="00C304D3">
        <w:rPr>
          <w:rFonts w:ascii="Palatino Linotype" w:eastAsia="Palatino Linotype" w:hAnsi="Palatino Linotype" w:cs="Palatino Linotype"/>
          <w:i/>
          <w:sz w:val="22"/>
          <w:szCs w:val="22"/>
        </w:rPr>
        <w:t xml:space="preserve"> </w:t>
      </w:r>
      <w:r w:rsidR="00D737EF" w:rsidRPr="00C304D3">
        <w:rPr>
          <w:rFonts w:ascii="Palatino Linotype" w:eastAsia="Palatino Linotype" w:hAnsi="Palatino Linotype" w:cs="Palatino Linotype"/>
          <w:sz w:val="22"/>
          <w:szCs w:val="22"/>
        </w:rPr>
        <w:t>DOI: 10.1353/cpr.2014.0015</w:t>
      </w:r>
      <w:r w:rsidR="00F057AD" w:rsidRPr="00C304D3">
        <w:rPr>
          <w:rFonts w:ascii="Palatino Linotype" w:eastAsia="Palatino Linotype" w:hAnsi="Palatino Linotype" w:cs="Palatino Linotype"/>
          <w:sz w:val="22"/>
          <w:szCs w:val="22"/>
        </w:rPr>
        <w:t xml:space="preserve">. </w:t>
      </w:r>
      <w:r w:rsidR="00447E93" w:rsidRPr="00C304D3">
        <w:rPr>
          <w:rFonts w:ascii="Palatino Linotype" w:eastAsia="Palatino Linotype" w:hAnsi="Palatino Linotype" w:cs="Palatino Linotype"/>
          <w:sz w:val="22"/>
          <w:szCs w:val="22"/>
        </w:rPr>
        <w:t xml:space="preserve">(IF: </w:t>
      </w:r>
      <w:r w:rsidR="00FD513E">
        <w:rPr>
          <w:rFonts w:ascii="Palatino Linotype" w:eastAsia="Palatino Linotype" w:hAnsi="Palatino Linotype" w:cs="Palatino Linotype"/>
          <w:sz w:val="22"/>
          <w:szCs w:val="22"/>
        </w:rPr>
        <w:t>1.0</w:t>
      </w:r>
      <w:r w:rsidR="00447E93" w:rsidRPr="00C304D3">
        <w:rPr>
          <w:rFonts w:ascii="Palatino Linotype" w:eastAsia="Palatino Linotype" w:hAnsi="Palatino Linotype" w:cs="Palatino Linotype"/>
          <w:sz w:val="22"/>
          <w:szCs w:val="22"/>
        </w:rPr>
        <w:t>)</w:t>
      </w:r>
    </w:p>
    <w:p w14:paraId="5CE9F3B5" w14:textId="77777777" w:rsidR="003B3DF4" w:rsidRPr="00C304D3" w:rsidRDefault="003B3DF4" w:rsidP="00CD1CD7">
      <w:pPr>
        <w:ind w:left="540" w:hanging="450"/>
        <w:rPr>
          <w:rFonts w:ascii="Palatino Linotype" w:eastAsia="Palatino Linotype" w:hAnsi="Palatino Linotype" w:cs="Palatino Linotype"/>
          <w:sz w:val="22"/>
          <w:szCs w:val="22"/>
        </w:rPr>
      </w:pPr>
    </w:p>
    <w:p w14:paraId="0BC525B6" w14:textId="65BF9E6C" w:rsidR="00952098" w:rsidRPr="00C304D3" w:rsidRDefault="00952098" w:rsidP="00952098">
      <w:pPr>
        <w:pStyle w:val="Heading2"/>
      </w:pPr>
      <w:r w:rsidRPr="00C304D3">
        <w:t>2013</w:t>
      </w:r>
    </w:p>
    <w:p w14:paraId="4E675A07" w14:textId="1DBA1BDD" w:rsidR="00317184" w:rsidRPr="00C304D3" w:rsidRDefault="008E0DAF" w:rsidP="00CD1CD7">
      <w:pPr>
        <w:pStyle w:val="ListParagraph"/>
        <w:numPr>
          <w:ilvl w:val="0"/>
          <w:numId w:val="10"/>
        </w:numPr>
        <w:rPr>
          <w:rFonts w:ascii="Palatino Linotype" w:eastAsia="Palatino Linotype" w:hAnsi="Palatino Linotype" w:cs="Palatino Linotype"/>
          <w:spacing w:val="2"/>
        </w:rPr>
      </w:pPr>
      <w:r w:rsidRPr="00C304D3">
        <w:rPr>
          <w:rFonts w:ascii="Palatino Linotype" w:eastAsia="Palatino Linotype" w:hAnsi="Palatino Linotype" w:cs="Palatino Linotype"/>
          <w:b/>
          <w:bCs/>
        </w:rPr>
        <w:t>Garney,</w:t>
      </w:r>
      <w:r w:rsidRPr="00C304D3">
        <w:rPr>
          <w:rFonts w:ascii="Palatino Linotype" w:eastAsia="Palatino Linotype" w:hAnsi="Palatino Linotype" w:cs="Palatino Linotype"/>
          <w:b/>
          <w:bCs/>
          <w:spacing w:val="-3"/>
        </w:rPr>
        <w:t xml:space="preserve"> </w:t>
      </w:r>
      <w:r w:rsidRPr="00C304D3">
        <w:rPr>
          <w:rFonts w:ascii="Palatino Linotype" w:eastAsia="Palatino Linotype" w:hAnsi="Palatino Linotype" w:cs="Palatino Linotype"/>
          <w:b/>
          <w:bCs/>
        </w:rPr>
        <w:t>W.</w:t>
      </w:r>
      <w:r w:rsidRPr="00C304D3">
        <w:rPr>
          <w:rFonts w:ascii="Palatino Linotype" w:eastAsia="Palatino Linotype" w:hAnsi="Palatino Linotype" w:cs="Palatino Linotype"/>
          <w:b/>
          <w:bCs/>
          <w:spacing w:val="-2"/>
        </w:rPr>
        <w:t>R</w:t>
      </w:r>
      <w:r w:rsidRPr="00C304D3">
        <w:rPr>
          <w:rFonts w:ascii="Palatino Linotype" w:eastAsia="Palatino Linotype" w:hAnsi="Palatino Linotype" w:cs="Palatino Linotype"/>
        </w:rPr>
        <w:t xml:space="preserve">., </w:t>
      </w:r>
      <w:r w:rsidRPr="00C304D3">
        <w:rPr>
          <w:rFonts w:ascii="Palatino Linotype" w:eastAsia="Palatino Linotype" w:hAnsi="Palatino Linotype" w:cs="Palatino Linotype"/>
          <w:spacing w:val="-3"/>
        </w:rPr>
        <w:t>D</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a</w:t>
      </w:r>
      <w:r w:rsidRPr="00C304D3">
        <w:rPr>
          <w:rFonts w:ascii="Palatino Linotype" w:eastAsia="Palatino Linotype" w:hAnsi="Palatino Linotype" w:cs="Palatino Linotype"/>
          <w:spacing w:val="-3"/>
        </w:rPr>
        <w:t>k</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rPr>
        <w:t>, K</w:t>
      </w:r>
      <w:r w:rsidRPr="00C304D3">
        <w:rPr>
          <w:rFonts w:ascii="Palatino Linotype" w:eastAsia="Palatino Linotype" w:hAnsi="Palatino Linotype" w:cs="Palatino Linotype"/>
          <w:spacing w:val="-2"/>
        </w:rPr>
        <w:t>.</w:t>
      </w:r>
      <w:r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Wen</w:t>
      </w:r>
      <w:r w:rsidRPr="00C304D3">
        <w:rPr>
          <w:rFonts w:ascii="Palatino Linotype" w:eastAsia="Palatino Linotype" w:hAnsi="Palatino Linotype" w:cs="Palatino Linotype"/>
          <w:spacing w:val="-3"/>
        </w:rPr>
        <w:t>d</w:t>
      </w:r>
      <w:r w:rsidRPr="00C304D3">
        <w:rPr>
          <w:rFonts w:ascii="Palatino Linotype" w:eastAsia="Palatino Linotype" w:hAnsi="Palatino Linotype" w:cs="Palatino Linotype"/>
        </w:rPr>
        <w:t>el,</w:t>
      </w:r>
      <w:r w:rsidRPr="00C304D3">
        <w:rPr>
          <w:rFonts w:ascii="Palatino Linotype" w:eastAsia="Palatino Linotype" w:hAnsi="Palatino Linotype" w:cs="Palatino Linotype"/>
          <w:spacing w:val="1"/>
        </w:rPr>
        <w:t xml:space="preserve"> </w:t>
      </w:r>
      <w:r w:rsidRPr="00C304D3">
        <w:rPr>
          <w:rFonts w:ascii="Palatino Linotype" w:eastAsia="Palatino Linotype" w:hAnsi="Palatino Linotype" w:cs="Palatino Linotype"/>
        </w:rPr>
        <w:t>M.L.,</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Mc</w:t>
      </w:r>
      <w:r w:rsidRPr="00C304D3">
        <w:rPr>
          <w:rFonts w:ascii="Palatino Linotype" w:eastAsia="Palatino Linotype" w:hAnsi="Palatino Linotype" w:cs="Palatino Linotype"/>
          <w:spacing w:val="-3"/>
        </w:rPr>
        <w:t>L</w:t>
      </w:r>
      <w:r w:rsidRPr="00C304D3">
        <w:rPr>
          <w:rFonts w:ascii="Palatino Linotype" w:eastAsia="Palatino Linotype" w:hAnsi="Palatino Linotype" w:cs="Palatino Linotype"/>
        </w:rPr>
        <w:t>e</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o</w:t>
      </w:r>
      <w:r w:rsidRPr="00C304D3">
        <w:rPr>
          <w:rFonts w:ascii="Palatino Linotype" w:eastAsia="Palatino Linotype" w:hAnsi="Palatino Linotype" w:cs="Palatino Linotype"/>
          <w:spacing w:val="-1"/>
        </w:rPr>
        <w:t>y</w:t>
      </w:r>
      <w:r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K., Cl</w:t>
      </w:r>
      <w:r w:rsidRPr="00C304D3">
        <w:rPr>
          <w:rFonts w:ascii="Palatino Linotype" w:eastAsia="Palatino Linotype" w:hAnsi="Palatino Linotype" w:cs="Palatino Linotype"/>
          <w:spacing w:val="-2"/>
        </w:rPr>
        <w:t>a</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k,</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H.</w:t>
      </w:r>
      <w:r w:rsidRPr="00C304D3">
        <w:rPr>
          <w:rFonts w:ascii="Palatino Linotype" w:eastAsia="Palatino Linotype" w:hAnsi="Palatino Linotype" w:cs="Palatino Linotype"/>
          <w:spacing w:val="-2"/>
        </w:rPr>
        <w:t>R</w:t>
      </w:r>
      <w:r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&amp;</w:t>
      </w:r>
      <w:r w:rsidRPr="00C304D3">
        <w:rPr>
          <w:rFonts w:ascii="Palatino Linotype" w:eastAsia="Palatino Linotype" w:hAnsi="Palatino Linotype" w:cs="Palatino Linotype"/>
          <w:spacing w:val="2"/>
        </w:rPr>
        <w:t xml:space="preserve"> </w:t>
      </w:r>
      <w:r w:rsidRPr="00C304D3">
        <w:rPr>
          <w:rFonts w:ascii="Palatino Linotype" w:eastAsia="Palatino Linotype" w:hAnsi="Palatino Linotype" w:cs="Palatino Linotype"/>
          <w:spacing w:val="-2"/>
        </w:rPr>
        <w:t>R</w:t>
      </w:r>
      <w:r w:rsidRPr="00C304D3">
        <w:rPr>
          <w:rFonts w:ascii="Palatino Linotype" w:eastAsia="Palatino Linotype" w:hAnsi="Palatino Linotype" w:cs="Palatino Linotype"/>
        </w:rPr>
        <w:t>y</w:t>
      </w:r>
      <w:r w:rsidRPr="00C304D3">
        <w:rPr>
          <w:rFonts w:ascii="Palatino Linotype" w:eastAsia="Palatino Linotype" w:hAnsi="Palatino Linotype" w:cs="Palatino Linotype"/>
          <w:spacing w:val="-4"/>
        </w:rPr>
        <w:t>d</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5"/>
        </w:rPr>
        <w:t xml:space="preserve"> </w:t>
      </w:r>
      <w:r w:rsidRPr="00C304D3">
        <w:rPr>
          <w:rFonts w:ascii="Palatino Linotype" w:eastAsia="Palatino Linotype" w:hAnsi="Palatino Linotype" w:cs="Palatino Linotype"/>
        </w:rPr>
        <w:t>B. (201</w:t>
      </w:r>
      <w:r w:rsidRPr="00C304D3">
        <w:rPr>
          <w:rFonts w:ascii="Palatino Linotype" w:eastAsia="Palatino Linotype" w:hAnsi="Palatino Linotype" w:cs="Palatino Linotype"/>
          <w:spacing w:val="-2"/>
        </w:rPr>
        <w:t>3</w:t>
      </w:r>
      <w:r w:rsidRPr="00C304D3">
        <w:rPr>
          <w:rFonts w:ascii="Palatino Linotype" w:eastAsia="Palatino Linotype" w:hAnsi="Palatino Linotype" w:cs="Palatino Linotype"/>
        </w:rPr>
        <w:t>)</w:t>
      </w:r>
      <w:r w:rsidR="00853000"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1"/>
        </w:rPr>
        <w:t xml:space="preserve"> </w:t>
      </w:r>
      <w:r w:rsidRPr="00C304D3">
        <w:rPr>
          <w:rFonts w:ascii="Palatino Linotype" w:eastAsia="Palatino Linotype" w:hAnsi="Palatino Linotype" w:cs="Palatino Linotype"/>
          <w:spacing w:val="-2"/>
        </w:rPr>
        <w:t>Ru</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spacing w:val="-3"/>
        </w:rPr>
        <w:t>a</w:t>
      </w:r>
      <w:r w:rsidRPr="00C304D3">
        <w:rPr>
          <w:rFonts w:ascii="Palatino Linotype" w:eastAsia="Palatino Linotype" w:hAnsi="Palatino Linotype" w:cs="Palatino Linotype"/>
        </w:rPr>
        <w:t>l co</w:t>
      </w:r>
      <w:r w:rsidRPr="00C304D3">
        <w:rPr>
          <w:rFonts w:ascii="Palatino Linotype" w:eastAsia="Palatino Linotype" w:hAnsi="Palatino Linotype" w:cs="Palatino Linotype"/>
          <w:spacing w:val="-2"/>
        </w:rPr>
        <w:t>m</w:t>
      </w:r>
      <w:r w:rsidRPr="00C304D3">
        <w:rPr>
          <w:rFonts w:ascii="Palatino Linotype" w:eastAsia="Palatino Linotype" w:hAnsi="Palatino Linotype" w:cs="Palatino Linotype"/>
        </w:rPr>
        <w:t>m</w:t>
      </w:r>
      <w:r w:rsidRPr="00C304D3">
        <w:rPr>
          <w:rFonts w:ascii="Palatino Linotype" w:eastAsia="Palatino Linotype" w:hAnsi="Palatino Linotype" w:cs="Palatino Linotype"/>
          <w:spacing w:val="-2"/>
        </w:rPr>
        <w:t>u</w:t>
      </w:r>
      <w:r w:rsidRPr="00C304D3">
        <w:rPr>
          <w:rFonts w:ascii="Palatino Linotype" w:eastAsia="Palatino Linotype" w:hAnsi="Palatino Linotype" w:cs="Palatino Linotype"/>
        </w:rPr>
        <w:t xml:space="preserve">nity </w:t>
      </w:r>
      <w:r w:rsidRPr="00C304D3">
        <w:rPr>
          <w:rFonts w:ascii="Palatino Linotype" w:eastAsia="Palatino Linotype" w:hAnsi="Palatino Linotype" w:cs="Palatino Linotype"/>
          <w:spacing w:val="-3"/>
        </w:rPr>
        <w:t>o</w:t>
      </w:r>
      <w:r w:rsidRPr="00C304D3">
        <w:rPr>
          <w:rFonts w:ascii="Palatino Linotype" w:eastAsia="Palatino Linotype" w:hAnsi="Palatino Linotype" w:cs="Palatino Linotype"/>
        </w:rPr>
        <w:t>f</w:t>
      </w:r>
      <w:r w:rsidRPr="00C304D3">
        <w:rPr>
          <w:rFonts w:ascii="Palatino Linotype" w:eastAsia="Palatino Linotype" w:hAnsi="Palatino Linotype" w:cs="Palatino Linotype"/>
          <w:spacing w:val="1"/>
        </w:rPr>
        <w:t xml:space="preserve"> </w:t>
      </w:r>
      <w:r w:rsidRPr="00C304D3">
        <w:rPr>
          <w:rFonts w:ascii="Palatino Linotype" w:eastAsia="Palatino Linotype" w:hAnsi="Palatino Linotype" w:cs="Palatino Linotype"/>
        </w:rPr>
        <w:t>sol</w:t>
      </w:r>
      <w:r w:rsidRPr="00C304D3">
        <w:rPr>
          <w:rFonts w:ascii="Palatino Linotype" w:eastAsia="Palatino Linotype" w:hAnsi="Palatino Linotype" w:cs="Palatino Linotype"/>
          <w:spacing w:val="-2"/>
        </w:rPr>
        <w:t>u</w:t>
      </w:r>
      <w:r w:rsidRPr="00C304D3">
        <w:rPr>
          <w:rFonts w:ascii="Palatino Linotype" w:eastAsia="Palatino Linotype" w:hAnsi="Palatino Linotype" w:cs="Palatino Linotype"/>
        </w:rPr>
        <w:t>ti</w:t>
      </w:r>
      <w:r w:rsidRPr="00C304D3">
        <w:rPr>
          <w:rFonts w:ascii="Palatino Linotype" w:eastAsia="Palatino Linotype" w:hAnsi="Palatino Linotype" w:cs="Palatino Linotype"/>
          <w:spacing w:val="-3"/>
        </w:rPr>
        <w:t>o</w:t>
      </w:r>
      <w:r w:rsidRPr="00C304D3">
        <w:rPr>
          <w:rFonts w:ascii="Palatino Linotype" w:eastAsia="Palatino Linotype" w:hAnsi="Palatino Linotype" w:cs="Palatino Linotype"/>
        </w:rPr>
        <w:t xml:space="preserve">n: </w:t>
      </w:r>
      <w:r w:rsidRPr="00C304D3">
        <w:rPr>
          <w:rFonts w:ascii="Palatino Linotype" w:eastAsia="Palatino Linotype" w:hAnsi="Palatino Linotype" w:cs="Palatino Linotype"/>
          <w:spacing w:val="-3"/>
        </w:rPr>
        <w:t>I</w:t>
      </w:r>
      <w:r w:rsidRPr="00C304D3">
        <w:rPr>
          <w:rFonts w:ascii="Palatino Linotype" w:eastAsia="Palatino Linotype" w:hAnsi="Palatino Linotype" w:cs="Palatino Linotype"/>
        </w:rPr>
        <w:t>n</w:t>
      </w:r>
      <w:r w:rsidRPr="00C304D3">
        <w:rPr>
          <w:rFonts w:ascii="Palatino Linotype" w:eastAsia="Palatino Linotype" w:hAnsi="Palatino Linotype" w:cs="Palatino Linotype"/>
          <w:spacing w:val="-2"/>
        </w:rPr>
        <w:t>c</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rPr>
        <w:t>as</w:t>
      </w:r>
      <w:r w:rsidRPr="00C304D3">
        <w:rPr>
          <w:rFonts w:ascii="Palatino Linotype" w:eastAsia="Palatino Linotype" w:hAnsi="Palatino Linotype" w:cs="Palatino Linotype"/>
          <w:spacing w:val="-2"/>
        </w:rPr>
        <w:t>i</w:t>
      </w:r>
      <w:r w:rsidRPr="00C304D3">
        <w:rPr>
          <w:rFonts w:ascii="Palatino Linotype" w:eastAsia="Palatino Linotype" w:hAnsi="Palatino Linotype" w:cs="Palatino Linotype"/>
        </w:rPr>
        <w:t>ng</w:t>
      </w:r>
      <w:r w:rsidRPr="00C304D3">
        <w:rPr>
          <w:rFonts w:ascii="Palatino Linotype" w:eastAsia="Palatino Linotype" w:hAnsi="Palatino Linotype" w:cs="Palatino Linotype"/>
          <w:spacing w:val="1"/>
        </w:rPr>
        <w:t xml:space="preserve"> </w:t>
      </w:r>
      <w:r w:rsidRPr="00C304D3">
        <w:rPr>
          <w:rFonts w:ascii="Palatino Linotype" w:eastAsia="Palatino Linotype" w:hAnsi="Palatino Linotype" w:cs="Palatino Linotype"/>
          <w:spacing w:val="-3"/>
        </w:rPr>
        <w:t>a</w:t>
      </w:r>
      <w:r w:rsidRPr="00C304D3">
        <w:rPr>
          <w:rFonts w:ascii="Palatino Linotype" w:eastAsia="Palatino Linotype" w:hAnsi="Palatino Linotype" w:cs="Palatino Linotype"/>
        </w:rPr>
        <w:t>c</w:t>
      </w:r>
      <w:r w:rsidRPr="00C304D3">
        <w:rPr>
          <w:rFonts w:ascii="Palatino Linotype" w:eastAsia="Palatino Linotype" w:hAnsi="Palatino Linotype" w:cs="Palatino Linotype"/>
          <w:spacing w:val="-2"/>
        </w:rPr>
        <w:t>c</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rPr>
        <w:t>ss</w:t>
      </w:r>
      <w:r w:rsidRPr="00C304D3">
        <w:rPr>
          <w:rFonts w:ascii="Palatino Linotype" w:eastAsia="Palatino Linotype" w:hAnsi="Palatino Linotype" w:cs="Palatino Linotype"/>
          <w:spacing w:val="-3"/>
        </w:rPr>
        <w:t xml:space="preserve"> </w:t>
      </w:r>
      <w:r w:rsidRPr="00C304D3">
        <w:rPr>
          <w:rFonts w:ascii="Palatino Linotype" w:eastAsia="Palatino Linotype" w:hAnsi="Palatino Linotype" w:cs="Palatino Linotype"/>
        </w:rPr>
        <w:t>to c</w:t>
      </w:r>
      <w:r w:rsidRPr="00C304D3">
        <w:rPr>
          <w:rFonts w:ascii="Palatino Linotype" w:eastAsia="Palatino Linotype" w:hAnsi="Palatino Linotype" w:cs="Palatino Linotype"/>
          <w:spacing w:val="-3"/>
        </w:rPr>
        <w:t>a</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e</w:t>
      </w:r>
      <w:r w:rsidRPr="00C304D3">
        <w:rPr>
          <w:rFonts w:ascii="Palatino Linotype" w:eastAsia="Palatino Linotype" w:hAnsi="Palatino Linotype" w:cs="Palatino Linotype"/>
          <w:spacing w:val="2"/>
        </w:rPr>
        <w:t xml:space="preserve"> </w:t>
      </w:r>
      <w:r w:rsidRPr="00C304D3">
        <w:rPr>
          <w:rFonts w:ascii="Palatino Linotype" w:eastAsia="Palatino Linotype" w:hAnsi="Palatino Linotype" w:cs="Palatino Linotype"/>
          <w:spacing w:val="-2"/>
        </w:rPr>
        <w:t>f</w:t>
      </w:r>
      <w:r w:rsidRPr="00C304D3">
        <w:rPr>
          <w:rFonts w:ascii="Palatino Linotype" w:eastAsia="Palatino Linotype" w:hAnsi="Palatino Linotype" w:cs="Palatino Linotype"/>
        </w:rPr>
        <w:t>or</w:t>
      </w:r>
      <w:r w:rsidRPr="00C304D3">
        <w:rPr>
          <w:rFonts w:ascii="Palatino Linotype" w:eastAsia="Palatino Linotype" w:hAnsi="Palatino Linotype" w:cs="Palatino Linotype"/>
          <w:spacing w:val="1"/>
        </w:rPr>
        <w:t xml:space="preserve"> </w:t>
      </w:r>
      <w:r w:rsidRPr="00C304D3">
        <w:rPr>
          <w:rFonts w:ascii="Palatino Linotype" w:eastAsia="Palatino Linotype" w:hAnsi="Palatino Linotype" w:cs="Palatino Linotype"/>
          <w:spacing w:val="-3"/>
        </w:rPr>
        <w:t>B</w:t>
      </w:r>
      <w:r w:rsidRPr="00C304D3">
        <w:rPr>
          <w:rFonts w:ascii="Palatino Linotype" w:eastAsia="Palatino Linotype" w:hAnsi="Palatino Linotype" w:cs="Palatino Linotype"/>
          <w:spacing w:val="1"/>
        </w:rPr>
        <w:t>r</w:t>
      </w:r>
      <w:r w:rsidRPr="00C304D3">
        <w:rPr>
          <w:rFonts w:ascii="Palatino Linotype" w:eastAsia="Palatino Linotype" w:hAnsi="Palatino Linotype" w:cs="Palatino Linotype"/>
        </w:rPr>
        <w:t xml:space="preserve">azos </w:t>
      </w:r>
      <w:r w:rsidRPr="00C304D3">
        <w:rPr>
          <w:rFonts w:ascii="Palatino Linotype" w:eastAsia="Palatino Linotype" w:hAnsi="Palatino Linotype" w:cs="Palatino Linotype"/>
          <w:spacing w:val="-2"/>
        </w:rPr>
        <w:t>V</w:t>
      </w:r>
      <w:r w:rsidRPr="00C304D3">
        <w:rPr>
          <w:rFonts w:ascii="Palatino Linotype" w:eastAsia="Palatino Linotype" w:hAnsi="Palatino Linotype" w:cs="Palatino Linotype"/>
        </w:rPr>
        <w:t>a</w:t>
      </w:r>
      <w:r w:rsidRPr="00C304D3">
        <w:rPr>
          <w:rFonts w:ascii="Palatino Linotype" w:eastAsia="Palatino Linotype" w:hAnsi="Palatino Linotype" w:cs="Palatino Linotype"/>
          <w:spacing w:val="-2"/>
        </w:rPr>
        <w:t>ll</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rPr>
        <w:t xml:space="preserve">y, </w:t>
      </w:r>
      <w:r w:rsidRPr="00C304D3">
        <w:rPr>
          <w:rFonts w:ascii="Palatino Linotype" w:eastAsia="Palatino Linotype" w:hAnsi="Palatino Linotype" w:cs="Palatino Linotype"/>
          <w:spacing w:val="-4"/>
        </w:rPr>
        <w:t>T</w:t>
      </w:r>
      <w:r w:rsidRPr="00C304D3">
        <w:rPr>
          <w:rFonts w:ascii="Palatino Linotype" w:eastAsia="Palatino Linotype" w:hAnsi="Palatino Linotype" w:cs="Palatino Linotype"/>
          <w:spacing w:val="2"/>
        </w:rPr>
        <w:t>e</w:t>
      </w:r>
      <w:r w:rsidRPr="00C304D3">
        <w:rPr>
          <w:rFonts w:ascii="Palatino Linotype" w:eastAsia="Palatino Linotype" w:hAnsi="Palatino Linotype" w:cs="Palatino Linotype"/>
          <w:spacing w:val="-2"/>
        </w:rPr>
        <w:t>x</w:t>
      </w:r>
      <w:r w:rsidRPr="00C304D3">
        <w:rPr>
          <w:rFonts w:ascii="Palatino Linotype" w:eastAsia="Palatino Linotype" w:hAnsi="Palatino Linotype" w:cs="Palatino Linotype"/>
        </w:rPr>
        <w:t>a</w:t>
      </w:r>
      <w:r w:rsidRPr="00C304D3">
        <w:rPr>
          <w:rFonts w:ascii="Palatino Linotype" w:eastAsia="Palatino Linotype" w:hAnsi="Palatino Linotype" w:cs="Palatino Linotype"/>
          <w:spacing w:val="1"/>
        </w:rPr>
        <w:t>s</w:t>
      </w:r>
      <w:r w:rsidRPr="00C304D3">
        <w:rPr>
          <w:rFonts w:ascii="Palatino Linotype" w:eastAsia="Palatino Linotype" w:hAnsi="Palatino Linotype" w:cs="Palatino Linotype"/>
        </w:rPr>
        <w:t>.</w:t>
      </w:r>
      <w:r w:rsidRPr="00C304D3">
        <w:rPr>
          <w:rFonts w:ascii="Palatino Linotype" w:eastAsia="Palatino Linotype" w:hAnsi="Palatino Linotype" w:cs="Palatino Linotype"/>
          <w:spacing w:val="-3"/>
        </w:rPr>
        <w:t xml:space="preserve"> </w:t>
      </w:r>
      <w:r w:rsidR="00FD513E" w:rsidRPr="00FD513E">
        <w:rPr>
          <w:rFonts w:ascii="Palatino Linotype" w:eastAsia="Palatino Linotype" w:hAnsi="Palatino Linotype" w:cs="Palatino Linotype"/>
          <w:i/>
          <w:iCs/>
          <w:spacing w:val="-3"/>
        </w:rPr>
        <w:t xml:space="preserve">Journal of the </w:t>
      </w:r>
      <w:r w:rsidRPr="00FD513E">
        <w:rPr>
          <w:rFonts w:ascii="Palatino Linotype" w:eastAsia="Palatino Linotype" w:hAnsi="Palatino Linotype" w:cs="Palatino Linotype"/>
          <w:i/>
          <w:iCs/>
          <w:spacing w:val="-2"/>
        </w:rPr>
        <w:t>A</w:t>
      </w:r>
      <w:r w:rsidRPr="00FD513E">
        <w:rPr>
          <w:rFonts w:ascii="Palatino Linotype" w:eastAsia="Palatino Linotype" w:hAnsi="Palatino Linotype" w:cs="Palatino Linotype"/>
          <w:i/>
          <w:iCs/>
        </w:rPr>
        <w:t>me</w:t>
      </w:r>
      <w:r w:rsidRPr="00FD513E">
        <w:rPr>
          <w:rFonts w:ascii="Palatino Linotype" w:eastAsia="Palatino Linotype" w:hAnsi="Palatino Linotype" w:cs="Palatino Linotype"/>
          <w:i/>
          <w:iCs/>
          <w:spacing w:val="-2"/>
        </w:rPr>
        <w:t>r</w:t>
      </w:r>
      <w:r w:rsidRPr="00FD513E">
        <w:rPr>
          <w:rFonts w:ascii="Palatino Linotype" w:eastAsia="Palatino Linotype" w:hAnsi="Palatino Linotype" w:cs="Palatino Linotype"/>
          <w:i/>
          <w:iCs/>
        </w:rPr>
        <w:t>i</w:t>
      </w:r>
      <w:r w:rsidRPr="00FD513E">
        <w:rPr>
          <w:rFonts w:ascii="Palatino Linotype" w:eastAsia="Palatino Linotype" w:hAnsi="Palatino Linotype" w:cs="Palatino Linotype"/>
          <w:i/>
          <w:iCs/>
          <w:spacing w:val="-2"/>
        </w:rPr>
        <w:t>c</w:t>
      </w:r>
      <w:r w:rsidRPr="00FD513E">
        <w:rPr>
          <w:rFonts w:ascii="Palatino Linotype" w:eastAsia="Palatino Linotype" w:hAnsi="Palatino Linotype" w:cs="Palatino Linotype"/>
          <w:i/>
          <w:iCs/>
        </w:rPr>
        <w:t xml:space="preserve">an </w:t>
      </w:r>
      <w:r w:rsidR="00FD513E">
        <w:rPr>
          <w:rFonts w:ascii="Palatino Linotype" w:eastAsia="Palatino Linotype" w:hAnsi="Palatino Linotype" w:cs="Palatino Linotype"/>
          <w:i/>
          <w:iCs/>
          <w:spacing w:val="-2"/>
        </w:rPr>
        <w:t>Board</w:t>
      </w:r>
      <w:r w:rsidRPr="00FD513E">
        <w:rPr>
          <w:rFonts w:ascii="Palatino Linotype" w:eastAsia="Palatino Linotype" w:hAnsi="Palatino Linotype" w:cs="Palatino Linotype"/>
          <w:i/>
          <w:iCs/>
          <w:spacing w:val="1"/>
        </w:rPr>
        <w:t xml:space="preserve"> </w:t>
      </w:r>
      <w:r w:rsidRPr="00FD513E">
        <w:rPr>
          <w:rFonts w:ascii="Palatino Linotype" w:eastAsia="Palatino Linotype" w:hAnsi="Palatino Linotype" w:cs="Palatino Linotype"/>
          <w:i/>
          <w:iCs/>
          <w:spacing w:val="-2"/>
        </w:rPr>
        <w:t>o</w:t>
      </w:r>
      <w:r w:rsidRPr="00FD513E">
        <w:rPr>
          <w:rFonts w:ascii="Palatino Linotype" w:eastAsia="Palatino Linotype" w:hAnsi="Palatino Linotype" w:cs="Palatino Linotype"/>
          <w:i/>
          <w:iCs/>
        </w:rPr>
        <w:t>f Fa</w:t>
      </w:r>
      <w:r w:rsidRPr="00FD513E">
        <w:rPr>
          <w:rFonts w:ascii="Palatino Linotype" w:eastAsia="Palatino Linotype" w:hAnsi="Palatino Linotype" w:cs="Palatino Linotype"/>
          <w:i/>
          <w:iCs/>
          <w:spacing w:val="-2"/>
        </w:rPr>
        <w:t>m</w:t>
      </w:r>
      <w:r w:rsidRPr="00FD513E">
        <w:rPr>
          <w:rFonts w:ascii="Palatino Linotype" w:eastAsia="Palatino Linotype" w:hAnsi="Palatino Linotype" w:cs="Palatino Linotype"/>
          <w:i/>
          <w:iCs/>
        </w:rPr>
        <w:t>il</w:t>
      </w:r>
      <w:r w:rsidRPr="00C304D3">
        <w:rPr>
          <w:rFonts w:ascii="Palatino Linotype" w:eastAsia="Palatino Linotype" w:hAnsi="Palatino Linotype" w:cs="Palatino Linotype"/>
          <w:i/>
        </w:rPr>
        <w:t>y</w:t>
      </w:r>
      <w:r w:rsidRPr="00C304D3">
        <w:rPr>
          <w:rFonts w:ascii="Palatino Linotype" w:eastAsia="Palatino Linotype" w:hAnsi="Palatino Linotype" w:cs="Palatino Linotype"/>
          <w:i/>
          <w:spacing w:val="-3"/>
        </w:rPr>
        <w:t xml:space="preserve"> </w:t>
      </w:r>
      <w:r w:rsidRPr="00C304D3">
        <w:rPr>
          <w:rFonts w:ascii="Palatino Linotype" w:eastAsia="Palatino Linotype" w:hAnsi="Palatino Linotype" w:cs="Palatino Linotype"/>
          <w:i/>
        </w:rPr>
        <w:t>Me</w:t>
      </w:r>
      <w:r w:rsidRPr="00C304D3">
        <w:rPr>
          <w:rFonts w:ascii="Palatino Linotype" w:eastAsia="Palatino Linotype" w:hAnsi="Palatino Linotype" w:cs="Palatino Linotype"/>
          <w:i/>
          <w:spacing w:val="-3"/>
        </w:rPr>
        <w:t>d</w:t>
      </w:r>
      <w:r w:rsidRPr="00C304D3">
        <w:rPr>
          <w:rFonts w:ascii="Palatino Linotype" w:eastAsia="Palatino Linotype" w:hAnsi="Palatino Linotype" w:cs="Palatino Linotype"/>
          <w:i/>
        </w:rPr>
        <w:t>i</w:t>
      </w:r>
      <w:r w:rsidRPr="00C304D3">
        <w:rPr>
          <w:rFonts w:ascii="Palatino Linotype" w:eastAsia="Palatino Linotype" w:hAnsi="Palatino Linotype" w:cs="Palatino Linotype"/>
          <w:i/>
          <w:spacing w:val="-2"/>
        </w:rPr>
        <w:t>c</w:t>
      </w:r>
      <w:r w:rsidRPr="00C304D3">
        <w:rPr>
          <w:rFonts w:ascii="Palatino Linotype" w:eastAsia="Palatino Linotype" w:hAnsi="Palatino Linotype" w:cs="Palatino Linotype"/>
          <w:i/>
        </w:rPr>
        <w:t>in</w:t>
      </w:r>
      <w:r w:rsidRPr="00C304D3">
        <w:rPr>
          <w:rFonts w:ascii="Palatino Linotype" w:eastAsia="Palatino Linotype" w:hAnsi="Palatino Linotype" w:cs="Palatino Linotype"/>
          <w:i/>
          <w:spacing w:val="-2"/>
        </w:rPr>
        <w:t>e</w:t>
      </w:r>
      <w:r w:rsidRPr="00C304D3">
        <w:rPr>
          <w:rFonts w:ascii="Palatino Linotype" w:eastAsia="Palatino Linotype" w:hAnsi="Palatino Linotype" w:cs="Palatino Linotype"/>
          <w:i/>
        </w:rPr>
        <w:t>, 26</w:t>
      </w:r>
      <w:r w:rsidRPr="00C304D3">
        <w:rPr>
          <w:rFonts w:ascii="Palatino Linotype" w:eastAsia="Palatino Linotype" w:hAnsi="Palatino Linotype" w:cs="Palatino Linotype"/>
          <w:spacing w:val="-2"/>
        </w:rPr>
        <w:t>(</w:t>
      </w:r>
      <w:r w:rsidRPr="00C304D3">
        <w:rPr>
          <w:rFonts w:ascii="Palatino Linotype" w:eastAsia="Palatino Linotype" w:hAnsi="Palatino Linotype" w:cs="Palatino Linotype"/>
        </w:rPr>
        <w:t xml:space="preserve">3), </w:t>
      </w:r>
      <w:r w:rsidRPr="00C304D3">
        <w:rPr>
          <w:rFonts w:ascii="Palatino Linotype" w:eastAsia="Palatino Linotype" w:hAnsi="Palatino Linotype" w:cs="Palatino Linotype"/>
          <w:spacing w:val="-3"/>
        </w:rPr>
        <w:t>24</w:t>
      </w:r>
      <w:r w:rsidRPr="00C304D3">
        <w:rPr>
          <w:rFonts w:ascii="Palatino Linotype" w:eastAsia="Palatino Linotype" w:hAnsi="Palatino Linotype" w:cs="Palatino Linotype"/>
        </w:rPr>
        <w:t>6</w:t>
      </w:r>
      <w:r w:rsidRPr="00C304D3">
        <w:rPr>
          <w:rFonts w:ascii="Palatino Linotype" w:eastAsia="Palatino Linotype" w:hAnsi="Palatino Linotype" w:cs="Palatino Linotype"/>
          <w:spacing w:val="1"/>
        </w:rPr>
        <w:t>-</w:t>
      </w:r>
      <w:r w:rsidRPr="00C304D3">
        <w:rPr>
          <w:rFonts w:ascii="Palatino Linotype" w:eastAsia="Palatino Linotype" w:hAnsi="Palatino Linotype" w:cs="Palatino Linotype"/>
        </w:rPr>
        <w:t>253</w:t>
      </w:r>
      <w:r w:rsidRPr="00C304D3">
        <w:rPr>
          <w:rFonts w:ascii="Palatino Linotype" w:eastAsia="Palatino Linotype" w:hAnsi="Palatino Linotype" w:cs="Palatino Linotype"/>
          <w:i/>
        </w:rPr>
        <w:t>.</w:t>
      </w:r>
      <w:r w:rsidR="00D737EF" w:rsidRPr="00C304D3">
        <w:rPr>
          <w:rFonts w:ascii="Palatino Linotype" w:eastAsia="Palatino Linotype" w:hAnsi="Palatino Linotype" w:cs="Palatino Linotype"/>
          <w:i/>
        </w:rPr>
        <w:t xml:space="preserve"> </w:t>
      </w:r>
      <w:r w:rsidR="00D737EF" w:rsidRPr="00C304D3">
        <w:rPr>
          <w:rFonts w:ascii="Palatino Linotype" w:eastAsia="Palatino Linotype" w:hAnsi="Palatino Linotype" w:cs="Palatino Linotype"/>
          <w:spacing w:val="2"/>
        </w:rPr>
        <w:t>DOI: 10.3122/jabfm.2013.03.120242</w:t>
      </w:r>
      <w:r w:rsidR="001149F5" w:rsidRPr="00C304D3">
        <w:rPr>
          <w:rFonts w:ascii="Palatino Linotype" w:eastAsia="Palatino Linotype" w:hAnsi="Palatino Linotype" w:cs="Palatino Linotype"/>
          <w:spacing w:val="2"/>
        </w:rPr>
        <w:t xml:space="preserve"> </w:t>
      </w:r>
      <w:r w:rsidR="00447E93" w:rsidRPr="00C304D3">
        <w:rPr>
          <w:rFonts w:ascii="Palatino Linotype" w:eastAsia="Palatino Linotype" w:hAnsi="Palatino Linotype" w:cs="Palatino Linotype"/>
          <w:spacing w:val="2"/>
        </w:rPr>
        <w:t>(IF: 2.661)</w:t>
      </w:r>
    </w:p>
    <w:p w14:paraId="6F3FA6BA" w14:textId="77777777" w:rsidR="00872FD9" w:rsidRPr="00C304D3" w:rsidRDefault="00872FD9">
      <w:pPr>
        <w:widowControl w:val="0"/>
        <w:rPr>
          <w:rFonts w:ascii="Palatino Linotype" w:eastAsia="Palatino Linotype" w:hAnsi="Palatino Linotype" w:cs="Palatino Linotype"/>
          <w:i/>
          <w:sz w:val="22"/>
          <w:szCs w:val="22"/>
        </w:rPr>
      </w:pPr>
    </w:p>
    <w:p w14:paraId="7F8BF5CF" w14:textId="64A7E9DC" w:rsidR="002E0EE4" w:rsidRPr="00C304D3" w:rsidRDefault="00C46133" w:rsidP="00907F52">
      <w:pPr>
        <w:pStyle w:val="Heading2"/>
        <w:shd w:val="clear" w:color="auto" w:fill="BFBFBF" w:themeFill="background1" w:themeFillShade="BF"/>
        <w:ind w:left="90"/>
        <w:rPr>
          <w:b w:val="0"/>
          <w:bCs w:val="0"/>
          <w:sz w:val="24"/>
          <w:szCs w:val="24"/>
          <w:u w:val="none"/>
        </w:rPr>
      </w:pPr>
      <w:r w:rsidRPr="00C304D3">
        <w:rPr>
          <w:sz w:val="24"/>
          <w:szCs w:val="24"/>
          <w:u w:val="none"/>
        </w:rPr>
        <w:t>B</w:t>
      </w:r>
      <w:r w:rsidR="008E0DAF" w:rsidRPr="00C304D3">
        <w:rPr>
          <w:sz w:val="24"/>
          <w:szCs w:val="24"/>
          <w:u w:val="none"/>
        </w:rPr>
        <w:t>ook</w:t>
      </w:r>
      <w:r w:rsidR="008E0DAF" w:rsidRPr="00C304D3">
        <w:rPr>
          <w:spacing w:val="-1"/>
          <w:sz w:val="24"/>
          <w:szCs w:val="24"/>
          <w:u w:val="none"/>
        </w:rPr>
        <w:t xml:space="preserve"> </w:t>
      </w:r>
      <w:r w:rsidR="008E0DAF" w:rsidRPr="00C304D3">
        <w:rPr>
          <w:spacing w:val="-2"/>
          <w:sz w:val="24"/>
          <w:szCs w:val="24"/>
          <w:u w:val="none"/>
        </w:rPr>
        <w:t>C</w:t>
      </w:r>
      <w:r w:rsidR="008E0DAF" w:rsidRPr="00C304D3">
        <w:rPr>
          <w:sz w:val="24"/>
          <w:szCs w:val="24"/>
          <w:u w:val="none"/>
        </w:rPr>
        <w:t>ha</w:t>
      </w:r>
      <w:r w:rsidR="008E0DAF" w:rsidRPr="00C304D3">
        <w:rPr>
          <w:spacing w:val="-2"/>
          <w:sz w:val="24"/>
          <w:szCs w:val="24"/>
          <w:u w:val="none"/>
        </w:rPr>
        <w:t>p</w:t>
      </w:r>
      <w:r w:rsidR="008E0DAF" w:rsidRPr="00C304D3">
        <w:rPr>
          <w:sz w:val="24"/>
          <w:szCs w:val="24"/>
          <w:u w:val="none"/>
        </w:rPr>
        <w:t>te</w:t>
      </w:r>
      <w:r w:rsidR="008E0DAF" w:rsidRPr="00C304D3">
        <w:rPr>
          <w:spacing w:val="-3"/>
          <w:sz w:val="24"/>
          <w:szCs w:val="24"/>
          <w:u w:val="none"/>
        </w:rPr>
        <w:t>r</w:t>
      </w:r>
      <w:r w:rsidR="008E0DAF" w:rsidRPr="00C304D3">
        <w:rPr>
          <w:sz w:val="24"/>
          <w:szCs w:val="24"/>
          <w:u w:val="none"/>
        </w:rPr>
        <w:t>s</w:t>
      </w:r>
    </w:p>
    <w:p w14:paraId="37620BDF" w14:textId="77777777" w:rsidR="00FD2C76" w:rsidRPr="00C304D3" w:rsidRDefault="00FD2C76" w:rsidP="00B9085A">
      <w:pPr>
        <w:pStyle w:val="BodyText"/>
      </w:pPr>
    </w:p>
    <w:p w14:paraId="56EAF4BD" w14:textId="7D507A3B" w:rsidR="004F136F" w:rsidRPr="005F530D" w:rsidRDefault="008E0DAF" w:rsidP="005F530D">
      <w:pPr>
        <w:pStyle w:val="BodyText"/>
      </w:pPr>
      <w:r w:rsidRPr="00C304D3">
        <w:lastRenderedPageBreak/>
        <w:t>Wen</w:t>
      </w:r>
      <w:r w:rsidRPr="00C304D3">
        <w:rPr>
          <w:spacing w:val="-3"/>
        </w:rPr>
        <w:t>d</w:t>
      </w:r>
      <w:r w:rsidRPr="00C304D3">
        <w:rPr>
          <w:spacing w:val="2"/>
        </w:rPr>
        <w:t>e</w:t>
      </w:r>
      <w:r w:rsidRPr="00C304D3">
        <w:rPr>
          <w:spacing w:val="-2"/>
        </w:rPr>
        <w:t>l</w:t>
      </w:r>
      <w:r w:rsidRPr="00C304D3">
        <w:t>, M.L.,</w:t>
      </w:r>
      <w:r w:rsidRPr="00C304D3">
        <w:rPr>
          <w:spacing w:val="-3"/>
        </w:rPr>
        <w:t xml:space="preserve"> </w:t>
      </w:r>
      <w:r w:rsidRPr="00C304D3">
        <w:t>Al</w:t>
      </w:r>
      <w:r w:rsidRPr="00C304D3">
        <w:rPr>
          <w:spacing w:val="-2"/>
        </w:rPr>
        <w:t>a</w:t>
      </w:r>
      <w:r w:rsidRPr="00C304D3">
        <w:t>n</w:t>
      </w:r>
      <w:r w:rsidRPr="00C304D3">
        <w:rPr>
          <w:spacing w:val="-2"/>
        </w:rPr>
        <w:t>i</w:t>
      </w:r>
      <w:r w:rsidRPr="00C304D3">
        <w:t>z, A</w:t>
      </w:r>
      <w:r w:rsidRPr="00C304D3">
        <w:rPr>
          <w:spacing w:val="-3"/>
        </w:rPr>
        <w:t>.</w:t>
      </w:r>
      <w:r w:rsidRPr="00C304D3">
        <w:t xml:space="preserve">, </w:t>
      </w:r>
      <w:r w:rsidRPr="00C304D3">
        <w:rPr>
          <w:spacing w:val="-2"/>
        </w:rPr>
        <w:t>K</w:t>
      </w:r>
      <w:r w:rsidRPr="00C304D3">
        <w:rPr>
          <w:spacing w:val="2"/>
        </w:rPr>
        <w:t>e</w:t>
      </w:r>
      <w:r w:rsidRPr="00C304D3">
        <w:t>lly,</w:t>
      </w:r>
      <w:r w:rsidRPr="00C304D3">
        <w:rPr>
          <w:spacing w:val="-3"/>
        </w:rPr>
        <w:t xml:space="preserve"> </w:t>
      </w:r>
      <w:r w:rsidRPr="00C304D3">
        <w:t>B.</w:t>
      </w:r>
      <w:r w:rsidRPr="00C304D3">
        <w:rPr>
          <w:spacing w:val="-2"/>
        </w:rPr>
        <w:t>N</w:t>
      </w:r>
      <w:r w:rsidRPr="00C304D3">
        <w:t>., Cl</w:t>
      </w:r>
      <w:r w:rsidRPr="00C304D3">
        <w:rPr>
          <w:spacing w:val="-3"/>
        </w:rPr>
        <w:t>a</w:t>
      </w:r>
      <w:r w:rsidRPr="00C304D3">
        <w:rPr>
          <w:spacing w:val="1"/>
        </w:rPr>
        <w:t>r</w:t>
      </w:r>
      <w:r w:rsidRPr="00C304D3">
        <w:t>k,</w:t>
      </w:r>
      <w:r w:rsidRPr="00C304D3">
        <w:rPr>
          <w:spacing w:val="-3"/>
        </w:rPr>
        <w:t xml:space="preserve"> </w:t>
      </w:r>
      <w:r w:rsidRPr="00C304D3">
        <w:t>H.</w:t>
      </w:r>
      <w:r w:rsidRPr="00C304D3">
        <w:rPr>
          <w:spacing w:val="-2"/>
        </w:rPr>
        <w:t>R</w:t>
      </w:r>
      <w:r w:rsidRPr="00C304D3">
        <w:t>.,</w:t>
      </w:r>
      <w:r w:rsidRPr="00C304D3">
        <w:rPr>
          <w:spacing w:val="-3"/>
        </w:rPr>
        <w:t xml:space="preserve"> </w:t>
      </w:r>
      <w:r w:rsidRPr="00C304D3">
        <w:t>Dra</w:t>
      </w:r>
      <w:r w:rsidRPr="00C304D3">
        <w:rPr>
          <w:spacing w:val="-3"/>
        </w:rPr>
        <w:t>k</w:t>
      </w:r>
      <w:r w:rsidRPr="00C304D3">
        <w:rPr>
          <w:spacing w:val="2"/>
        </w:rPr>
        <w:t>e</w:t>
      </w:r>
      <w:r w:rsidRPr="00C304D3">
        <w:t>,</w:t>
      </w:r>
      <w:r w:rsidRPr="00C304D3">
        <w:rPr>
          <w:spacing w:val="-3"/>
        </w:rPr>
        <w:t xml:space="preserve"> </w:t>
      </w:r>
      <w:r w:rsidRPr="00C304D3">
        <w:t xml:space="preserve">K.N., </w:t>
      </w:r>
      <w:r w:rsidRPr="00C304D3">
        <w:rPr>
          <w:spacing w:val="-2"/>
        </w:rPr>
        <w:t>Ou</w:t>
      </w:r>
      <w:r w:rsidRPr="00C304D3">
        <w:t>t</w:t>
      </w:r>
      <w:r w:rsidRPr="00C304D3">
        <w:rPr>
          <w:spacing w:val="-2"/>
        </w:rPr>
        <w:t>l</w:t>
      </w:r>
      <w:r w:rsidRPr="00C304D3">
        <w:rPr>
          <w:spacing w:val="2"/>
        </w:rPr>
        <w:t>e</w:t>
      </w:r>
      <w:r w:rsidRPr="00C304D3">
        <w:t xml:space="preserve">y, </w:t>
      </w:r>
      <w:r w:rsidRPr="00C304D3">
        <w:rPr>
          <w:spacing w:val="-1"/>
        </w:rPr>
        <w:t>C</w:t>
      </w:r>
      <w:r w:rsidRPr="00C304D3">
        <w:rPr>
          <w:spacing w:val="-3"/>
        </w:rPr>
        <w:t>.</w:t>
      </w:r>
      <w:r w:rsidRPr="00C304D3">
        <w:t>W.,</w:t>
      </w:r>
      <w:r w:rsidRPr="00C304D3">
        <w:rPr>
          <w:spacing w:val="3"/>
        </w:rPr>
        <w:t xml:space="preserve"> </w:t>
      </w:r>
      <w:r w:rsidRPr="00C304D3">
        <w:rPr>
          <w:rFonts w:cs="Palatino Linotype"/>
          <w:b/>
          <w:bCs/>
        </w:rPr>
        <w:t>G</w:t>
      </w:r>
      <w:r w:rsidRPr="00C304D3">
        <w:rPr>
          <w:rFonts w:cs="Palatino Linotype"/>
          <w:b/>
          <w:bCs/>
          <w:spacing w:val="-3"/>
        </w:rPr>
        <w:t>a</w:t>
      </w:r>
      <w:r w:rsidRPr="00C304D3">
        <w:rPr>
          <w:rFonts w:cs="Palatino Linotype"/>
          <w:b/>
          <w:bCs/>
        </w:rPr>
        <w:t>rney, W</w:t>
      </w:r>
      <w:r w:rsidRPr="00C304D3">
        <w:rPr>
          <w:rFonts w:cs="Palatino Linotype"/>
          <w:b/>
          <w:bCs/>
          <w:spacing w:val="-3"/>
        </w:rPr>
        <w:t>.</w:t>
      </w:r>
      <w:r w:rsidRPr="00C304D3">
        <w:rPr>
          <w:rFonts w:cs="Palatino Linotype"/>
          <w:b/>
          <w:bCs/>
        </w:rPr>
        <w:t>,</w:t>
      </w:r>
      <w:r w:rsidRPr="00C304D3">
        <w:rPr>
          <w:rFonts w:cs="Palatino Linotype"/>
          <w:b/>
          <w:bCs/>
          <w:spacing w:val="1"/>
        </w:rPr>
        <w:t xml:space="preserve"> </w:t>
      </w:r>
      <w:r w:rsidRPr="00C304D3">
        <w:rPr>
          <w:spacing w:val="-3"/>
        </w:rPr>
        <w:t>D</w:t>
      </w:r>
      <w:r w:rsidRPr="00C304D3">
        <w:rPr>
          <w:spacing w:val="2"/>
        </w:rPr>
        <w:t>e</w:t>
      </w:r>
      <w:r w:rsidRPr="00C304D3">
        <w:rPr>
          <w:spacing w:val="-3"/>
        </w:rPr>
        <w:t>a</w:t>
      </w:r>
      <w:r w:rsidRPr="00C304D3">
        <w:t>n, K., Sim</w:t>
      </w:r>
      <w:r w:rsidRPr="00C304D3">
        <w:rPr>
          <w:spacing w:val="-1"/>
        </w:rPr>
        <w:t>p</w:t>
      </w:r>
      <w:r w:rsidRPr="00C304D3">
        <w:t>s</w:t>
      </w:r>
      <w:r w:rsidRPr="00C304D3">
        <w:rPr>
          <w:spacing w:val="-3"/>
        </w:rPr>
        <w:t>o</w:t>
      </w:r>
      <w:r w:rsidRPr="00C304D3">
        <w:t>n, L.,</w:t>
      </w:r>
      <w:r w:rsidRPr="00C304D3">
        <w:rPr>
          <w:spacing w:val="-3"/>
        </w:rPr>
        <w:t xml:space="preserve"> </w:t>
      </w:r>
      <w:r w:rsidRPr="00C304D3">
        <w:rPr>
          <w:spacing w:val="1"/>
        </w:rPr>
        <w:t>A</w:t>
      </w:r>
      <w:r w:rsidRPr="00C304D3">
        <w:t>l</w:t>
      </w:r>
      <w:r w:rsidRPr="00C304D3">
        <w:rPr>
          <w:spacing w:val="-2"/>
        </w:rPr>
        <w:t>l</w:t>
      </w:r>
      <w:r w:rsidRPr="00C304D3">
        <w:t>en, B</w:t>
      </w:r>
      <w:r w:rsidRPr="00C304D3">
        <w:rPr>
          <w:spacing w:val="-3"/>
        </w:rPr>
        <w:t>.</w:t>
      </w:r>
      <w:r w:rsidRPr="00C304D3">
        <w:t>, Fi</w:t>
      </w:r>
      <w:r w:rsidRPr="00C304D3">
        <w:rPr>
          <w:spacing w:val="1"/>
        </w:rPr>
        <w:t>n</w:t>
      </w:r>
      <w:r w:rsidRPr="00C304D3">
        <w:rPr>
          <w:spacing w:val="-3"/>
        </w:rPr>
        <w:t>k</w:t>
      </w:r>
      <w:r w:rsidRPr="00C304D3">
        <w:rPr>
          <w:spacing w:val="2"/>
        </w:rPr>
        <w:t>e</w:t>
      </w:r>
      <w:r w:rsidRPr="00C304D3">
        <w:t>,</w:t>
      </w:r>
      <w:r w:rsidRPr="00C304D3">
        <w:rPr>
          <w:spacing w:val="-3"/>
        </w:rPr>
        <w:t xml:space="preserve"> </w:t>
      </w:r>
      <w:r w:rsidRPr="00C304D3">
        <w:t>P.,</w:t>
      </w:r>
      <w:r w:rsidRPr="00C304D3">
        <w:rPr>
          <w:spacing w:val="-3"/>
        </w:rPr>
        <w:t xml:space="preserve"> </w:t>
      </w:r>
      <w:r w:rsidRPr="00C304D3">
        <w:t>H</w:t>
      </w:r>
      <w:r w:rsidRPr="00C304D3">
        <w:rPr>
          <w:spacing w:val="-3"/>
        </w:rPr>
        <w:t>a</w:t>
      </w:r>
      <w:r w:rsidRPr="00C304D3">
        <w:rPr>
          <w:spacing w:val="-1"/>
        </w:rPr>
        <w:t>r</w:t>
      </w:r>
      <w:r w:rsidRPr="00C304D3">
        <w:rPr>
          <w:spacing w:val="1"/>
        </w:rPr>
        <w:t>r</w:t>
      </w:r>
      <w:r w:rsidRPr="00C304D3">
        <w:t>is, T.,</w:t>
      </w:r>
      <w:r w:rsidRPr="00C304D3">
        <w:rPr>
          <w:spacing w:val="-3"/>
        </w:rPr>
        <w:t xml:space="preserve"> </w:t>
      </w:r>
      <w:r w:rsidRPr="00C304D3">
        <w:t>Ja</w:t>
      </w:r>
      <w:r w:rsidRPr="00C304D3">
        <w:rPr>
          <w:spacing w:val="-2"/>
        </w:rPr>
        <w:t>c</w:t>
      </w:r>
      <w:r w:rsidRPr="00C304D3">
        <w:t>ks</w:t>
      </w:r>
      <w:r w:rsidRPr="00C304D3">
        <w:rPr>
          <w:spacing w:val="-1"/>
        </w:rPr>
        <w:t>o</w:t>
      </w:r>
      <w:r w:rsidRPr="00C304D3">
        <w:t xml:space="preserve">n, </w:t>
      </w:r>
      <w:r w:rsidRPr="00C304D3">
        <w:rPr>
          <w:spacing w:val="-2"/>
        </w:rPr>
        <w:t>V</w:t>
      </w:r>
      <w:r w:rsidRPr="00C304D3">
        <w:t>.,</w:t>
      </w:r>
      <w:r w:rsidRPr="00C304D3">
        <w:rPr>
          <w:spacing w:val="-3"/>
        </w:rPr>
        <w:t xml:space="preserve"> </w:t>
      </w:r>
      <w:r w:rsidRPr="00C304D3">
        <w:t>Pla</w:t>
      </w:r>
      <w:r w:rsidRPr="00C304D3">
        <w:rPr>
          <w:spacing w:val="-3"/>
        </w:rPr>
        <w:t>y</w:t>
      </w:r>
      <w:r w:rsidRPr="00C304D3">
        <w:t>e</w:t>
      </w:r>
      <w:r w:rsidRPr="00C304D3">
        <w:rPr>
          <w:spacing w:val="1"/>
        </w:rPr>
        <w:t>r</w:t>
      </w:r>
      <w:r w:rsidRPr="00C304D3">
        <w:t xml:space="preserve">, D., </w:t>
      </w:r>
      <w:r w:rsidRPr="00C304D3">
        <w:rPr>
          <w:spacing w:val="-2"/>
        </w:rPr>
        <w:t>R</w:t>
      </w:r>
      <w:r w:rsidRPr="00C304D3">
        <w:t>a</w:t>
      </w:r>
      <w:r w:rsidRPr="00C304D3">
        <w:rPr>
          <w:spacing w:val="-3"/>
        </w:rPr>
        <w:t>m</w:t>
      </w:r>
      <w:r w:rsidRPr="00C304D3">
        <w:t>ir</w:t>
      </w:r>
      <w:r w:rsidRPr="00C304D3">
        <w:rPr>
          <w:spacing w:val="1"/>
        </w:rPr>
        <w:t>e</w:t>
      </w:r>
      <w:r w:rsidRPr="00C304D3">
        <w:t>z,</w:t>
      </w:r>
      <w:r w:rsidRPr="00C304D3">
        <w:rPr>
          <w:spacing w:val="-3"/>
        </w:rPr>
        <w:t xml:space="preserve"> </w:t>
      </w:r>
      <w:r w:rsidRPr="00C304D3">
        <w:t xml:space="preserve">A., </w:t>
      </w:r>
      <w:r w:rsidRPr="00C304D3">
        <w:rPr>
          <w:spacing w:val="-1"/>
        </w:rPr>
        <w:t>S</w:t>
      </w:r>
      <w:r w:rsidRPr="00C304D3">
        <w:rPr>
          <w:spacing w:val="-2"/>
        </w:rPr>
        <w:t>u</w:t>
      </w:r>
      <w:r w:rsidRPr="00C304D3">
        <w:rPr>
          <w:spacing w:val="-3"/>
        </w:rPr>
        <w:t>t</w:t>
      </w:r>
      <w:r w:rsidRPr="00C304D3">
        <w:rPr>
          <w:spacing w:val="-2"/>
        </w:rPr>
        <w:t>h</w:t>
      </w:r>
      <w:r w:rsidRPr="00C304D3">
        <w:t>e</w:t>
      </w:r>
      <w:r w:rsidRPr="00C304D3">
        <w:rPr>
          <w:spacing w:val="1"/>
        </w:rPr>
        <w:t>r</w:t>
      </w:r>
      <w:r w:rsidRPr="00C304D3">
        <w:t>l</w:t>
      </w:r>
      <w:r w:rsidRPr="00C304D3">
        <w:rPr>
          <w:spacing w:val="-2"/>
        </w:rPr>
        <w:t>a</w:t>
      </w:r>
      <w:r w:rsidRPr="00C304D3">
        <w:t xml:space="preserve">nd., M., </w:t>
      </w:r>
      <w:r w:rsidRPr="00C304D3">
        <w:rPr>
          <w:spacing w:val="-2"/>
        </w:rPr>
        <w:t>V</w:t>
      </w:r>
      <w:r w:rsidRPr="00C304D3">
        <w:t>iat</w:t>
      </w:r>
      <w:r w:rsidRPr="00C304D3">
        <w:rPr>
          <w:spacing w:val="-3"/>
        </w:rPr>
        <w:t>o</w:t>
      </w:r>
      <w:r w:rsidRPr="00C304D3">
        <w:rPr>
          <w:spacing w:val="1"/>
        </w:rPr>
        <w:t>r</w:t>
      </w:r>
      <w:r w:rsidRPr="00C304D3">
        <w:t xml:space="preserve">, C., </w:t>
      </w:r>
      <w:r w:rsidRPr="00C304D3">
        <w:rPr>
          <w:spacing w:val="-4"/>
        </w:rPr>
        <w:t>M</w:t>
      </w:r>
      <w:r w:rsidRPr="00C304D3">
        <w:t>cK</w:t>
      </w:r>
      <w:r w:rsidRPr="00C304D3">
        <w:rPr>
          <w:spacing w:val="-3"/>
        </w:rPr>
        <w:t>y</w:t>
      </w:r>
      <w:r w:rsidRPr="00C304D3">
        <w:t>e</w:t>
      </w:r>
      <w:r w:rsidRPr="00C304D3">
        <w:rPr>
          <w:spacing w:val="1"/>
        </w:rPr>
        <w:t>r</w:t>
      </w:r>
      <w:r w:rsidRPr="00C304D3">
        <w:t xml:space="preserve">, </w:t>
      </w:r>
      <w:r w:rsidRPr="00C304D3">
        <w:rPr>
          <w:spacing w:val="-3"/>
        </w:rPr>
        <w:t>E</w:t>
      </w:r>
      <w:r w:rsidRPr="00C304D3">
        <w:t>.L.J., St. J</w:t>
      </w:r>
      <w:r w:rsidRPr="00C304D3">
        <w:rPr>
          <w:spacing w:val="-3"/>
        </w:rPr>
        <w:t>o</w:t>
      </w:r>
      <w:r w:rsidRPr="00C304D3">
        <w:rPr>
          <w:spacing w:val="-2"/>
        </w:rPr>
        <w:t>h</w:t>
      </w:r>
      <w:r w:rsidRPr="00C304D3">
        <w:t>n, J</w:t>
      </w:r>
      <w:r w:rsidRPr="00C304D3">
        <w:rPr>
          <w:spacing w:val="-3"/>
        </w:rPr>
        <w:t>.</w:t>
      </w:r>
      <w:r w:rsidRPr="00C304D3">
        <w:t>A.,</w:t>
      </w:r>
      <w:r w:rsidRPr="00C304D3">
        <w:rPr>
          <w:spacing w:val="-3"/>
        </w:rPr>
        <w:t xml:space="preserve"> </w:t>
      </w:r>
      <w:r w:rsidRPr="00C304D3">
        <w:t>Mc</w:t>
      </w:r>
      <w:r w:rsidRPr="00C304D3">
        <w:rPr>
          <w:spacing w:val="-3"/>
        </w:rPr>
        <w:t>L</w:t>
      </w:r>
      <w:r w:rsidRPr="00C304D3">
        <w:t>e</w:t>
      </w:r>
      <w:r w:rsidRPr="00C304D3">
        <w:rPr>
          <w:spacing w:val="-1"/>
        </w:rPr>
        <w:t>r</w:t>
      </w:r>
      <w:r w:rsidRPr="00C304D3">
        <w:t>o</w:t>
      </w:r>
      <w:r w:rsidRPr="00C304D3">
        <w:rPr>
          <w:spacing w:val="-1"/>
        </w:rPr>
        <w:t>y</w:t>
      </w:r>
      <w:r w:rsidRPr="00C304D3">
        <w:t>, K.R. &amp; B</w:t>
      </w:r>
      <w:r w:rsidRPr="00C304D3">
        <w:rPr>
          <w:spacing w:val="-4"/>
        </w:rPr>
        <w:t>u</w:t>
      </w:r>
      <w:r w:rsidRPr="00C304D3">
        <w:rPr>
          <w:spacing w:val="1"/>
        </w:rPr>
        <w:t>r</w:t>
      </w:r>
      <w:r w:rsidRPr="00C304D3">
        <w:t>d</w:t>
      </w:r>
      <w:r w:rsidRPr="00C304D3">
        <w:rPr>
          <w:spacing w:val="-3"/>
        </w:rPr>
        <w:t>i</w:t>
      </w:r>
      <w:r w:rsidRPr="00C304D3">
        <w:rPr>
          <w:spacing w:val="-2"/>
        </w:rPr>
        <w:t>n</w:t>
      </w:r>
      <w:r w:rsidRPr="00C304D3">
        <w:rPr>
          <w:spacing w:val="2"/>
        </w:rPr>
        <w:t>e</w:t>
      </w:r>
      <w:r w:rsidRPr="00C304D3">
        <w:t>,</w:t>
      </w:r>
      <w:r w:rsidRPr="00C304D3">
        <w:rPr>
          <w:spacing w:val="-3"/>
        </w:rPr>
        <w:t xml:space="preserve"> </w:t>
      </w:r>
      <w:r w:rsidRPr="00C304D3">
        <w:t>J.</w:t>
      </w:r>
      <w:r w:rsidRPr="00C304D3">
        <w:rPr>
          <w:spacing w:val="-2"/>
        </w:rPr>
        <w:t>N</w:t>
      </w:r>
      <w:r w:rsidRPr="00C304D3">
        <w:t xml:space="preserve">. </w:t>
      </w:r>
      <w:r w:rsidRPr="00C304D3">
        <w:rPr>
          <w:spacing w:val="-2"/>
        </w:rPr>
        <w:t>(</w:t>
      </w:r>
      <w:r w:rsidRPr="00C304D3">
        <w:t>2012). Ca</w:t>
      </w:r>
      <w:r w:rsidRPr="00C304D3">
        <w:rPr>
          <w:spacing w:val="-4"/>
        </w:rPr>
        <w:t>p</w:t>
      </w:r>
      <w:r w:rsidRPr="00C304D3">
        <w:t>acity b</w:t>
      </w:r>
      <w:r w:rsidRPr="00C304D3">
        <w:rPr>
          <w:spacing w:val="-1"/>
        </w:rPr>
        <w:t>u</w:t>
      </w:r>
      <w:r w:rsidRPr="00C304D3">
        <w:t>ild</w:t>
      </w:r>
      <w:r w:rsidRPr="00C304D3">
        <w:rPr>
          <w:spacing w:val="-3"/>
        </w:rPr>
        <w:t>i</w:t>
      </w:r>
      <w:r w:rsidRPr="00C304D3">
        <w:t xml:space="preserve">ng </w:t>
      </w:r>
      <w:r w:rsidRPr="00C304D3">
        <w:rPr>
          <w:spacing w:val="-3"/>
        </w:rPr>
        <w:t>i</w:t>
      </w:r>
      <w:r w:rsidRPr="00C304D3">
        <w:t>n</w:t>
      </w:r>
      <w:r w:rsidRPr="00C304D3">
        <w:rPr>
          <w:spacing w:val="-2"/>
        </w:rPr>
        <w:t xml:space="preserve"> </w:t>
      </w:r>
      <w:r w:rsidRPr="00C304D3">
        <w:rPr>
          <w:spacing w:val="1"/>
        </w:rPr>
        <w:t>r</w:t>
      </w:r>
      <w:r w:rsidRPr="00C304D3">
        <w:rPr>
          <w:spacing w:val="-2"/>
        </w:rPr>
        <w:t>u</w:t>
      </w:r>
      <w:r w:rsidRPr="00C304D3">
        <w:rPr>
          <w:spacing w:val="1"/>
        </w:rPr>
        <w:t>r</w:t>
      </w:r>
      <w:r w:rsidRPr="00C304D3">
        <w:rPr>
          <w:spacing w:val="-3"/>
        </w:rPr>
        <w:t>a</w:t>
      </w:r>
      <w:r w:rsidRPr="00C304D3">
        <w:t>l co</w:t>
      </w:r>
      <w:r w:rsidRPr="00C304D3">
        <w:rPr>
          <w:spacing w:val="-2"/>
        </w:rPr>
        <w:t>m</w:t>
      </w:r>
      <w:r w:rsidRPr="00C304D3">
        <w:t>m</w:t>
      </w:r>
      <w:r w:rsidRPr="00C304D3">
        <w:rPr>
          <w:spacing w:val="-5"/>
        </w:rPr>
        <w:t>u</w:t>
      </w:r>
      <w:r w:rsidRPr="00C304D3">
        <w:t>nit</w:t>
      </w:r>
      <w:r w:rsidRPr="00C304D3">
        <w:rPr>
          <w:spacing w:val="-2"/>
        </w:rPr>
        <w:t>i</w:t>
      </w:r>
      <w:r w:rsidRPr="00C304D3">
        <w:t xml:space="preserve">es. </w:t>
      </w:r>
      <w:r w:rsidRPr="00C304D3">
        <w:rPr>
          <w:spacing w:val="-3"/>
        </w:rPr>
        <w:t>I</w:t>
      </w:r>
      <w:r w:rsidRPr="00C304D3">
        <w:t xml:space="preserve">n: </w:t>
      </w:r>
      <w:r w:rsidRPr="00C304D3">
        <w:rPr>
          <w:spacing w:val="-2"/>
        </w:rPr>
        <w:t>R</w:t>
      </w:r>
      <w:r w:rsidR="00980D62" w:rsidRPr="00C304D3">
        <w:t xml:space="preserve">. </w:t>
      </w:r>
      <w:r w:rsidRPr="00C304D3">
        <w:rPr>
          <w:spacing w:val="-3"/>
        </w:rPr>
        <w:t>C</w:t>
      </w:r>
      <w:r w:rsidRPr="00C304D3">
        <w:rPr>
          <w:spacing w:val="1"/>
        </w:rPr>
        <w:t>r</w:t>
      </w:r>
      <w:r w:rsidRPr="00C304D3">
        <w:t>o</w:t>
      </w:r>
      <w:r w:rsidRPr="00C304D3">
        <w:rPr>
          <w:spacing w:val="-3"/>
        </w:rPr>
        <w:t>s</w:t>
      </w:r>
      <w:r w:rsidRPr="00C304D3">
        <w:t xml:space="preserve">by, </w:t>
      </w:r>
      <w:r w:rsidRPr="00C304D3">
        <w:rPr>
          <w:spacing w:val="-3"/>
        </w:rPr>
        <w:t>M</w:t>
      </w:r>
      <w:r w:rsidR="00980D62" w:rsidRPr="00C304D3">
        <w:t>.</w:t>
      </w:r>
      <w:r w:rsidRPr="00C304D3">
        <w:t xml:space="preserve"> </w:t>
      </w:r>
      <w:r w:rsidRPr="00C304D3">
        <w:rPr>
          <w:spacing w:val="-3"/>
        </w:rPr>
        <w:t>W</w:t>
      </w:r>
      <w:r w:rsidRPr="00C304D3">
        <w:rPr>
          <w:spacing w:val="2"/>
        </w:rPr>
        <w:t>e</w:t>
      </w:r>
      <w:r w:rsidRPr="00C304D3">
        <w:t>n</w:t>
      </w:r>
      <w:r w:rsidRPr="00C304D3">
        <w:rPr>
          <w:spacing w:val="-3"/>
        </w:rPr>
        <w:t>d</w:t>
      </w:r>
      <w:r w:rsidRPr="00C304D3">
        <w:t xml:space="preserve">el, </w:t>
      </w:r>
      <w:r w:rsidRPr="00C304D3">
        <w:rPr>
          <w:spacing w:val="-1"/>
        </w:rPr>
        <w:t>R</w:t>
      </w:r>
      <w:r w:rsidR="00980D62" w:rsidRPr="00C304D3">
        <w:t xml:space="preserve">. </w:t>
      </w:r>
      <w:r w:rsidRPr="00C304D3">
        <w:rPr>
          <w:spacing w:val="-2"/>
        </w:rPr>
        <w:t>V</w:t>
      </w:r>
      <w:r w:rsidRPr="00C304D3">
        <w:t>an</w:t>
      </w:r>
      <w:r w:rsidRPr="00C304D3">
        <w:rPr>
          <w:spacing w:val="-3"/>
        </w:rPr>
        <w:t>d</w:t>
      </w:r>
      <w:r w:rsidRPr="00C304D3">
        <w:t>e</w:t>
      </w:r>
      <w:r w:rsidRPr="00C304D3">
        <w:rPr>
          <w:spacing w:val="-1"/>
        </w:rPr>
        <w:t>rp</w:t>
      </w:r>
      <w:r w:rsidRPr="00C304D3">
        <w:t>o</w:t>
      </w:r>
      <w:r w:rsidRPr="00C304D3">
        <w:rPr>
          <w:spacing w:val="-2"/>
        </w:rPr>
        <w:t>o</w:t>
      </w:r>
      <w:r w:rsidRPr="00C304D3">
        <w:t>l</w:t>
      </w:r>
      <w:r w:rsidRPr="00C304D3">
        <w:rPr>
          <w:spacing w:val="4"/>
        </w:rPr>
        <w:t xml:space="preserve"> </w:t>
      </w:r>
      <w:r w:rsidRPr="00C304D3">
        <w:t>&amp;</w:t>
      </w:r>
      <w:r w:rsidRPr="00C304D3">
        <w:rPr>
          <w:spacing w:val="1"/>
        </w:rPr>
        <w:t xml:space="preserve"> </w:t>
      </w:r>
      <w:r w:rsidRPr="00C304D3">
        <w:t>B. Ca</w:t>
      </w:r>
      <w:r w:rsidRPr="00C304D3">
        <w:rPr>
          <w:spacing w:val="-3"/>
        </w:rPr>
        <w:t>s</w:t>
      </w:r>
      <w:r w:rsidRPr="00C304D3">
        <w:rPr>
          <w:spacing w:val="2"/>
        </w:rPr>
        <w:t>e</w:t>
      </w:r>
      <w:r w:rsidRPr="00C304D3">
        <w:t>y (E</w:t>
      </w:r>
      <w:r w:rsidRPr="00C304D3">
        <w:rPr>
          <w:spacing w:val="-2"/>
        </w:rPr>
        <w:t>d</w:t>
      </w:r>
      <w:r w:rsidRPr="00C304D3">
        <w:t xml:space="preserve">s)., </w:t>
      </w:r>
      <w:r w:rsidRPr="00C304D3">
        <w:rPr>
          <w:rFonts w:cs="Palatino Linotype"/>
          <w:i/>
          <w:spacing w:val="-1"/>
        </w:rPr>
        <w:t>R</w:t>
      </w:r>
      <w:r w:rsidRPr="00C304D3">
        <w:rPr>
          <w:rFonts w:cs="Palatino Linotype"/>
          <w:i/>
          <w:spacing w:val="-3"/>
        </w:rPr>
        <w:t>u</w:t>
      </w:r>
      <w:r w:rsidRPr="00C304D3">
        <w:rPr>
          <w:rFonts w:cs="Palatino Linotype"/>
          <w:i/>
        </w:rPr>
        <w:t>ral</w:t>
      </w:r>
      <w:r w:rsidRPr="00C304D3">
        <w:rPr>
          <w:rFonts w:cs="Palatino Linotype"/>
          <w:i/>
          <w:spacing w:val="1"/>
        </w:rPr>
        <w:t xml:space="preserve"> </w:t>
      </w:r>
      <w:r w:rsidRPr="00C304D3">
        <w:rPr>
          <w:rFonts w:cs="Palatino Linotype"/>
          <w:i/>
          <w:spacing w:val="-3"/>
        </w:rPr>
        <w:t>P</w:t>
      </w:r>
      <w:r w:rsidRPr="00C304D3">
        <w:rPr>
          <w:rFonts w:cs="Palatino Linotype"/>
          <w:i/>
        </w:rPr>
        <w:t>opu</w:t>
      </w:r>
      <w:r w:rsidRPr="00C304D3">
        <w:rPr>
          <w:rFonts w:cs="Palatino Linotype"/>
          <w:i/>
          <w:spacing w:val="-2"/>
        </w:rPr>
        <w:t>l</w:t>
      </w:r>
      <w:r w:rsidRPr="00C304D3">
        <w:rPr>
          <w:rFonts w:cs="Palatino Linotype"/>
          <w:i/>
        </w:rPr>
        <w:t>a</w:t>
      </w:r>
      <w:r w:rsidRPr="00C304D3">
        <w:rPr>
          <w:rFonts w:cs="Palatino Linotype"/>
          <w:i/>
          <w:spacing w:val="-2"/>
        </w:rPr>
        <w:t>t</w:t>
      </w:r>
      <w:r w:rsidRPr="00C304D3">
        <w:rPr>
          <w:rFonts w:cs="Palatino Linotype"/>
          <w:i/>
        </w:rPr>
        <w:t>ions</w:t>
      </w:r>
      <w:r w:rsidRPr="00C304D3">
        <w:rPr>
          <w:rFonts w:cs="Palatino Linotype"/>
          <w:i/>
          <w:spacing w:val="-5"/>
        </w:rPr>
        <w:t xml:space="preserve"> </w:t>
      </w:r>
      <w:r w:rsidRPr="00C304D3">
        <w:rPr>
          <w:rFonts w:cs="Palatino Linotype"/>
          <w:i/>
        </w:rPr>
        <w:t xml:space="preserve">and </w:t>
      </w:r>
      <w:r w:rsidRPr="00C304D3">
        <w:rPr>
          <w:rFonts w:cs="Palatino Linotype"/>
          <w:i/>
          <w:spacing w:val="-2"/>
        </w:rPr>
        <w:t>H</w:t>
      </w:r>
      <w:r w:rsidRPr="00C304D3">
        <w:rPr>
          <w:rFonts w:cs="Palatino Linotype"/>
          <w:i/>
        </w:rPr>
        <w:t>ea</w:t>
      </w:r>
      <w:r w:rsidRPr="00C304D3">
        <w:rPr>
          <w:rFonts w:cs="Palatino Linotype"/>
          <w:i/>
          <w:spacing w:val="-2"/>
        </w:rPr>
        <w:t>l</w:t>
      </w:r>
      <w:r w:rsidRPr="00C304D3">
        <w:rPr>
          <w:rFonts w:cs="Palatino Linotype"/>
          <w:i/>
        </w:rPr>
        <w:t>th.</w:t>
      </w:r>
      <w:r w:rsidRPr="00C304D3">
        <w:rPr>
          <w:rFonts w:cs="Palatino Linotype"/>
          <w:i/>
          <w:spacing w:val="1"/>
        </w:rPr>
        <w:t xml:space="preserve"> </w:t>
      </w:r>
      <w:r w:rsidRPr="00C304D3">
        <w:rPr>
          <w:spacing w:val="-1"/>
        </w:rPr>
        <w:t>S</w:t>
      </w:r>
      <w:r w:rsidRPr="00C304D3">
        <w:rPr>
          <w:spacing w:val="-3"/>
        </w:rPr>
        <w:t>a</w:t>
      </w:r>
      <w:r w:rsidRPr="00C304D3">
        <w:t>n</w:t>
      </w:r>
      <w:r w:rsidRPr="00C304D3">
        <w:rPr>
          <w:spacing w:val="1"/>
        </w:rPr>
        <w:t xml:space="preserve"> </w:t>
      </w:r>
      <w:r w:rsidRPr="00C304D3">
        <w:rPr>
          <w:spacing w:val="-3"/>
        </w:rPr>
        <w:t>F</w:t>
      </w:r>
      <w:r w:rsidRPr="00C304D3">
        <w:rPr>
          <w:spacing w:val="1"/>
        </w:rPr>
        <w:t>r</w:t>
      </w:r>
      <w:r w:rsidRPr="00C304D3">
        <w:rPr>
          <w:spacing w:val="-3"/>
        </w:rPr>
        <w:t>a</w:t>
      </w:r>
      <w:r w:rsidRPr="00C304D3">
        <w:t>nci</w:t>
      </w:r>
      <w:r w:rsidRPr="00C304D3">
        <w:rPr>
          <w:spacing w:val="-3"/>
        </w:rPr>
        <w:t>s</w:t>
      </w:r>
      <w:r w:rsidRPr="00C304D3">
        <w:t>c</w:t>
      </w:r>
      <w:r w:rsidRPr="00C304D3">
        <w:rPr>
          <w:spacing w:val="-3"/>
        </w:rPr>
        <w:t>o</w:t>
      </w:r>
      <w:r w:rsidRPr="00C304D3">
        <w:t xml:space="preserve">, CA: </w:t>
      </w:r>
      <w:r w:rsidRPr="00C304D3">
        <w:rPr>
          <w:spacing w:val="1"/>
        </w:rPr>
        <w:t>J</w:t>
      </w:r>
      <w:r w:rsidRPr="00C304D3">
        <w:rPr>
          <w:spacing w:val="-3"/>
        </w:rPr>
        <w:t>o</w:t>
      </w:r>
      <w:r w:rsidRPr="00C304D3">
        <w:t>s</w:t>
      </w:r>
      <w:r w:rsidRPr="00C304D3">
        <w:rPr>
          <w:spacing w:val="-3"/>
        </w:rPr>
        <w:t>s</w:t>
      </w:r>
      <w:r w:rsidRPr="00C304D3">
        <w:rPr>
          <w:spacing w:val="2"/>
        </w:rPr>
        <w:t>e</w:t>
      </w:r>
      <w:r w:rsidRPr="00C304D3">
        <w:rPr>
          <w:spacing w:val="1"/>
        </w:rPr>
        <w:t>y</w:t>
      </w:r>
      <w:r w:rsidRPr="00C304D3">
        <w:t>-B</w:t>
      </w:r>
      <w:r w:rsidRPr="00C304D3">
        <w:rPr>
          <w:spacing w:val="-3"/>
        </w:rPr>
        <w:t>a</w:t>
      </w:r>
      <w:r w:rsidRPr="00C304D3">
        <w:t xml:space="preserve">ss </w:t>
      </w:r>
      <w:r w:rsidRPr="00C304D3">
        <w:rPr>
          <w:spacing w:val="-3"/>
        </w:rPr>
        <w:t>W</w:t>
      </w:r>
      <w:r w:rsidRPr="00C304D3">
        <w:t>i</w:t>
      </w:r>
      <w:r w:rsidRPr="00C304D3">
        <w:rPr>
          <w:spacing w:val="-2"/>
        </w:rPr>
        <w:t>l</w:t>
      </w:r>
      <w:r w:rsidRPr="00C304D3">
        <w:rPr>
          <w:spacing w:val="2"/>
        </w:rPr>
        <w:t>e</w:t>
      </w:r>
      <w:r w:rsidRPr="00C304D3">
        <w:t>y.</w:t>
      </w:r>
    </w:p>
    <w:p w14:paraId="5DD73B61" w14:textId="77777777" w:rsidR="004F136F" w:rsidRPr="00C304D3" w:rsidRDefault="004F136F" w:rsidP="00852B08">
      <w:pPr>
        <w:pStyle w:val="Heading1"/>
        <w:ind w:left="0"/>
        <w:rPr>
          <w:spacing w:val="-2"/>
        </w:rPr>
      </w:pPr>
    </w:p>
    <w:p w14:paraId="4C718FE4" w14:textId="093FD14D" w:rsidR="000734C5" w:rsidRPr="00C304D3" w:rsidRDefault="0080177D" w:rsidP="00440B8A">
      <w:pPr>
        <w:pStyle w:val="Heading1"/>
        <w:shd w:val="clear" w:color="auto" w:fill="BFBFBF" w:themeFill="background1" w:themeFillShade="BF"/>
        <w:rPr>
          <w:sz w:val="24"/>
          <w:szCs w:val="24"/>
        </w:rPr>
      </w:pPr>
      <w:r w:rsidRPr="00C304D3">
        <w:rPr>
          <w:spacing w:val="-2"/>
          <w:sz w:val="24"/>
          <w:szCs w:val="24"/>
        </w:rPr>
        <w:t>Peer-Reviewed Sc</w:t>
      </w:r>
      <w:r w:rsidRPr="00C304D3">
        <w:rPr>
          <w:sz w:val="24"/>
          <w:szCs w:val="24"/>
        </w:rPr>
        <w:t>ie</w:t>
      </w:r>
      <w:r w:rsidRPr="00C304D3">
        <w:rPr>
          <w:spacing w:val="-1"/>
          <w:sz w:val="24"/>
          <w:szCs w:val="24"/>
        </w:rPr>
        <w:t>n</w:t>
      </w:r>
      <w:r w:rsidRPr="00C304D3">
        <w:rPr>
          <w:sz w:val="24"/>
          <w:szCs w:val="24"/>
        </w:rPr>
        <w:t>tific</w:t>
      </w:r>
      <w:r w:rsidRPr="00C304D3">
        <w:rPr>
          <w:spacing w:val="-1"/>
          <w:sz w:val="24"/>
          <w:szCs w:val="24"/>
        </w:rPr>
        <w:t xml:space="preserve"> </w:t>
      </w:r>
      <w:r w:rsidRPr="00C304D3">
        <w:rPr>
          <w:spacing w:val="-4"/>
          <w:sz w:val="24"/>
          <w:szCs w:val="24"/>
        </w:rPr>
        <w:t>P</w:t>
      </w:r>
      <w:r w:rsidRPr="00C304D3">
        <w:rPr>
          <w:sz w:val="24"/>
          <w:szCs w:val="24"/>
        </w:rPr>
        <w:t>re</w:t>
      </w:r>
      <w:r w:rsidRPr="00C304D3">
        <w:rPr>
          <w:spacing w:val="-4"/>
          <w:sz w:val="24"/>
          <w:szCs w:val="24"/>
        </w:rPr>
        <w:t>s</w:t>
      </w:r>
      <w:r w:rsidRPr="00C304D3">
        <w:rPr>
          <w:sz w:val="24"/>
          <w:szCs w:val="24"/>
        </w:rPr>
        <w:t>e</w:t>
      </w:r>
      <w:r w:rsidRPr="00C304D3">
        <w:rPr>
          <w:spacing w:val="-1"/>
          <w:sz w:val="24"/>
          <w:szCs w:val="24"/>
        </w:rPr>
        <w:t>n</w:t>
      </w:r>
      <w:r w:rsidRPr="00C304D3">
        <w:rPr>
          <w:sz w:val="24"/>
          <w:szCs w:val="24"/>
        </w:rPr>
        <w:t>tati</w:t>
      </w:r>
      <w:r w:rsidRPr="00C304D3">
        <w:rPr>
          <w:spacing w:val="-2"/>
          <w:sz w:val="24"/>
          <w:szCs w:val="24"/>
        </w:rPr>
        <w:t>on</w:t>
      </w:r>
      <w:r w:rsidRPr="00C304D3">
        <w:rPr>
          <w:sz w:val="24"/>
          <w:szCs w:val="24"/>
        </w:rPr>
        <w:t>s</w:t>
      </w:r>
    </w:p>
    <w:p w14:paraId="3DD2B4E4" w14:textId="627FD9B8" w:rsidR="001E3120" w:rsidRPr="009B3625" w:rsidRDefault="001E3120" w:rsidP="009B3625">
      <w:pPr>
        <w:pStyle w:val="Heading2"/>
        <w:shd w:val="clear" w:color="auto" w:fill="BFBFBF" w:themeFill="background1" w:themeFillShade="BF"/>
        <w:rPr>
          <w:b w:val="0"/>
          <w:iCs/>
          <w:sz w:val="20"/>
          <w:szCs w:val="20"/>
          <w:u w:val="none"/>
        </w:rPr>
      </w:pPr>
      <w:r w:rsidRPr="009B3625">
        <w:rPr>
          <w:b w:val="0"/>
          <w:iCs/>
          <w:sz w:val="20"/>
          <w:szCs w:val="20"/>
          <w:u w:val="none"/>
        </w:rPr>
        <w:t xml:space="preserve">   </w:t>
      </w:r>
      <w:r w:rsidR="00A66E7C">
        <w:rPr>
          <w:b w:val="0"/>
          <w:iCs/>
          <w:sz w:val="20"/>
          <w:szCs w:val="20"/>
          <w:u w:val="none"/>
        </w:rPr>
        <w:t>1</w:t>
      </w:r>
      <w:r w:rsidR="00B02DC4">
        <w:rPr>
          <w:b w:val="0"/>
          <w:iCs/>
          <w:sz w:val="20"/>
          <w:szCs w:val="20"/>
          <w:u w:val="none"/>
        </w:rPr>
        <w:t>2</w:t>
      </w:r>
      <w:r w:rsidR="005F530D">
        <w:rPr>
          <w:b w:val="0"/>
          <w:iCs/>
          <w:sz w:val="20"/>
          <w:szCs w:val="20"/>
          <w:u w:val="none"/>
        </w:rPr>
        <w:t>3</w:t>
      </w:r>
      <w:r w:rsidRPr="009B3625">
        <w:rPr>
          <w:b w:val="0"/>
          <w:iCs/>
          <w:sz w:val="20"/>
          <w:szCs w:val="20"/>
          <w:u w:val="none"/>
        </w:rPr>
        <w:t xml:space="preserve"> total presentations</w:t>
      </w:r>
      <w:r w:rsidR="009B3625">
        <w:rPr>
          <w:b w:val="0"/>
          <w:iCs/>
          <w:sz w:val="20"/>
          <w:szCs w:val="20"/>
          <w:u w:val="none"/>
        </w:rPr>
        <w:t xml:space="preserve"> with </w:t>
      </w:r>
      <w:r w:rsidR="005F530D">
        <w:rPr>
          <w:b w:val="0"/>
          <w:iCs/>
          <w:sz w:val="20"/>
          <w:szCs w:val="20"/>
          <w:u w:val="none"/>
        </w:rPr>
        <w:t>101</w:t>
      </w:r>
      <w:r w:rsidRPr="009B3625">
        <w:rPr>
          <w:b w:val="0"/>
          <w:iCs/>
          <w:sz w:val="20"/>
          <w:szCs w:val="20"/>
          <w:u w:val="none"/>
        </w:rPr>
        <w:t xml:space="preserve"> (</w:t>
      </w:r>
      <w:r w:rsidRPr="005F530D">
        <w:rPr>
          <w:b w:val="0"/>
          <w:iCs/>
          <w:sz w:val="20"/>
          <w:szCs w:val="20"/>
          <w:u w:val="none"/>
        </w:rPr>
        <w:t>8</w:t>
      </w:r>
      <w:r w:rsidR="00A66E7C" w:rsidRPr="005F530D">
        <w:rPr>
          <w:b w:val="0"/>
          <w:iCs/>
          <w:sz w:val="20"/>
          <w:szCs w:val="20"/>
          <w:u w:val="none"/>
        </w:rPr>
        <w:t>2</w:t>
      </w:r>
      <w:r w:rsidRPr="009B3625">
        <w:rPr>
          <w:b w:val="0"/>
          <w:iCs/>
          <w:sz w:val="20"/>
          <w:szCs w:val="20"/>
          <w:u w:val="none"/>
        </w:rPr>
        <w:t>%) as first author or</w:t>
      </w:r>
      <w:r w:rsidR="00B67DBB" w:rsidRPr="009B3625">
        <w:rPr>
          <w:b w:val="0"/>
          <w:iCs/>
          <w:sz w:val="20"/>
          <w:szCs w:val="20"/>
          <w:u w:val="none"/>
        </w:rPr>
        <w:t xml:space="preserve"> </w:t>
      </w:r>
      <w:r w:rsidRPr="009B3625">
        <w:rPr>
          <w:b w:val="0"/>
          <w:iCs/>
          <w:sz w:val="20"/>
          <w:szCs w:val="20"/>
          <w:u w:val="none"/>
        </w:rPr>
        <w:t>men</w:t>
      </w:r>
      <w:r w:rsidR="00B67DBB" w:rsidRPr="009B3625">
        <w:rPr>
          <w:b w:val="0"/>
          <w:iCs/>
          <w:sz w:val="20"/>
          <w:szCs w:val="20"/>
          <w:u w:val="none"/>
        </w:rPr>
        <w:t>tee</w:t>
      </w:r>
      <w:r w:rsidR="009B3625">
        <w:rPr>
          <w:b w:val="0"/>
          <w:iCs/>
          <w:sz w:val="20"/>
          <w:szCs w:val="20"/>
          <w:u w:val="none"/>
        </w:rPr>
        <w:t xml:space="preserve"> as</w:t>
      </w:r>
      <w:r w:rsidRPr="009B3625">
        <w:rPr>
          <w:b w:val="0"/>
          <w:iCs/>
          <w:sz w:val="20"/>
          <w:szCs w:val="20"/>
          <w:u w:val="none"/>
        </w:rPr>
        <w:t xml:space="preserve"> first author</w:t>
      </w:r>
      <w:r w:rsidR="009B3625">
        <w:rPr>
          <w:b w:val="0"/>
          <w:iCs/>
          <w:sz w:val="20"/>
          <w:szCs w:val="20"/>
          <w:u w:val="none"/>
        </w:rPr>
        <w:t>*</w:t>
      </w:r>
    </w:p>
    <w:p w14:paraId="104DF29A" w14:textId="77777777" w:rsidR="000734C5" w:rsidRPr="00C304D3" w:rsidRDefault="000734C5" w:rsidP="00927472">
      <w:pPr>
        <w:pStyle w:val="Heading2"/>
        <w:ind w:left="90"/>
        <w:rPr>
          <w:i/>
        </w:rPr>
      </w:pPr>
    </w:p>
    <w:p w14:paraId="77217321" w14:textId="1BB73544" w:rsidR="005F530D" w:rsidRDefault="005F530D" w:rsidP="00842E48">
      <w:pPr>
        <w:pStyle w:val="Heading2"/>
        <w:ind w:left="0"/>
      </w:pPr>
      <w:r>
        <w:t>2022</w:t>
      </w:r>
    </w:p>
    <w:p w14:paraId="5E83276D" w14:textId="5E07487C" w:rsidR="005F530D" w:rsidRDefault="005F530D" w:rsidP="005F530D">
      <w:pPr>
        <w:ind w:left="90"/>
        <w:rPr>
          <w:rFonts w:ascii="Palatino Linotype" w:eastAsia="Palatino Linotype" w:hAnsi="Palatino Linotype" w:cstheme="minorBidi"/>
          <w:color w:val="000000"/>
          <w:sz w:val="22"/>
          <w:szCs w:val="22"/>
        </w:rPr>
      </w:pPr>
      <w:r>
        <w:rPr>
          <w:rFonts w:ascii="Palatino Linotype" w:eastAsia="Palatino Linotype" w:hAnsi="Palatino Linotype" w:cstheme="minorBidi"/>
          <w:color w:val="000000"/>
          <w:sz w:val="22"/>
          <w:szCs w:val="22"/>
        </w:rPr>
        <w:t>*</w:t>
      </w:r>
      <w:r w:rsidRPr="005F530D">
        <w:rPr>
          <w:rFonts w:ascii="Palatino Linotype" w:eastAsia="Palatino Linotype" w:hAnsi="Palatino Linotype" w:cstheme="minorBidi"/>
          <w:color w:val="000000"/>
          <w:sz w:val="22"/>
          <w:szCs w:val="22"/>
        </w:rPr>
        <w:t xml:space="preserve">Panjwani, S., Garcia, K., </w:t>
      </w:r>
      <w:r w:rsidRPr="005F530D">
        <w:rPr>
          <w:rFonts w:ascii="Palatino Linotype" w:eastAsia="Palatino Linotype" w:hAnsi="Palatino Linotype" w:cstheme="minorBidi"/>
          <w:b/>
          <w:bCs/>
          <w:color w:val="000000"/>
          <w:sz w:val="22"/>
          <w:szCs w:val="22"/>
        </w:rPr>
        <w:t>Garney, W. R.,</w:t>
      </w:r>
      <w:r w:rsidRPr="005F530D">
        <w:rPr>
          <w:rFonts w:ascii="Palatino Linotype" w:eastAsia="Palatino Linotype" w:hAnsi="Palatino Linotype" w:cstheme="minorBidi"/>
          <w:color w:val="000000"/>
          <w:sz w:val="22"/>
          <w:szCs w:val="22"/>
        </w:rPr>
        <w:t xml:space="preserve"> Wilson, K. L., Flores, S., Ajayi, K., &amp; Esquivel, C. H. (To be presented March 22-25, 2022). The Complexities of Youth Access to Healthcare in Mississippi. Oral Presentation at the Society for Public Health Education (SOPHE) Virtual Conference, March 22-25, 2022.</w:t>
      </w:r>
    </w:p>
    <w:p w14:paraId="5874965C" w14:textId="0BB9350C" w:rsidR="005F530D" w:rsidRDefault="005F530D" w:rsidP="005F530D">
      <w:pPr>
        <w:ind w:left="90"/>
        <w:rPr>
          <w:rFonts w:ascii="Palatino Linotype" w:eastAsia="Palatino Linotype" w:hAnsi="Palatino Linotype" w:cstheme="minorBidi"/>
          <w:color w:val="000000"/>
          <w:sz w:val="22"/>
          <w:szCs w:val="22"/>
        </w:rPr>
      </w:pPr>
    </w:p>
    <w:p w14:paraId="22FFDAEE" w14:textId="0B8C614B" w:rsidR="005F530D" w:rsidRDefault="005F530D" w:rsidP="005F530D">
      <w:pPr>
        <w:ind w:left="90"/>
        <w:rPr>
          <w:rFonts w:ascii="Palatino Linotype" w:eastAsia="Palatino Linotype" w:hAnsi="Palatino Linotype" w:cstheme="minorBidi"/>
          <w:color w:val="000000"/>
          <w:sz w:val="22"/>
          <w:szCs w:val="22"/>
        </w:rPr>
      </w:pPr>
      <w:r>
        <w:rPr>
          <w:rFonts w:ascii="Palatino Linotype" w:eastAsia="Palatino Linotype" w:hAnsi="Palatino Linotype" w:cstheme="minorBidi"/>
          <w:color w:val="000000"/>
          <w:sz w:val="22"/>
          <w:szCs w:val="22"/>
        </w:rPr>
        <w:t>*</w:t>
      </w:r>
      <w:r w:rsidRPr="005F530D">
        <w:rPr>
          <w:rFonts w:ascii="Palatino Linotype" w:eastAsia="Palatino Linotype" w:hAnsi="Palatino Linotype" w:cstheme="minorBidi"/>
          <w:b/>
          <w:bCs/>
          <w:color w:val="000000"/>
          <w:sz w:val="22"/>
          <w:szCs w:val="22"/>
        </w:rPr>
        <w:t>Garney, W. R.</w:t>
      </w:r>
      <w:r>
        <w:rPr>
          <w:rFonts w:ascii="Palatino Linotype" w:eastAsia="Palatino Linotype" w:hAnsi="Palatino Linotype" w:cstheme="minorBidi"/>
          <w:color w:val="000000"/>
          <w:sz w:val="22"/>
          <w:szCs w:val="22"/>
        </w:rPr>
        <w:t xml:space="preserve"> &amp; Wilson, K (To be presented Jan. 5-8, 2022). </w:t>
      </w:r>
      <w:r w:rsidRPr="005F530D">
        <w:rPr>
          <w:rFonts w:ascii="Palatino Linotype" w:eastAsia="Palatino Linotype" w:hAnsi="Palatino Linotype" w:cstheme="minorBidi"/>
          <w:color w:val="000000"/>
          <w:sz w:val="22"/>
          <w:szCs w:val="22"/>
        </w:rPr>
        <w:t>New Approaches to Increase Adolescent Access to Healthcare Services</w:t>
      </w:r>
      <w:r>
        <w:rPr>
          <w:rFonts w:ascii="Palatino Linotype" w:eastAsia="Palatino Linotype" w:hAnsi="Palatino Linotype" w:cstheme="minorBidi"/>
          <w:color w:val="000000"/>
          <w:sz w:val="22"/>
          <w:szCs w:val="22"/>
        </w:rPr>
        <w:t xml:space="preserve">. </w:t>
      </w:r>
      <w:r w:rsidRPr="005F530D">
        <w:rPr>
          <w:rFonts w:ascii="Palatino Linotype" w:eastAsia="Palatino Linotype" w:hAnsi="Palatino Linotype" w:cstheme="minorBidi"/>
          <w:color w:val="000000"/>
          <w:sz w:val="22"/>
          <w:szCs w:val="22"/>
        </w:rPr>
        <w:t>Twelfth Annual International Conference on the Health Risks of Youth, January 5-8, 2022.</w:t>
      </w:r>
    </w:p>
    <w:p w14:paraId="237D372A" w14:textId="77777777" w:rsidR="005F530D" w:rsidRDefault="005F530D" w:rsidP="005F530D">
      <w:pPr>
        <w:ind w:left="90"/>
      </w:pPr>
    </w:p>
    <w:p w14:paraId="5E532C09" w14:textId="594ABB4A" w:rsidR="00C304D3" w:rsidRDefault="00C304D3" w:rsidP="00842E48">
      <w:pPr>
        <w:pStyle w:val="Heading2"/>
        <w:ind w:left="0"/>
      </w:pPr>
      <w:r>
        <w:t>2021</w:t>
      </w:r>
    </w:p>
    <w:p w14:paraId="779EDE1D" w14:textId="02BC2A9C" w:rsidR="00B02DC4" w:rsidRPr="00B02DC4" w:rsidRDefault="00B02DC4" w:rsidP="00B02DC4">
      <w:pPr>
        <w:ind w:left="90"/>
        <w:rPr>
          <w:color w:val="000000"/>
        </w:rPr>
      </w:pPr>
      <w:r>
        <w:rPr>
          <w:rFonts w:ascii="Palatino Linotype" w:eastAsia="Palatino Linotype" w:hAnsi="Palatino Linotype" w:cstheme="minorBidi"/>
          <w:color w:val="000000"/>
          <w:sz w:val="22"/>
          <w:szCs w:val="22"/>
        </w:rPr>
        <w:lastRenderedPageBreak/>
        <w:t>*</w:t>
      </w:r>
      <w:r w:rsidRPr="00B02DC4">
        <w:rPr>
          <w:rFonts w:ascii="Palatino Linotype" w:eastAsia="Palatino Linotype" w:hAnsi="Palatino Linotype" w:cstheme="minorBidi"/>
          <w:color w:val="000000"/>
          <w:sz w:val="22"/>
          <w:szCs w:val="22"/>
        </w:rPr>
        <w:t xml:space="preserve">Panjwani, S., Wilson, K., </w:t>
      </w:r>
      <w:r w:rsidRPr="00B02DC4">
        <w:rPr>
          <w:rFonts w:ascii="Palatino Linotype" w:eastAsia="Palatino Linotype" w:hAnsi="Palatino Linotype" w:cstheme="minorBidi"/>
          <w:b/>
          <w:bCs/>
          <w:color w:val="000000"/>
          <w:sz w:val="22"/>
          <w:szCs w:val="22"/>
        </w:rPr>
        <w:t>Garney, W.,</w:t>
      </w:r>
      <w:r w:rsidRPr="00B02DC4">
        <w:rPr>
          <w:rFonts w:ascii="Palatino Linotype" w:eastAsia="Palatino Linotype" w:hAnsi="Palatino Linotype" w:cstheme="minorBidi"/>
          <w:color w:val="000000"/>
          <w:sz w:val="22"/>
          <w:szCs w:val="22"/>
        </w:rPr>
        <w:t xml:space="preserve"> Esquivel, C., &amp; McCord, C. (To be presented November 19-21, 2021). Building a Network of Innovators to Improve Adolescent Access to and Experience with Healthcare. Poster Presentation at the International Association for Adolescent Health (IAAH) 12th World Congress on Adolescent Health Virtual Conference, November 19-21, 2021.</w:t>
      </w:r>
    </w:p>
    <w:p w14:paraId="24BBFB4B" w14:textId="77777777" w:rsidR="00B02DC4" w:rsidRPr="00B02DC4" w:rsidRDefault="00B02DC4" w:rsidP="00B02DC4"/>
    <w:p w14:paraId="36D696BE" w14:textId="15BA1396" w:rsidR="00C304D3" w:rsidRPr="00C304D3" w:rsidRDefault="00C304D3" w:rsidP="00F75B5A">
      <w:pPr>
        <w:pStyle w:val="Heading2"/>
        <w:ind w:left="90"/>
        <w:rPr>
          <w:color w:val="000000"/>
          <w:u w:val="none"/>
        </w:rPr>
      </w:pPr>
      <w:r w:rsidRPr="00F75B5A">
        <w:rPr>
          <w:b w:val="0"/>
          <w:bCs w:val="0"/>
          <w:color w:val="000000"/>
          <w:u w:val="none"/>
        </w:rPr>
        <w:t xml:space="preserve">*Panjwani, S., </w:t>
      </w:r>
      <w:r w:rsidRPr="00F75B5A">
        <w:rPr>
          <w:color w:val="000000"/>
          <w:u w:val="none"/>
        </w:rPr>
        <w:t>Garney, W.,</w:t>
      </w:r>
      <w:r w:rsidRPr="00F75B5A">
        <w:rPr>
          <w:b w:val="0"/>
          <w:bCs w:val="0"/>
          <w:color w:val="000000"/>
          <w:u w:val="none"/>
        </w:rPr>
        <w:t xml:space="preserve"> Lang, L., Fore, S., Criswell, B., &amp; Matthews, R. (September 22-23, 2021). </w:t>
      </w:r>
      <w:r w:rsidRPr="00F75B5A">
        <w:rPr>
          <w:b w:val="0"/>
          <w:bCs w:val="0"/>
          <w:i/>
          <w:iCs/>
          <w:color w:val="000000"/>
          <w:u w:val="none"/>
        </w:rPr>
        <w:t>Understanding the Role of Backbone Organizations in Collective Impact Initiatives through Network Analysis</w:t>
      </w:r>
      <w:r w:rsidRPr="00F75B5A">
        <w:rPr>
          <w:b w:val="0"/>
          <w:bCs w:val="0"/>
          <w:color w:val="000000"/>
          <w:u w:val="none"/>
        </w:rPr>
        <w:t>. Oral Presentation at the Fuse International Conference on Knowledge Exchange in Public Health, September 22-23, 2021 in Newcastle upon Tyne, UK.</w:t>
      </w:r>
    </w:p>
    <w:p w14:paraId="6161C9E4" w14:textId="77777777" w:rsidR="00C304D3" w:rsidRPr="00C304D3" w:rsidRDefault="00C304D3" w:rsidP="00C304D3">
      <w:pPr>
        <w:pStyle w:val="Heading2"/>
        <w:ind w:left="90"/>
        <w:rPr>
          <w:color w:val="000000"/>
          <w:u w:val="none"/>
        </w:rPr>
      </w:pPr>
      <w:r w:rsidRPr="00C304D3">
        <w:rPr>
          <w:b w:val="0"/>
          <w:bCs w:val="0"/>
          <w:color w:val="000000"/>
          <w:u w:val="none"/>
        </w:rPr>
        <w:t> </w:t>
      </w:r>
    </w:p>
    <w:p w14:paraId="7F8B2BFB" w14:textId="60CB0691" w:rsidR="00C304D3" w:rsidRPr="00C304D3" w:rsidRDefault="00C304D3" w:rsidP="00C304D3">
      <w:pPr>
        <w:pStyle w:val="Heading2"/>
        <w:ind w:left="90"/>
        <w:rPr>
          <w:color w:val="000000"/>
          <w:u w:val="none"/>
        </w:rPr>
      </w:pPr>
      <w:r>
        <w:rPr>
          <w:b w:val="0"/>
          <w:bCs w:val="0"/>
          <w:color w:val="000000"/>
          <w:u w:val="none"/>
        </w:rPr>
        <w:t>*</w:t>
      </w:r>
      <w:r w:rsidRPr="00C304D3">
        <w:rPr>
          <w:b w:val="0"/>
          <w:bCs w:val="0"/>
          <w:color w:val="000000"/>
          <w:u w:val="none"/>
        </w:rPr>
        <w:t xml:space="preserve">Panjwani, S., Li, Y., &amp; </w:t>
      </w:r>
      <w:r w:rsidRPr="00C304D3">
        <w:rPr>
          <w:color w:val="000000"/>
          <w:u w:val="none"/>
        </w:rPr>
        <w:t>Garney, W.</w:t>
      </w:r>
      <w:r w:rsidRPr="00C304D3">
        <w:rPr>
          <w:b w:val="0"/>
          <w:bCs w:val="0"/>
          <w:color w:val="000000"/>
          <w:u w:val="none"/>
        </w:rPr>
        <w:t xml:space="preserve"> (May 20-21, 2021). </w:t>
      </w:r>
      <w:r w:rsidRPr="00C304D3">
        <w:rPr>
          <w:b w:val="0"/>
          <w:bCs w:val="0"/>
          <w:i/>
          <w:iCs/>
          <w:color w:val="000000"/>
          <w:u w:val="none"/>
        </w:rPr>
        <w:t>Modeling the Impact of Tobacco-21 Policy in El Paso, TX.</w:t>
      </w:r>
      <w:r w:rsidRPr="00C304D3">
        <w:rPr>
          <w:b w:val="0"/>
          <w:bCs w:val="0"/>
          <w:color w:val="000000"/>
          <w:u w:val="none"/>
        </w:rPr>
        <w:t xml:space="preserve"> Poster Presentation at Epidemiology, Prevention, Lifestyle, &amp; Cardiometabolic Health, May 20-21, 2021.</w:t>
      </w:r>
    </w:p>
    <w:p w14:paraId="19233B90" w14:textId="77777777" w:rsidR="00C304D3" w:rsidRPr="00C304D3" w:rsidRDefault="00C304D3" w:rsidP="00C304D3">
      <w:pPr>
        <w:pStyle w:val="Heading2"/>
        <w:ind w:left="90"/>
        <w:rPr>
          <w:color w:val="000000"/>
          <w:u w:val="none"/>
        </w:rPr>
      </w:pPr>
      <w:r w:rsidRPr="00C304D3">
        <w:rPr>
          <w:b w:val="0"/>
          <w:bCs w:val="0"/>
          <w:color w:val="000000"/>
          <w:u w:val="none"/>
        </w:rPr>
        <w:t> </w:t>
      </w:r>
    </w:p>
    <w:p w14:paraId="77B0D50E" w14:textId="67C7C56F" w:rsidR="00C304D3" w:rsidRPr="00C304D3" w:rsidRDefault="00C304D3" w:rsidP="00C304D3">
      <w:pPr>
        <w:pStyle w:val="Heading2"/>
        <w:ind w:left="90"/>
        <w:rPr>
          <w:color w:val="000000"/>
          <w:u w:val="none"/>
        </w:rPr>
      </w:pPr>
      <w:r>
        <w:rPr>
          <w:b w:val="0"/>
          <w:bCs w:val="0"/>
          <w:color w:val="000000"/>
          <w:u w:val="none"/>
        </w:rPr>
        <w:t>*</w:t>
      </w:r>
      <w:r w:rsidRPr="00C304D3">
        <w:rPr>
          <w:b w:val="0"/>
          <w:bCs w:val="0"/>
          <w:color w:val="000000"/>
          <w:u w:val="none"/>
        </w:rPr>
        <w:t xml:space="preserve">Panjwani, S., </w:t>
      </w:r>
      <w:r w:rsidRPr="00C304D3">
        <w:rPr>
          <w:color w:val="000000"/>
          <w:u w:val="none"/>
        </w:rPr>
        <w:t>Garney, W.,</w:t>
      </w:r>
      <w:r w:rsidRPr="00C304D3">
        <w:rPr>
          <w:b w:val="0"/>
          <w:bCs w:val="0"/>
          <w:color w:val="000000"/>
          <w:u w:val="none"/>
        </w:rPr>
        <w:t xml:space="preserve"> &amp; Spadine, M. (April 9, 2021). </w:t>
      </w:r>
      <w:r w:rsidRPr="00C304D3">
        <w:rPr>
          <w:b w:val="0"/>
          <w:bCs w:val="0"/>
          <w:i/>
          <w:iCs/>
          <w:color w:val="000000"/>
          <w:u w:val="none"/>
        </w:rPr>
        <w:t>Assessing Baseline Interorganizational Collaborations for Safe Routes to School Policy Advocacy.</w:t>
      </w:r>
      <w:r w:rsidRPr="00C304D3">
        <w:rPr>
          <w:b w:val="0"/>
          <w:bCs w:val="0"/>
          <w:color w:val="000000"/>
          <w:u w:val="none"/>
        </w:rPr>
        <w:t xml:space="preserve"> Oral Presentation at the Society for Public Health Education (SOPHE) Virtual Conference, April 6-9, 2021.</w:t>
      </w:r>
    </w:p>
    <w:p w14:paraId="55EA80CE" w14:textId="77777777" w:rsidR="00C304D3" w:rsidRPr="00C304D3" w:rsidRDefault="00C304D3" w:rsidP="00C304D3">
      <w:pPr>
        <w:pStyle w:val="Heading2"/>
        <w:ind w:left="90"/>
        <w:rPr>
          <w:color w:val="000000"/>
          <w:u w:val="none"/>
        </w:rPr>
      </w:pPr>
      <w:r w:rsidRPr="00C304D3">
        <w:rPr>
          <w:b w:val="0"/>
          <w:bCs w:val="0"/>
          <w:color w:val="000000"/>
          <w:u w:val="none"/>
        </w:rPr>
        <w:t> </w:t>
      </w:r>
    </w:p>
    <w:p w14:paraId="35347CB0" w14:textId="4D7DDC40" w:rsidR="003C5FE2" w:rsidRPr="00B02DC4" w:rsidRDefault="00C304D3" w:rsidP="00B02DC4">
      <w:pPr>
        <w:pStyle w:val="Heading2"/>
        <w:ind w:left="90"/>
        <w:rPr>
          <w:color w:val="000000"/>
          <w:u w:val="none"/>
        </w:rPr>
      </w:pPr>
      <w:r>
        <w:rPr>
          <w:b w:val="0"/>
          <w:bCs w:val="0"/>
          <w:color w:val="000000"/>
          <w:u w:val="none"/>
        </w:rPr>
        <w:t>*</w:t>
      </w:r>
      <w:r w:rsidRPr="00C304D3">
        <w:rPr>
          <w:b w:val="0"/>
          <w:bCs w:val="0"/>
          <w:color w:val="000000"/>
          <w:u w:val="none"/>
        </w:rPr>
        <w:t xml:space="preserve">Panjwani, S., Ajayi, K., Lautner, S. C., Harms, K., Rodine, S., </w:t>
      </w:r>
      <w:r w:rsidRPr="00C304D3">
        <w:rPr>
          <w:color w:val="000000"/>
          <w:u w:val="none"/>
        </w:rPr>
        <w:t>Garney, W.,</w:t>
      </w:r>
      <w:r w:rsidRPr="00C304D3">
        <w:rPr>
          <w:b w:val="0"/>
          <w:bCs w:val="0"/>
          <w:color w:val="000000"/>
          <w:u w:val="none"/>
        </w:rPr>
        <w:t xml:space="preserve"> &amp; Wilson, K. (April 7, 2021). </w:t>
      </w:r>
      <w:r w:rsidRPr="00C304D3">
        <w:rPr>
          <w:b w:val="0"/>
          <w:bCs w:val="0"/>
          <w:i/>
          <w:iCs/>
          <w:color w:val="000000"/>
          <w:u w:val="none"/>
        </w:rPr>
        <w:t>Use of Peer Educators as Partners in Teen Pregnancy Prevention Programming: A Case Study.</w:t>
      </w:r>
      <w:r w:rsidRPr="00C304D3">
        <w:rPr>
          <w:b w:val="0"/>
          <w:bCs w:val="0"/>
          <w:color w:val="000000"/>
          <w:u w:val="none"/>
        </w:rPr>
        <w:t xml:space="preserve"> Poster Presentation at </w:t>
      </w:r>
      <w:r w:rsidRPr="00C304D3">
        <w:rPr>
          <w:b w:val="0"/>
          <w:bCs w:val="0"/>
          <w:color w:val="000000"/>
          <w:u w:val="none"/>
        </w:rPr>
        <w:lastRenderedPageBreak/>
        <w:t>the Society for Public Health Education (SOPHE) Virtual Conference, April 6-9, 2021.</w:t>
      </w:r>
    </w:p>
    <w:p w14:paraId="52518F9B" w14:textId="77777777" w:rsidR="003C5FE2" w:rsidRDefault="003C5FE2" w:rsidP="00842E48">
      <w:pPr>
        <w:pStyle w:val="Heading2"/>
        <w:ind w:left="0"/>
      </w:pPr>
    </w:p>
    <w:p w14:paraId="0064FFF0" w14:textId="45608482" w:rsidR="00842E48" w:rsidRPr="00C304D3" w:rsidRDefault="004A0E92" w:rsidP="00842E48">
      <w:pPr>
        <w:pStyle w:val="Heading2"/>
        <w:ind w:left="0"/>
        <w:rPr>
          <w:b w:val="0"/>
          <w:bCs w:val="0"/>
          <w:color w:val="000000"/>
          <w:u w:val="none"/>
        </w:rPr>
      </w:pPr>
      <w:r w:rsidRPr="00C304D3">
        <w:t>2020</w:t>
      </w:r>
    </w:p>
    <w:p w14:paraId="7E8B1153" w14:textId="114ADF4B" w:rsidR="003B3DF4" w:rsidRPr="00C304D3" w:rsidRDefault="003B3DF4" w:rsidP="00842E48">
      <w:pPr>
        <w:pStyle w:val="Heading2"/>
        <w:ind w:left="90"/>
      </w:pPr>
      <w:r w:rsidRPr="00C304D3">
        <w:rPr>
          <w:b w:val="0"/>
          <w:bCs w:val="0"/>
          <w:color w:val="000000"/>
          <w:u w:val="none"/>
        </w:rPr>
        <w:t xml:space="preserve">*Panjwani, S., </w:t>
      </w:r>
      <w:r w:rsidRPr="00C304D3">
        <w:rPr>
          <w:color w:val="000000"/>
          <w:u w:val="none"/>
        </w:rPr>
        <w:t>Garney, W</w:t>
      </w:r>
      <w:r w:rsidRPr="00C304D3">
        <w:rPr>
          <w:b w:val="0"/>
          <w:bCs w:val="0"/>
          <w:color w:val="000000"/>
          <w:u w:val="none"/>
        </w:rPr>
        <w:t xml:space="preserve">., Wilson, K., Patterson, M. Lang, L. Fore, S., Criswell, B., &amp; Mathews, R. (October 24-28, 2020). </w:t>
      </w:r>
      <w:hyperlink r:id="rId15" w:history="1">
        <w:r w:rsidRPr="00C304D3">
          <w:rPr>
            <w:b w:val="0"/>
            <w:bCs w:val="0"/>
            <w:i/>
            <w:iCs/>
            <w:color w:val="000000"/>
            <w:u w:val="none"/>
          </w:rPr>
          <w:t>Network analysis of a collective impact initiative: Fostering collaboration to address teen pregnancy</w:t>
        </w:r>
      </w:hyperlink>
      <w:r w:rsidRPr="00C304D3">
        <w:rPr>
          <w:b w:val="0"/>
          <w:bCs w:val="0"/>
          <w:i/>
          <w:iCs/>
          <w:color w:val="000000"/>
          <w:u w:val="none"/>
        </w:rPr>
        <w:t>.</w:t>
      </w:r>
      <w:r w:rsidRPr="00C304D3">
        <w:rPr>
          <w:b w:val="0"/>
          <w:bCs w:val="0"/>
          <w:color w:val="000000"/>
          <w:u w:val="none"/>
        </w:rPr>
        <w:t xml:space="preserve"> Oral Presentation at the Annual Meeting of the American Public Health Association, October 24-28, 2020, held virtually. </w:t>
      </w:r>
    </w:p>
    <w:p w14:paraId="5C6E86B7" w14:textId="77777777" w:rsidR="003C5FE2" w:rsidRDefault="003B3DF4" w:rsidP="00C304D3">
      <w:pPr>
        <w:pStyle w:val="Heading2"/>
        <w:ind w:left="90"/>
        <w:rPr>
          <w:b w:val="0"/>
          <w:bCs w:val="0"/>
          <w:color w:val="000000"/>
          <w:u w:val="none"/>
        </w:rPr>
      </w:pPr>
      <w:r w:rsidRPr="00C304D3">
        <w:rPr>
          <w:b w:val="0"/>
          <w:bCs w:val="0"/>
          <w:color w:val="000000"/>
          <w:u w:val="none"/>
        </w:rPr>
        <w:br/>
        <w:t xml:space="preserve">*Primm, K., </w:t>
      </w:r>
      <w:r w:rsidRPr="00C304D3">
        <w:rPr>
          <w:color w:val="000000"/>
          <w:u w:val="none"/>
        </w:rPr>
        <w:t>Garney, W.,</w:t>
      </w:r>
      <w:r w:rsidRPr="00C304D3">
        <w:rPr>
          <w:b w:val="0"/>
          <w:bCs w:val="0"/>
          <w:color w:val="000000"/>
          <w:u w:val="none"/>
        </w:rPr>
        <w:t xml:space="preserve"> Ferdinand, A., Barry, A., McCord, C. &amp; Patterson, M. (October 24-28, 2020). </w:t>
      </w:r>
      <w:hyperlink r:id="rId16" w:history="1">
        <w:r w:rsidRPr="00C304D3">
          <w:rPr>
            <w:b w:val="0"/>
            <w:bCs w:val="0"/>
            <w:i/>
            <w:iCs/>
            <w:color w:val="000000"/>
            <w:u w:val="none"/>
          </w:rPr>
          <w:t>Examining the impact of the ACA`s dependent coverage provision on utilization of mental health treatment among urban and rural populations</w:t>
        </w:r>
      </w:hyperlink>
      <w:r w:rsidRPr="00C304D3">
        <w:rPr>
          <w:b w:val="0"/>
          <w:bCs w:val="0"/>
          <w:i/>
          <w:iCs/>
          <w:color w:val="000000"/>
          <w:u w:val="none"/>
        </w:rPr>
        <w:t xml:space="preserve">. </w:t>
      </w:r>
      <w:r w:rsidRPr="00C304D3">
        <w:rPr>
          <w:b w:val="0"/>
          <w:bCs w:val="0"/>
          <w:color w:val="000000"/>
          <w:u w:val="none"/>
        </w:rPr>
        <w:t>Poster Presentation at the Annual Meeting of the American Public Health Association, October 24-28, 2020, held virtually.</w:t>
      </w:r>
    </w:p>
    <w:p w14:paraId="12B6A255" w14:textId="1DFF0BA5" w:rsidR="003B3DF4" w:rsidRPr="00C304D3" w:rsidRDefault="003B3DF4" w:rsidP="00C304D3">
      <w:pPr>
        <w:pStyle w:val="Heading2"/>
        <w:ind w:left="90"/>
        <w:rPr>
          <w:b w:val="0"/>
          <w:bCs w:val="0"/>
          <w:color w:val="000000"/>
          <w:u w:val="none"/>
        </w:rPr>
      </w:pPr>
      <w:r w:rsidRPr="00C304D3">
        <w:rPr>
          <w:b w:val="0"/>
          <w:bCs w:val="0"/>
          <w:color w:val="000000"/>
          <w:u w:val="none"/>
        </w:rPr>
        <w:br/>
        <w:t xml:space="preserve">*Primm, K., </w:t>
      </w:r>
      <w:r w:rsidRPr="00C304D3">
        <w:rPr>
          <w:color w:val="000000"/>
          <w:u w:val="none"/>
        </w:rPr>
        <w:t>Garney, W.,</w:t>
      </w:r>
      <w:r w:rsidRPr="00C304D3">
        <w:rPr>
          <w:b w:val="0"/>
          <w:bCs w:val="0"/>
          <w:color w:val="000000"/>
          <w:u w:val="none"/>
        </w:rPr>
        <w:t xml:space="preserve"> Ferdinand, A., Barry, A., McCord, C., &amp; Patterson, M. (October 24-28, 2020). </w:t>
      </w:r>
      <w:r w:rsidRPr="00C304D3">
        <w:rPr>
          <w:b w:val="0"/>
          <w:bCs w:val="0"/>
          <w:i/>
          <w:iCs/>
          <w:color w:val="000000"/>
          <w:u w:val="none"/>
        </w:rPr>
        <w:t>I</w:t>
      </w:r>
      <w:hyperlink r:id="rId17" w:history="1">
        <w:r w:rsidRPr="00C304D3">
          <w:rPr>
            <w:b w:val="0"/>
            <w:bCs w:val="0"/>
            <w:i/>
            <w:iCs/>
            <w:color w:val="000000"/>
            <w:u w:val="none"/>
          </w:rPr>
          <w:t>mpacts of the dependent coverage provision on access to and utilization of substance use disorder treatment: An urban rural comparison</w:t>
        </w:r>
      </w:hyperlink>
      <w:r w:rsidRPr="00C304D3">
        <w:rPr>
          <w:b w:val="0"/>
          <w:bCs w:val="0"/>
          <w:color w:val="000000"/>
          <w:u w:val="none"/>
        </w:rPr>
        <w:t>. Oral Presentation at the Annual Meeting of the American Public Health Association, October 24-28, 2020, held virtually.</w:t>
      </w:r>
    </w:p>
    <w:p w14:paraId="228569CC" w14:textId="77777777" w:rsidR="004F136F" w:rsidRDefault="004F136F" w:rsidP="003B3DF4">
      <w:pPr>
        <w:pStyle w:val="Heading2"/>
        <w:ind w:left="90"/>
        <w:rPr>
          <w:b w:val="0"/>
          <w:bCs w:val="0"/>
          <w:color w:val="000000"/>
          <w:u w:val="none"/>
        </w:rPr>
      </w:pPr>
    </w:p>
    <w:p w14:paraId="6C998D7B" w14:textId="250DEE8D" w:rsidR="003B3DF4" w:rsidRPr="00C304D3" w:rsidRDefault="003B3DF4" w:rsidP="003B3DF4">
      <w:pPr>
        <w:pStyle w:val="Heading2"/>
        <w:ind w:left="90"/>
        <w:rPr>
          <w:b w:val="0"/>
          <w:bCs w:val="0"/>
          <w:color w:val="000000"/>
          <w:u w:val="none"/>
        </w:rPr>
      </w:pPr>
      <w:r w:rsidRPr="00C304D3">
        <w:rPr>
          <w:b w:val="0"/>
          <w:bCs w:val="0"/>
          <w:color w:val="000000"/>
          <w:u w:val="none"/>
        </w:rPr>
        <w:br/>
        <w:t xml:space="preserve">Kim, C., </w:t>
      </w:r>
      <w:r w:rsidRPr="00C304D3">
        <w:rPr>
          <w:color w:val="000000"/>
          <w:u w:val="none"/>
        </w:rPr>
        <w:t>Garney, W.,</w:t>
      </w:r>
      <w:r w:rsidRPr="00C304D3">
        <w:rPr>
          <w:b w:val="0"/>
          <w:bCs w:val="0"/>
          <w:color w:val="000000"/>
          <w:u w:val="none"/>
        </w:rPr>
        <w:t xml:space="preserve"> Wilson, K., Farmer, J., Akers, A. &amp; Li, Y., (October </w:t>
      </w:r>
      <w:r w:rsidRPr="00C304D3">
        <w:rPr>
          <w:b w:val="0"/>
          <w:bCs w:val="0"/>
          <w:color w:val="000000"/>
          <w:u w:val="none"/>
        </w:rPr>
        <w:lastRenderedPageBreak/>
        <w:t xml:space="preserve">24-28, 2020). </w:t>
      </w:r>
      <w:hyperlink r:id="rId18" w:history="1">
        <w:r w:rsidRPr="00C304D3">
          <w:rPr>
            <w:b w:val="0"/>
            <w:bCs w:val="0"/>
            <w:i/>
            <w:iCs/>
            <w:color w:val="000000"/>
            <w:u w:val="none"/>
          </w:rPr>
          <w:t>Health coaching to prevent teen pregnancy: A cost-effectiveness analysis</w:t>
        </w:r>
      </w:hyperlink>
      <w:r w:rsidRPr="00C304D3">
        <w:rPr>
          <w:b w:val="0"/>
          <w:bCs w:val="0"/>
          <w:i/>
          <w:iCs/>
          <w:color w:val="000000"/>
          <w:u w:val="none"/>
        </w:rPr>
        <w:t xml:space="preserve">. </w:t>
      </w:r>
      <w:r w:rsidRPr="00C304D3">
        <w:rPr>
          <w:b w:val="0"/>
          <w:bCs w:val="0"/>
          <w:color w:val="000000"/>
          <w:u w:val="none"/>
        </w:rPr>
        <w:t>Oral Presentation at the Annual Meeting of the American Public Health Association, October 24-28, 2020, held virtually.</w:t>
      </w:r>
    </w:p>
    <w:p w14:paraId="419D58FB" w14:textId="633B14CB" w:rsidR="003B3DF4" w:rsidRPr="00C304D3" w:rsidRDefault="003B3DF4" w:rsidP="003B3DF4">
      <w:pPr>
        <w:pStyle w:val="Heading2"/>
        <w:ind w:left="90"/>
        <w:rPr>
          <w:b w:val="0"/>
          <w:bCs w:val="0"/>
          <w:color w:val="000000"/>
          <w:u w:val="none"/>
        </w:rPr>
      </w:pPr>
      <w:r w:rsidRPr="00C304D3">
        <w:rPr>
          <w:b w:val="0"/>
          <w:bCs w:val="0"/>
          <w:color w:val="000000"/>
          <w:u w:val="none"/>
        </w:rPr>
        <w:br/>
        <w:t xml:space="preserve">*Ajayi, K. Giannouchos, T., Ma, P., Spadine, M., Esomonu, C., &amp; </w:t>
      </w:r>
      <w:r w:rsidRPr="00C304D3">
        <w:rPr>
          <w:color w:val="000000"/>
          <w:u w:val="none"/>
        </w:rPr>
        <w:t>Garney, W.</w:t>
      </w:r>
      <w:r w:rsidRPr="00C304D3">
        <w:rPr>
          <w:b w:val="0"/>
          <w:bCs w:val="0"/>
          <w:color w:val="000000"/>
          <w:u w:val="none"/>
        </w:rPr>
        <w:t xml:space="preserve"> (October 24-28, 2020). </w:t>
      </w:r>
      <w:hyperlink r:id="rId19" w:history="1">
        <w:r w:rsidRPr="00C304D3">
          <w:rPr>
            <w:b w:val="0"/>
            <w:bCs w:val="0"/>
            <w:i/>
            <w:iCs/>
            <w:color w:val="000000"/>
            <w:u w:val="none"/>
          </w:rPr>
          <w:t>Age differences in the association between pregnancy and depression among the US reproductive-aged women</w:t>
        </w:r>
      </w:hyperlink>
      <w:r w:rsidRPr="00C304D3">
        <w:rPr>
          <w:b w:val="0"/>
          <w:bCs w:val="0"/>
          <w:i/>
          <w:iCs/>
          <w:color w:val="000000"/>
          <w:u w:val="none"/>
        </w:rPr>
        <w:t xml:space="preserve">. </w:t>
      </w:r>
      <w:r w:rsidRPr="00C304D3">
        <w:rPr>
          <w:b w:val="0"/>
          <w:bCs w:val="0"/>
          <w:color w:val="000000"/>
          <w:u w:val="none"/>
        </w:rPr>
        <w:t>Oral Presentation at the Annual Meeting of the American Public Health Association, October 24-28, 2020, held virtually.</w:t>
      </w:r>
    </w:p>
    <w:p w14:paraId="17C2C5B8" w14:textId="680166E9" w:rsidR="003B3DF4" w:rsidRPr="00C304D3" w:rsidRDefault="003B3DF4" w:rsidP="003B3DF4">
      <w:pPr>
        <w:pStyle w:val="Heading2"/>
        <w:ind w:left="90"/>
        <w:rPr>
          <w:b w:val="0"/>
          <w:bCs w:val="0"/>
          <w:color w:val="000000"/>
          <w:u w:val="none"/>
        </w:rPr>
      </w:pPr>
      <w:r w:rsidRPr="00C304D3">
        <w:rPr>
          <w:b w:val="0"/>
          <w:bCs w:val="0"/>
          <w:color w:val="000000"/>
          <w:u w:val="none"/>
        </w:rPr>
        <w:br/>
        <w:t xml:space="preserve">*Ajayi, K., Odonkor, G., Aremu, O., McKyer, L. &amp; </w:t>
      </w:r>
      <w:r w:rsidRPr="00C304D3">
        <w:rPr>
          <w:color w:val="000000"/>
          <w:u w:val="none"/>
        </w:rPr>
        <w:t>Garney, W</w:t>
      </w:r>
      <w:r w:rsidRPr="00C304D3">
        <w:rPr>
          <w:b w:val="0"/>
          <w:bCs w:val="0"/>
          <w:color w:val="000000"/>
          <w:u w:val="none"/>
        </w:rPr>
        <w:t>. (October 24-28, 2020</w:t>
      </w:r>
      <w:r w:rsidRPr="00C304D3">
        <w:rPr>
          <w:b w:val="0"/>
          <w:bCs w:val="0"/>
          <w:i/>
          <w:iCs/>
          <w:color w:val="000000"/>
          <w:u w:val="none"/>
        </w:rPr>
        <w:t xml:space="preserve">). </w:t>
      </w:r>
      <w:hyperlink r:id="rId20" w:history="1">
        <w:r w:rsidRPr="00C304D3">
          <w:rPr>
            <w:b w:val="0"/>
            <w:bCs w:val="0"/>
            <w:i/>
            <w:iCs/>
            <w:color w:val="000000"/>
            <w:u w:val="none"/>
          </w:rPr>
          <w:t>Finding stability: A systematic review and analysis of female college students who are parents in the United States.</w:t>
        </w:r>
      </w:hyperlink>
      <w:r w:rsidRPr="00C304D3">
        <w:rPr>
          <w:b w:val="0"/>
          <w:bCs w:val="0"/>
          <w:color w:val="000000"/>
          <w:u w:val="none"/>
        </w:rPr>
        <w:t xml:space="preserve"> Oral Presentation at the Annual Meeting of the American Public Health Association, October 24-28, 2020, held virtually.</w:t>
      </w:r>
    </w:p>
    <w:p w14:paraId="3876283D" w14:textId="77777777" w:rsidR="003B3DF4" w:rsidRPr="00C304D3" w:rsidRDefault="003B3DF4" w:rsidP="003B3DF4">
      <w:pPr>
        <w:pStyle w:val="Heading2"/>
        <w:rPr>
          <w:b w:val="0"/>
          <w:bCs w:val="0"/>
          <w:color w:val="000000"/>
          <w:u w:val="none"/>
        </w:rPr>
      </w:pPr>
    </w:p>
    <w:p w14:paraId="7170D8D2" w14:textId="77777777" w:rsidR="00C304D3" w:rsidRDefault="00EC11CE" w:rsidP="00872FD9">
      <w:pPr>
        <w:pStyle w:val="Heading2"/>
        <w:ind w:left="90"/>
        <w:rPr>
          <w:b w:val="0"/>
          <w:bCs w:val="0"/>
          <w:color w:val="000000"/>
          <w:u w:val="none"/>
        </w:rPr>
      </w:pPr>
      <w:r w:rsidRPr="00C304D3">
        <w:rPr>
          <w:b w:val="0"/>
          <w:bCs w:val="0"/>
          <w:color w:val="000000"/>
          <w:u w:val="none"/>
        </w:rPr>
        <w:t>*</w:t>
      </w:r>
      <w:r w:rsidR="003B3DF4" w:rsidRPr="00C304D3">
        <w:rPr>
          <w:b w:val="0"/>
          <w:bCs w:val="0"/>
          <w:color w:val="000000"/>
          <w:u w:val="none"/>
        </w:rPr>
        <w:t xml:space="preserve">Lautner, S., Garcia, K., </w:t>
      </w:r>
      <w:r w:rsidR="003B3DF4" w:rsidRPr="00C304D3">
        <w:rPr>
          <w:color w:val="000000"/>
          <w:u w:val="none"/>
        </w:rPr>
        <w:t>Garney, W.,</w:t>
      </w:r>
      <w:r w:rsidR="003B3DF4" w:rsidRPr="00C304D3">
        <w:rPr>
          <w:b w:val="0"/>
          <w:bCs w:val="0"/>
          <w:color w:val="000000"/>
          <w:u w:val="none"/>
        </w:rPr>
        <w:t xml:space="preserve"> &amp; Harvey, I (October 24-28, 2020). </w:t>
      </w:r>
      <w:hyperlink r:id="rId21" w:history="1">
        <w:r w:rsidR="003B3DF4" w:rsidRPr="00C304D3">
          <w:rPr>
            <w:b w:val="0"/>
            <w:bCs w:val="0"/>
            <w:i/>
            <w:iCs/>
            <w:color w:val="000000"/>
            <w:u w:val="none"/>
          </w:rPr>
          <w:t>Utilizing system thinking with community coalitions to focus strategies to target tobacco related inequities and develop action plans</w:t>
        </w:r>
      </w:hyperlink>
      <w:r w:rsidR="003B3DF4" w:rsidRPr="00C304D3">
        <w:rPr>
          <w:b w:val="0"/>
          <w:bCs w:val="0"/>
          <w:i/>
          <w:iCs/>
          <w:color w:val="000000"/>
          <w:u w:val="none"/>
        </w:rPr>
        <w:t>.</w:t>
      </w:r>
      <w:r w:rsidR="003B3DF4" w:rsidRPr="00C304D3">
        <w:rPr>
          <w:b w:val="0"/>
          <w:bCs w:val="0"/>
          <w:color w:val="000000"/>
          <w:u w:val="none"/>
        </w:rPr>
        <w:t xml:space="preserve"> Poster Presentation at the Annual Meeting of the American Public Health Association, October 24-28, 2020, held virtually.</w:t>
      </w:r>
    </w:p>
    <w:p w14:paraId="7BF91278" w14:textId="7A9CEE59" w:rsidR="00B67DBB" w:rsidRPr="00C304D3" w:rsidRDefault="003B3DF4" w:rsidP="00872FD9">
      <w:pPr>
        <w:pStyle w:val="Heading2"/>
        <w:ind w:left="90"/>
        <w:rPr>
          <w:b w:val="0"/>
          <w:bCs w:val="0"/>
          <w:color w:val="000000"/>
          <w:u w:val="none"/>
        </w:rPr>
      </w:pPr>
      <w:r w:rsidRPr="00C304D3">
        <w:rPr>
          <w:b w:val="0"/>
          <w:bCs w:val="0"/>
          <w:color w:val="000000"/>
          <w:u w:val="none"/>
        </w:rPr>
        <w:br/>
      </w:r>
      <w:r w:rsidR="00EC11CE" w:rsidRPr="00C304D3">
        <w:rPr>
          <w:b w:val="0"/>
          <w:bCs w:val="0"/>
          <w:i/>
          <w:iCs/>
          <w:color w:val="000000"/>
          <w:u w:val="none"/>
        </w:rPr>
        <w:t>*</w:t>
      </w:r>
      <w:r w:rsidR="00EC11CE" w:rsidRPr="00C304D3">
        <w:rPr>
          <w:b w:val="0"/>
          <w:bCs w:val="0"/>
          <w:color w:val="000000"/>
          <w:u w:val="none"/>
        </w:rPr>
        <w:t xml:space="preserve">Esquivel, C.H., Wilson, K.L., Brown, S., Graves-Boswell, T., &amp; </w:t>
      </w:r>
      <w:r w:rsidR="00EC11CE" w:rsidRPr="00C304D3">
        <w:rPr>
          <w:color w:val="000000"/>
          <w:u w:val="none"/>
        </w:rPr>
        <w:t>Garney, W.R</w:t>
      </w:r>
      <w:r w:rsidR="00EC11CE" w:rsidRPr="00C304D3">
        <w:rPr>
          <w:b w:val="0"/>
          <w:bCs w:val="0"/>
          <w:color w:val="000000"/>
          <w:u w:val="none"/>
        </w:rPr>
        <w:t>. (September 30 – October 2, 2020). </w:t>
      </w:r>
      <w:r w:rsidR="00EC11CE" w:rsidRPr="00C304D3">
        <w:rPr>
          <w:b w:val="0"/>
          <w:bCs w:val="0"/>
          <w:i/>
          <w:iCs/>
          <w:color w:val="000000"/>
          <w:u w:val="none"/>
        </w:rPr>
        <w:t xml:space="preserve">Youth acceptability of #UsingTheConnect a game-based learning program to prevent teen </w:t>
      </w:r>
      <w:r w:rsidR="00EC11CE" w:rsidRPr="00C304D3">
        <w:rPr>
          <w:b w:val="0"/>
          <w:bCs w:val="0"/>
          <w:i/>
          <w:iCs/>
          <w:color w:val="000000"/>
          <w:u w:val="none"/>
        </w:rPr>
        <w:lastRenderedPageBreak/>
        <w:t>pregnancy.</w:t>
      </w:r>
      <w:r w:rsidR="00EC11CE" w:rsidRPr="00C304D3">
        <w:rPr>
          <w:b w:val="0"/>
          <w:bCs w:val="0"/>
          <w:color w:val="000000"/>
          <w:u w:val="none"/>
        </w:rPr>
        <w:t> Poster presentation at the American School Health Association (ASHA) 2020 Annual Conference, held virtually.</w:t>
      </w:r>
    </w:p>
    <w:p w14:paraId="35C9D1F5" w14:textId="77777777" w:rsidR="00B67DBB" w:rsidRPr="00C304D3" w:rsidRDefault="00B67DBB" w:rsidP="00EC11CE">
      <w:pPr>
        <w:rPr>
          <w:rFonts w:ascii="Palatino Linotype" w:hAnsi="Palatino Linotype"/>
        </w:rPr>
      </w:pPr>
    </w:p>
    <w:p w14:paraId="0E37AF85" w14:textId="17330927" w:rsidR="00EC11CE" w:rsidRPr="00C304D3" w:rsidRDefault="00EC11CE" w:rsidP="00EC11CE">
      <w:pPr>
        <w:pStyle w:val="Heading2"/>
        <w:ind w:left="90"/>
        <w:rPr>
          <w:b w:val="0"/>
          <w:bCs w:val="0"/>
          <w:color w:val="000000"/>
          <w:u w:val="none"/>
        </w:rPr>
      </w:pPr>
      <w:r w:rsidRPr="00C304D3">
        <w:rPr>
          <w:b w:val="0"/>
          <w:bCs w:val="0"/>
          <w:color w:val="000000"/>
          <w:u w:val="none"/>
        </w:rPr>
        <w:t xml:space="preserve">McCord C., Prochnow T., Patterson M. S., </w:t>
      </w:r>
      <w:r w:rsidRPr="00C304D3">
        <w:rPr>
          <w:color w:val="000000"/>
          <w:u w:val="none"/>
        </w:rPr>
        <w:t>Garney W.,</w:t>
      </w:r>
      <w:r w:rsidRPr="00C304D3">
        <w:rPr>
          <w:b w:val="0"/>
          <w:bCs w:val="0"/>
          <w:color w:val="000000"/>
          <w:u w:val="none"/>
        </w:rPr>
        <w:t xml:space="preserve"> Nelon, J. L., &amp; Hartnell, L. (June 2-7, 2020). </w:t>
      </w:r>
      <w:r w:rsidRPr="00C304D3">
        <w:rPr>
          <w:b w:val="0"/>
          <w:bCs w:val="0"/>
          <w:i/>
          <w:iCs/>
          <w:color w:val="000000"/>
          <w:u w:val="none"/>
        </w:rPr>
        <w:t>How social support and depressive symptoms relate to connections made among online gamers</w:t>
      </w:r>
      <w:r w:rsidRPr="00C304D3">
        <w:rPr>
          <w:b w:val="0"/>
          <w:bCs w:val="0"/>
          <w:color w:val="000000"/>
          <w:u w:val="none"/>
        </w:rPr>
        <w:t>. Accepted as an oral presentation at the International Network for Social Network Analysis Sunbelt Conference. Paris, France, held virtually.</w:t>
      </w:r>
    </w:p>
    <w:p w14:paraId="6F643B64" w14:textId="0D207EA1" w:rsidR="00CD1CD7" w:rsidRPr="00C304D3" w:rsidRDefault="00CD1CD7" w:rsidP="003B3DF4">
      <w:pPr>
        <w:pStyle w:val="Heading2"/>
        <w:ind w:left="90"/>
        <w:rPr>
          <w:b w:val="0"/>
          <w:bCs w:val="0"/>
          <w:color w:val="000000"/>
          <w:u w:val="none"/>
        </w:rPr>
      </w:pPr>
    </w:p>
    <w:p w14:paraId="5B29FCE3" w14:textId="45BA8D8F" w:rsidR="00EC11CE" w:rsidRPr="00C304D3" w:rsidRDefault="00EC11CE" w:rsidP="00EC11CE">
      <w:pPr>
        <w:pStyle w:val="Heading2"/>
        <w:ind w:left="90"/>
        <w:rPr>
          <w:b w:val="0"/>
          <w:bCs w:val="0"/>
          <w:color w:val="000000"/>
          <w:u w:val="none"/>
        </w:rPr>
      </w:pPr>
      <w:r w:rsidRPr="00C304D3">
        <w:rPr>
          <w:b w:val="0"/>
          <w:bCs w:val="0"/>
          <w:color w:val="000000"/>
          <w:u w:val="none"/>
        </w:rPr>
        <w:t xml:space="preserve">Patterson M. S., Prochnow T., Nelon, J. L., </w:t>
      </w:r>
      <w:r w:rsidRPr="00C304D3">
        <w:rPr>
          <w:color w:val="000000"/>
          <w:u w:val="none"/>
        </w:rPr>
        <w:t>Garney W.,</w:t>
      </w:r>
      <w:r w:rsidRPr="00C304D3">
        <w:rPr>
          <w:b w:val="0"/>
          <w:bCs w:val="0"/>
          <w:color w:val="000000"/>
          <w:u w:val="none"/>
        </w:rPr>
        <w:t xml:space="preserve"> &amp; McCord C. (June 2-7, 2020). </w:t>
      </w:r>
      <w:r w:rsidRPr="00C304D3">
        <w:rPr>
          <w:b w:val="0"/>
          <w:bCs w:val="0"/>
          <w:i/>
          <w:iCs/>
          <w:color w:val="000000"/>
          <w:u w:val="none"/>
        </w:rPr>
        <w:t>Impact of egocentric networks on physical, emotional, and sexual violence among a sample of college students</w:t>
      </w:r>
      <w:r w:rsidRPr="00C304D3">
        <w:rPr>
          <w:b w:val="0"/>
          <w:bCs w:val="0"/>
          <w:color w:val="000000"/>
          <w:u w:val="none"/>
        </w:rPr>
        <w:t>. Accepted as an oral presentation at the International Network for Social Network Analysis Sunbelt Conference. Paris, France, held virtually.</w:t>
      </w:r>
    </w:p>
    <w:p w14:paraId="32A697CB" w14:textId="5AD900A5" w:rsidR="00EC11CE" w:rsidRPr="00C304D3" w:rsidRDefault="00EC11CE" w:rsidP="003B3DF4">
      <w:pPr>
        <w:pStyle w:val="Heading2"/>
        <w:ind w:left="90"/>
        <w:rPr>
          <w:b w:val="0"/>
          <w:bCs w:val="0"/>
          <w:color w:val="000000"/>
          <w:u w:val="none"/>
        </w:rPr>
      </w:pPr>
    </w:p>
    <w:p w14:paraId="35F33085" w14:textId="791508A5" w:rsidR="00EC11CE" w:rsidRPr="00C304D3" w:rsidRDefault="00EC11CE" w:rsidP="00EC11CE">
      <w:pPr>
        <w:pStyle w:val="Heading2"/>
        <w:ind w:left="90"/>
        <w:rPr>
          <w:b w:val="0"/>
          <w:bCs w:val="0"/>
          <w:color w:val="000000"/>
          <w:u w:val="none"/>
        </w:rPr>
      </w:pPr>
      <w:r w:rsidRPr="00C304D3">
        <w:rPr>
          <w:b w:val="0"/>
          <w:bCs w:val="0"/>
          <w:color w:val="000000"/>
          <w:u w:val="none"/>
        </w:rPr>
        <w:t xml:space="preserve">*Nelon, J. L., Patterson M. S., Prochnow T., </w:t>
      </w:r>
      <w:r w:rsidRPr="00C304D3">
        <w:rPr>
          <w:color w:val="000000"/>
          <w:u w:val="none"/>
        </w:rPr>
        <w:t>Garney W.,</w:t>
      </w:r>
      <w:r w:rsidRPr="00C304D3">
        <w:rPr>
          <w:b w:val="0"/>
          <w:bCs w:val="0"/>
          <w:color w:val="000000"/>
          <w:u w:val="none"/>
        </w:rPr>
        <w:t xml:space="preserve"> &amp; McCord C. (June 2-7, 2020). </w:t>
      </w:r>
      <w:r w:rsidRPr="00C304D3">
        <w:rPr>
          <w:b w:val="0"/>
          <w:bCs w:val="0"/>
          <w:i/>
          <w:iCs/>
          <w:color w:val="000000"/>
          <w:u w:val="none"/>
        </w:rPr>
        <w:t>The role of egocentric networks in the formation of rape myth acceptance.</w:t>
      </w:r>
      <w:r w:rsidRPr="00C304D3">
        <w:rPr>
          <w:b w:val="0"/>
          <w:bCs w:val="0"/>
          <w:color w:val="000000"/>
          <w:u w:val="none"/>
        </w:rPr>
        <w:t xml:space="preserve"> Accepted as a poster presentation at the International Network for Social Network Analysis Sunbelt Conference. Paris, France, held virtually.</w:t>
      </w:r>
    </w:p>
    <w:p w14:paraId="51FA90B5" w14:textId="77777777" w:rsidR="00EC11CE" w:rsidRPr="00C304D3" w:rsidRDefault="00EC11CE" w:rsidP="003B3DF4">
      <w:pPr>
        <w:pStyle w:val="Heading2"/>
        <w:ind w:left="90"/>
        <w:rPr>
          <w:b w:val="0"/>
          <w:bCs w:val="0"/>
          <w:color w:val="000000"/>
          <w:u w:val="none"/>
        </w:rPr>
      </w:pPr>
    </w:p>
    <w:p w14:paraId="38F2CD4A" w14:textId="4296BADB" w:rsidR="0060237F" w:rsidRPr="00F75B5A" w:rsidRDefault="007C757E" w:rsidP="00F75B5A">
      <w:pPr>
        <w:ind w:left="9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sz w:val="22"/>
          <w:szCs w:val="22"/>
        </w:rPr>
        <w:t>Garney, W.</w:t>
      </w:r>
      <w:r w:rsidRPr="00C304D3">
        <w:rPr>
          <w:rFonts w:ascii="Palatino Linotype" w:eastAsia="Palatino Linotype" w:hAnsi="Palatino Linotype" w:cs="Palatino Linotype"/>
          <w:bCs/>
          <w:sz w:val="22"/>
          <w:szCs w:val="22"/>
        </w:rPr>
        <w:t xml:space="preserve"> &amp; Wilson, K. (May 26, 2020). </w:t>
      </w:r>
      <w:r w:rsidRPr="00C304D3">
        <w:rPr>
          <w:rFonts w:ascii="Palatino Linotype" w:eastAsia="Palatino Linotype" w:hAnsi="Palatino Linotype" w:cs="Palatino Linotype"/>
          <w:bCs/>
          <w:i/>
          <w:iCs/>
          <w:sz w:val="22"/>
          <w:szCs w:val="22"/>
        </w:rPr>
        <w:t>A Model for Development of Innovative Programs and Examples from the Field.</w:t>
      </w:r>
      <w:r w:rsidRPr="00C304D3">
        <w:rPr>
          <w:rFonts w:ascii="Palatino Linotype" w:eastAsia="Palatino Linotype" w:hAnsi="Palatino Linotype" w:cs="Palatino Linotype"/>
          <w:bCs/>
          <w:sz w:val="22"/>
          <w:szCs w:val="22"/>
        </w:rPr>
        <w:t xml:space="preserve"> Oral Presentation at the Virtual</w:t>
      </w:r>
      <w:r w:rsidRPr="00C304D3">
        <w:rPr>
          <w:rFonts w:ascii="Palatino Linotype" w:eastAsia="Palatino Linotype" w:hAnsi="Palatino Linotype" w:cs="Palatino Linotype"/>
          <w:bCs/>
        </w:rPr>
        <w:t> </w:t>
      </w:r>
      <w:r w:rsidRPr="00C304D3">
        <w:rPr>
          <w:rFonts w:ascii="Palatino Linotype" w:eastAsia="Palatino Linotype" w:hAnsi="Palatino Linotype" w:cs="Palatino Linotype"/>
          <w:bCs/>
          <w:sz w:val="22"/>
          <w:szCs w:val="22"/>
        </w:rPr>
        <w:t xml:space="preserve">Grantee Expo, May 26-27, 2020, held virtually. </w:t>
      </w:r>
    </w:p>
    <w:p w14:paraId="1B0CEE3F" w14:textId="77777777" w:rsidR="0060237F" w:rsidRDefault="0060237F" w:rsidP="0060237F">
      <w:pPr>
        <w:pStyle w:val="Heading2"/>
        <w:ind w:left="0"/>
        <w:rPr>
          <w:b w:val="0"/>
          <w:bCs w:val="0"/>
          <w:color w:val="000000"/>
          <w:u w:val="none"/>
        </w:rPr>
      </w:pPr>
    </w:p>
    <w:p w14:paraId="2389B06C" w14:textId="667B1621" w:rsidR="00EC11CE" w:rsidRPr="00C304D3" w:rsidRDefault="00EC11CE" w:rsidP="0060237F">
      <w:pPr>
        <w:pStyle w:val="Heading2"/>
        <w:ind w:left="90"/>
        <w:rPr>
          <w:b w:val="0"/>
          <w:bCs w:val="0"/>
          <w:color w:val="000000"/>
          <w:u w:val="none"/>
        </w:rPr>
      </w:pPr>
      <w:r w:rsidRPr="00C304D3">
        <w:rPr>
          <w:b w:val="0"/>
          <w:bCs w:val="0"/>
          <w:color w:val="000000"/>
          <w:u w:val="none"/>
        </w:rPr>
        <w:lastRenderedPageBreak/>
        <w:t xml:space="preserve">*Esquivel, C.H., Golman, M., </w:t>
      </w:r>
      <w:r w:rsidRPr="00C304D3">
        <w:rPr>
          <w:bCs w:val="0"/>
          <w:color w:val="000000"/>
          <w:u w:val="none"/>
        </w:rPr>
        <w:t>Garney, W.R</w:t>
      </w:r>
      <w:r w:rsidRPr="00C304D3">
        <w:rPr>
          <w:b w:val="0"/>
          <w:bCs w:val="0"/>
          <w:color w:val="000000"/>
          <w:u w:val="none"/>
        </w:rPr>
        <w:t>., &amp; Wilson, K.L. (April 6-7, 2020). </w:t>
      </w:r>
      <w:r w:rsidRPr="00C304D3">
        <w:rPr>
          <w:b w:val="0"/>
          <w:bCs w:val="0"/>
          <w:i/>
          <w:iCs/>
          <w:color w:val="000000"/>
          <w:u w:val="none"/>
        </w:rPr>
        <w:t xml:space="preserve">Developing a National Design Team: A Texas Story.  </w:t>
      </w:r>
      <w:r w:rsidRPr="00C304D3">
        <w:rPr>
          <w:b w:val="0"/>
          <w:bCs w:val="0"/>
          <w:color w:val="000000"/>
          <w:u w:val="none"/>
        </w:rPr>
        <w:t>Oral Presentation at the 9th Annual Symposium of the Texas Campaign to Prevent Teen Pregnancy, San Antonio, TX.</w:t>
      </w:r>
    </w:p>
    <w:p w14:paraId="20184554" w14:textId="77777777" w:rsidR="007C757E" w:rsidRPr="00C304D3" w:rsidRDefault="007C757E" w:rsidP="007C757E">
      <w:pPr>
        <w:pStyle w:val="Heading2"/>
        <w:ind w:left="0"/>
        <w:rPr>
          <w:b w:val="0"/>
          <w:bCs w:val="0"/>
          <w:color w:val="000000"/>
          <w:u w:val="none"/>
        </w:rPr>
      </w:pPr>
    </w:p>
    <w:p w14:paraId="2FFB7C19" w14:textId="651F8610" w:rsidR="00CD1CD7" w:rsidRPr="00C304D3" w:rsidRDefault="00CD1CD7" w:rsidP="00CD1CD7">
      <w:pPr>
        <w:pStyle w:val="Heading2"/>
        <w:rPr>
          <w:b w:val="0"/>
          <w:bCs w:val="0"/>
          <w:color w:val="000000"/>
          <w:u w:val="none"/>
        </w:rPr>
      </w:pPr>
      <w:r w:rsidRPr="00C304D3">
        <w:rPr>
          <w:b w:val="0"/>
          <w:bCs w:val="0"/>
          <w:color w:val="000000"/>
          <w:u w:val="none"/>
        </w:rPr>
        <w:t xml:space="preserve">*Panjwani, S., </w:t>
      </w:r>
      <w:r w:rsidRPr="00C304D3">
        <w:rPr>
          <w:bCs w:val="0"/>
          <w:color w:val="000000"/>
          <w:u w:val="none"/>
        </w:rPr>
        <w:t>Garney, W.,</w:t>
      </w:r>
      <w:r w:rsidRPr="00C304D3">
        <w:rPr>
          <w:b w:val="0"/>
          <w:bCs w:val="0"/>
          <w:color w:val="000000"/>
          <w:u w:val="none"/>
        </w:rPr>
        <w:t xml:space="preserve"> &amp; Garcia, K., (March 3, 2020). </w:t>
      </w:r>
      <w:r w:rsidRPr="00C304D3">
        <w:rPr>
          <w:b w:val="0"/>
          <w:bCs w:val="0"/>
          <w:i/>
          <w:iCs/>
          <w:color w:val="000000"/>
          <w:u w:val="none"/>
        </w:rPr>
        <w:t>Tobacco-21 Policy Implementation in a Texas Community: Utilizing Interorganizational Network Analysis to Evaluate Tobacco Coalition Dynamics.</w:t>
      </w:r>
      <w:r w:rsidRPr="00C304D3">
        <w:rPr>
          <w:b w:val="0"/>
          <w:bCs w:val="0"/>
          <w:i/>
          <w:iCs/>
          <w:u w:val="none"/>
        </w:rPr>
        <w:t> </w:t>
      </w:r>
      <w:r w:rsidRPr="00C304D3">
        <w:rPr>
          <w:b w:val="0"/>
          <w:bCs w:val="0"/>
          <w:color w:val="000000"/>
          <w:u w:val="none"/>
        </w:rPr>
        <w:t>Poster Presentation at Epidemiology, Prevention, Lifestyle, &amp; Cardiometabolic Health, March 3-6, 2020 in Phoenix, AZ.</w:t>
      </w:r>
    </w:p>
    <w:p w14:paraId="5DD493C3" w14:textId="77777777" w:rsidR="00CD1CD7" w:rsidRPr="00C304D3" w:rsidRDefault="00CD1CD7" w:rsidP="00CD1CD7">
      <w:pPr>
        <w:pStyle w:val="Heading2"/>
        <w:rPr>
          <w:b w:val="0"/>
          <w:bCs w:val="0"/>
          <w:color w:val="000000"/>
          <w:u w:val="none"/>
        </w:rPr>
      </w:pPr>
    </w:p>
    <w:p w14:paraId="653EAC39" w14:textId="46D551B0" w:rsidR="004A0E92" w:rsidRPr="00C304D3" w:rsidRDefault="004A0E92" w:rsidP="004A0E92">
      <w:pPr>
        <w:pStyle w:val="Heading2"/>
        <w:rPr>
          <w:b w:val="0"/>
          <w:bCs w:val="0"/>
          <w:color w:val="000000"/>
          <w:u w:val="none"/>
        </w:rPr>
      </w:pPr>
      <w:r w:rsidRPr="00C304D3">
        <w:rPr>
          <w:b w:val="0"/>
          <w:bCs w:val="0"/>
          <w:color w:val="000000"/>
          <w:u w:val="none"/>
        </w:rPr>
        <w:t>*Lautner, S., </w:t>
      </w:r>
      <w:r w:rsidRPr="00C304D3">
        <w:rPr>
          <w:bCs w:val="0"/>
          <w:color w:val="000000"/>
          <w:u w:val="none"/>
        </w:rPr>
        <w:t>Garney W.,</w:t>
      </w:r>
      <w:r w:rsidRPr="00C304D3">
        <w:rPr>
          <w:b w:val="0"/>
          <w:bCs w:val="0"/>
          <w:color w:val="000000"/>
          <w:u w:val="none"/>
        </w:rPr>
        <w:t xml:space="preserve"> Spengler, J.O., Patterson, M., Grant, S. (February </w:t>
      </w:r>
      <w:r w:rsidR="00CD1CD7" w:rsidRPr="00C304D3">
        <w:rPr>
          <w:b w:val="0"/>
          <w:bCs w:val="0"/>
          <w:color w:val="000000"/>
          <w:u w:val="none"/>
        </w:rPr>
        <w:t xml:space="preserve">2-5, </w:t>
      </w:r>
      <w:r w:rsidRPr="00C304D3">
        <w:rPr>
          <w:b w:val="0"/>
          <w:bCs w:val="0"/>
          <w:color w:val="000000"/>
          <w:u w:val="none"/>
        </w:rPr>
        <w:t xml:space="preserve">2020) </w:t>
      </w:r>
      <w:r w:rsidRPr="00C304D3">
        <w:rPr>
          <w:b w:val="0"/>
          <w:bCs w:val="0"/>
          <w:i/>
          <w:iCs/>
          <w:color w:val="000000"/>
          <w:u w:val="none"/>
        </w:rPr>
        <w:t xml:space="preserve">Estimating pay to participate policy effects on sports participation opportunities for rural students: a community-based system dynamics model. </w:t>
      </w:r>
      <w:r w:rsidRPr="00C304D3">
        <w:rPr>
          <w:b w:val="0"/>
          <w:bCs w:val="0"/>
          <w:color w:val="000000"/>
          <w:u w:val="none"/>
        </w:rPr>
        <w:t>Poster presentation. Active Living Conference, Orlando, FL</w:t>
      </w:r>
    </w:p>
    <w:p w14:paraId="1A59152C" w14:textId="2B8B44F8" w:rsidR="00CD1CD7" w:rsidRDefault="00CD1CD7" w:rsidP="00EC11CE">
      <w:pPr>
        <w:pStyle w:val="Heading2"/>
        <w:ind w:left="0"/>
        <w:rPr>
          <w:bCs w:val="0"/>
          <w:color w:val="000000"/>
          <w:u w:val="none"/>
        </w:rPr>
      </w:pPr>
    </w:p>
    <w:p w14:paraId="18E196AB" w14:textId="215DD6EB" w:rsidR="00F75B5A" w:rsidRDefault="00F75B5A" w:rsidP="00EC11CE">
      <w:pPr>
        <w:pStyle w:val="Heading2"/>
        <w:ind w:left="0"/>
        <w:rPr>
          <w:bCs w:val="0"/>
          <w:color w:val="000000"/>
          <w:u w:val="none"/>
        </w:rPr>
      </w:pPr>
    </w:p>
    <w:p w14:paraId="280AC313" w14:textId="77777777" w:rsidR="00F75B5A" w:rsidRPr="00C304D3" w:rsidRDefault="00F75B5A" w:rsidP="00EC11CE">
      <w:pPr>
        <w:pStyle w:val="Heading2"/>
        <w:ind w:left="0"/>
        <w:rPr>
          <w:bCs w:val="0"/>
          <w:color w:val="000000"/>
          <w:u w:val="none"/>
        </w:rPr>
      </w:pPr>
    </w:p>
    <w:p w14:paraId="72350DAC" w14:textId="5C67EF6D" w:rsidR="00CD1CD7" w:rsidRPr="00C304D3" w:rsidRDefault="00CD1CD7" w:rsidP="00CD1CD7">
      <w:pPr>
        <w:pStyle w:val="Heading2"/>
        <w:rPr>
          <w:b w:val="0"/>
          <w:bCs w:val="0"/>
          <w:color w:val="000000"/>
          <w:u w:val="none"/>
        </w:rPr>
      </w:pPr>
      <w:r w:rsidRPr="00C304D3">
        <w:rPr>
          <w:bCs w:val="0"/>
          <w:color w:val="000000"/>
          <w:u w:val="none"/>
        </w:rPr>
        <w:t>Garney, W.</w:t>
      </w:r>
      <w:r w:rsidRPr="00C304D3">
        <w:rPr>
          <w:b w:val="0"/>
          <w:bCs w:val="0"/>
          <w:color w:val="000000"/>
          <w:u w:val="none"/>
        </w:rPr>
        <w:t xml:space="preserve"> &amp; Wilson, K. (January 1-4, 2020). </w:t>
      </w:r>
      <w:r w:rsidRPr="00C304D3">
        <w:rPr>
          <w:b w:val="0"/>
          <w:bCs w:val="0"/>
          <w:i/>
          <w:iCs/>
          <w:color w:val="000000"/>
          <w:u w:val="none"/>
        </w:rPr>
        <w:t>Using Mapping Strategies to Engage Youth Serving Providers in Systems Thinking.</w:t>
      </w:r>
      <w:r w:rsidRPr="00C304D3">
        <w:rPr>
          <w:b w:val="0"/>
          <w:bCs w:val="0"/>
          <w:color w:val="000000"/>
          <w:u w:val="none"/>
        </w:rPr>
        <w:t xml:space="preserve"> Oral Presentation at the 11</w:t>
      </w:r>
      <w:r w:rsidRPr="00C304D3">
        <w:rPr>
          <w:b w:val="0"/>
          <w:bCs w:val="0"/>
          <w:color w:val="000000"/>
          <w:u w:val="none"/>
          <w:vertAlign w:val="superscript"/>
        </w:rPr>
        <w:t>th</w:t>
      </w:r>
      <w:r w:rsidRPr="00C304D3">
        <w:rPr>
          <w:b w:val="0"/>
          <w:bCs w:val="0"/>
          <w:color w:val="000000"/>
          <w:u w:val="none"/>
        </w:rPr>
        <w:t xml:space="preserve"> Annual International Conference on the Health Risks of Youth, Los Cabos, Mexico.</w:t>
      </w:r>
    </w:p>
    <w:p w14:paraId="1ABBFF75" w14:textId="77777777" w:rsidR="00C304D3" w:rsidRDefault="00C304D3" w:rsidP="00CD1CD7">
      <w:pPr>
        <w:pStyle w:val="Heading2"/>
        <w:rPr>
          <w:b w:val="0"/>
          <w:bCs w:val="0"/>
          <w:color w:val="000000"/>
          <w:u w:val="none"/>
        </w:rPr>
      </w:pPr>
    </w:p>
    <w:p w14:paraId="365E95DA" w14:textId="113AE04F" w:rsidR="00CD1CD7" w:rsidRPr="00C304D3" w:rsidRDefault="00CD1CD7" w:rsidP="00CD1CD7">
      <w:pPr>
        <w:pStyle w:val="Heading2"/>
        <w:rPr>
          <w:b w:val="0"/>
          <w:bCs w:val="0"/>
          <w:color w:val="000000"/>
          <w:u w:val="none"/>
        </w:rPr>
      </w:pPr>
      <w:r w:rsidRPr="00C304D3">
        <w:rPr>
          <w:b w:val="0"/>
          <w:bCs w:val="0"/>
          <w:color w:val="000000"/>
          <w:u w:val="none"/>
        </w:rPr>
        <w:t xml:space="preserve">Wilson, K., </w:t>
      </w:r>
      <w:r w:rsidRPr="00C304D3">
        <w:rPr>
          <w:bCs w:val="0"/>
          <w:color w:val="000000"/>
          <w:u w:val="none"/>
        </w:rPr>
        <w:t>Garney, W</w:t>
      </w:r>
      <w:r w:rsidRPr="00C304D3">
        <w:rPr>
          <w:b w:val="0"/>
          <w:bCs w:val="0"/>
          <w:color w:val="000000"/>
          <w:u w:val="none"/>
        </w:rPr>
        <w:t xml:space="preserve">., &amp; Esquivel, Christi (January 1-4, 2020). </w:t>
      </w:r>
      <w:r w:rsidRPr="00C304D3">
        <w:rPr>
          <w:b w:val="0"/>
          <w:bCs w:val="0"/>
          <w:i/>
          <w:iCs/>
          <w:color w:val="000000"/>
          <w:u w:val="none"/>
        </w:rPr>
        <w:t xml:space="preserve">Talking Innovation: Understanding Innovation and Human-Centered Design in </w:t>
      </w:r>
      <w:r w:rsidRPr="00C304D3">
        <w:rPr>
          <w:b w:val="0"/>
          <w:bCs w:val="0"/>
          <w:i/>
          <w:iCs/>
          <w:color w:val="000000"/>
          <w:u w:val="none"/>
        </w:rPr>
        <w:lastRenderedPageBreak/>
        <w:t>Adolescent Health Settings</w:t>
      </w:r>
      <w:r w:rsidRPr="00C304D3">
        <w:rPr>
          <w:b w:val="0"/>
          <w:bCs w:val="0"/>
          <w:color w:val="000000"/>
          <w:u w:val="none"/>
        </w:rPr>
        <w:t>. Oral Presentation at the 11</w:t>
      </w:r>
      <w:r w:rsidRPr="00C304D3">
        <w:rPr>
          <w:b w:val="0"/>
          <w:bCs w:val="0"/>
          <w:color w:val="000000"/>
          <w:u w:val="none"/>
          <w:vertAlign w:val="superscript"/>
        </w:rPr>
        <w:t>th</w:t>
      </w:r>
      <w:r w:rsidRPr="00C304D3">
        <w:rPr>
          <w:b w:val="0"/>
          <w:bCs w:val="0"/>
          <w:color w:val="000000"/>
          <w:u w:val="none"/>
        </w:rPr>
        <w:t xml:space="preserve"> Annual International Conference on the Health Risks of Youth, Los Cabos, Mexico.</w:t>
      </w:r>
    </w:p>
    <w:p w14:paraId="2F49879E" w14:textId="77777777" w:rsidR="001B7330" w:rsidRPr="00C304D3" w:rsidRDefault="001B7330" w:rsidP="00CD1CD7">
      <w:pPr>
        <w:pStyle w:val="Heading2"/>
        <w:rPr>
          <w:b w:val="0"/>
          <w:bCs w:val="0"/>
          <w:color w:val="000000"/>
          <w:u w:val="none"/>
        </w:rPr>
      </w:pPr>
    </w:p>
    <w:p w14:paraId="50445B2A" w14:textId="729D166E" w:rsidR="00F60935" w:rsidRPr="00C304D3" w:rsidRDefault="00F60935" w:rsidP="00CD1CD7">
      <w:pPr>
        <w:pStyle w:val="Heading2"/>
        <w:ind w:left="0"/>
      </w:pPr>
      <w:r w:rsidRPr="00C304D3">
        <w:t>2019</w:t>
      </w:r>
    </w:p>
    <w:p w14:paraId="65E54853" w14:textId="77777777" w:rsidR="007E2FD2" w:rsidRPr="00C304D3" w:rsidRDefault="007E2FD2" w:rsidP="00CD1CD7">
      <w:pPr>
        <w:pStyle w:val="Heading2"/>
        <w:ind w:left="90"/>
        <w:rPr>
          <w:color w:val="000000"/>
          <w:u w:val="none"/>
        </w:rPr>
      </w:pPr>
      <w:r w:rsidRPr="00C304D3">
        <w:rPr>
          <w:bCs w:val="0"/>
          <w:color w:val="000000"/>
          <w:u w:val="none"/>
        </w:rPr>
        <w:t>Garney, W.,</w:t>
      </w:r>
      <w:r w:rsidRPr="00C304D3">
        <w:rPr>
          <w:b w:val="0"/>
          <w:bCs w:val="0"/>
          <w:color w:val="000000"/>
          <w:u w:val="none"/>
        </w:rPr>
        <w:t xml:space="preserve"> Wilson, K. &amp; Garcia, K. (Presented Nov. 3-5, 2019). </w:t>
      </w:r>
      <w:r w:rsidRPr="00C304D3">
        <w:rPr>
          <w:b w:val="0"/>
          <w:bCs w:val="0"/>
          <w:i/>
          <w:iCs/>
          <w:color w:val="000000"/>
          <w:u w:val="none"/>
        </w:rPr>
        <w:t xml:space="preserve">Supporting innovative program development for adolescent and reproductive health: Formative Evaluation Findings. </w:t>
      </w:r>
      <w:r w:rsidRPr="00C304D3">
        <w:rPr>
          <w:b w:val="0"/>
          <w:bCs w:val="0"/>
          <w:color w:val="000000"/>
          <w:u w:val="none"/>
        </w:rPr>
        <w:t>Oral presentation at the American Public Health Association Annual Meeting, Philadelphia, Pennsylvania.</w:t>
      </w:r>
    </w:p>
    <w:p w14:paraId="2724A43A" w14:textId="77777777" w:rsidR="003C5FE2" w:rsidRPr="00C304D3" w:rsidRDefault="003C5FE2" w:rsidP="004F136F">
      <w:pPr>
        <w:pStyle w:val="Heading2"/>
        <w:ind w:left="0"/>
        <w:rPr>
          <w:b w:val="0"/>
          <w:u w:val="none"/>
        </w:rPr>
      </w:pPr>
    </w:p>
    <w:p w14:paraId="2198153F" w14:textId="5444A73A" w:rsidR="00796FCD" w:rsidRPr="00C304D3" w:rsidRDefault="00796FCD" w:rsidP="00CD1CD7">
      <w:pPr>
        <w:pStyle w:val="Heading2"/>
        <w:ind w:left="90"/>
        <w:rPr>
          <w:b w:val="0"/>
          <w:bCs w:val="0"/>
          <w:color w:val="000000"/>
          <w:u w:val="none"/>
        </w:rPr>
      </w:pPr>
      <w:r w:rsidRPr="00C304D3">
        <w:rPr>
          <w:b w:val="0"/>
          <w:bCs w:val="0"/>
          <w:color w:val="000000"/>
          <w:u w:val="none"/>
        </w:rPr>
        <w:t xml:space="preserve">*Esquivel, C.N., Wilson, K.L., Exum-Smith, C., </w:t>
      </w:r>
      <w:r w:rsidRPr="00C304D3">
        <w:rPr>
          <w:bCs w:val="0"/>
          <w:color w:val="000000"/>
          <w:u w:val="none"/>
        </w:rPr>
        <w:t>Garney, W.R.,</w:t>
      </w:r>
      <w:r w:rsidRPr="00C304D3">
        <w:rPr>
          <w:b w:val="0"/>
          <w:bCs w:val="0"/>
          <w:color w:val="000000"/>
          <w:u w:val="none"/>
        </w:rPr>
        <w:t xml:space="preserve"> Garcia, K., Farmer, J., Holden, C., &amp; Muraleetharan, D. (Presented Nov. 3-5, 2019).  </w:t>
      </w:r>
      <w:r w:rsidRPr="00C304D3">
        <w:rPr>
          <w:b w:val="0"/>
          <w:bCs w:val="0"/>
          <w:i/>
          <w:iCs/>
          <w:color w:val="000000"/>
          <w:u w:val="none"/>
        </w:rPr>
        <w:t>Using Human Centered Design and User Insight to Inform Teen Pregnancy Prevention Game Development</w:t>
      </w:r>
      <w:r w:rsidRPr="00C304D3">
        <w:rPr>
          <w:b w:val="0"/>
          <w:bCs w:val="0"/>
          <w:color w:val="000000"/>
          <w:u w:val="none"/>
        </w:rPr>
        <w:t>.  Roundtable presentation at the American Public Health Association 2019 Annual Conference, Philadelphia, Pennsylvania.</w:t>
      </w:r>
    </w:p>
    <w:p w14:paraId="6273E907" w14:textId="77777777" w:rsidR="00796FCD" w:rsidRPr="00C304D3" w:rsidRDefault="00796FCD" w:rsidP="00CD1CD7">
      <w:pPr>
        <w:ind w:left="90"/>
        <w:rPr>
          <w:rFonts w:ascii="Palatino Linotype" w:hAnsi="Palatino Linotype"/>
        </w:rPr>
      </w:pPr>
    </w:p>
    <w:p w14:paraId="5FEB92F9" w14:textId="13BF94E7" w:rsidR="00D84DC1" w:rsidRPr="00C304D3" w:rsidRDefault="00796FCD" w:rsidP="00CD1CD7">
      <w:pPr>
        <w:pStyle w:val="Heading2"/>
        <w:ind w:left="90"/>
        <w:rPr>
          <w:b w:val="0"/>
          <w:bCs w:val="0"/>
          <w:color w:val="000000"/>
          <w:u w:val="none"/>
        </w:rPr>
      </w:pPr>
      <w:r w:rsidRPr="00C304D3">
        <w:rPr>
          <w:b w:val="0"/>
          <w:bCs w:val="0"/>
          <w:color w:val="000000"/>
          <w:u w:val="none"/>
        </w:rPr>
        <w:t xml:space="preserve"> </w:t>
      </w:r>
      <w:r w:rsidR="006807A9" w:rsidRPr="00C304D3">
        <w:rPr>
          <w:b w:val="0"/>
          <w:bCs w:val="0"/>
          <w:color w:val="000000"/>
          <w:u w:val="none"/>
        </w:rPr>
        <w:t>*</w:t>
      </w:r>
      <w:r w:rsidR="00D84DC1" w:rsidRPr="00C304D3">
        <w:rPr>
          <w:b w:val="0"/>
          <w:bCs w:val="0"/>
          <w:color w:val="000000"/>
          <w:u w:val="none"/>
        </w:rPr>
        <w:t xml:space="preserve">Muraleetharan, D., </w:t>
      </w:r>
      <w:r w:rsidR="00D84DC1" w:rsidRPr="00C304D3">
        <w:rPr>
          <w:bCs w:val="0"/>
          <w:color w:val="000000"/>
          <w:u w:val="none"/>
        </w:rPr>
        <w:t>Garney, W.,</w:t>
      </w:r>
      <w:r w:rsidR="00D84DC1" w:rsidRPr="00C304D3">
        <w:rPr>
          <w:b w:val="0"/>
          <w:bCs w:val="0"/>
          <w:color w:val="000000"/>
          <w:u w:val="none"/>
        </w:rPr>
        <w:t xml:space="preserve"> Hannibal, B. &amp; Glasgow, J. (Presented Nov. 3-5, 2019). Evaluating Collective Impact Partnerships: </w:t>
      </w:r>
      <w:r w:rsidR="00D84DC1" w:rsidRPr="00C304D3">
        <w:rPr>
          <w:b w:val="0"/>
          <w:bCs w:val="0"/>
          <w:i/>
          <w:iCs/>
          <w:color w:val="000000"/>
          <w:u w:val="none"/>
        </w:rPr>
        <w:t>An Interorganizational Network Analysis of a Safe Sleep Initiative in Hampton Roads, Virginia.</w:t>
      </w:r>
      <w:r w:rsidR="00D84DC1" w:rsidRPr="00C304D3">
        <w:rPr>
          <w:b w:val="0"/>
          <w:bCs w:val="0"/>
          <w:color w:val="000000"/>
          <w:u w:val="none"/>
        </w:rPr>
        <w:t xml:space="preserve"> Oral presentation at the American Public Health Association Annual Meeting, Philadelphia, Pennsylvania.</w:t>
      </w:r>
    </w:p>
    <w:p w14:paraId="45722F31" w14:textId="77777777" w:rsidR="003C5FE2" w:rsidRDefault="003C5FE2" w:rsidP="00C304D3">
      <w:pPr>
        <w:pStyle w:val="Heading2"/>
        <w:ind w:left="90"/>
        <w:rPr>
          <w:b w:val="0"/>
          <w:bCs w:val="0"/>
          <w:color w:val="000000"/>
          <w:u w:val="none"/>
        </w:rPr>
      </w:pPr>
    </w:p>
    <w:p w14:paraId="1C4F1F9B" w14:textId="43BD04E9" w:rsidR="00D84DC1" w:rsidRPr="00C304D3" w:rsidRDefault="006807A9" w:rsidP="00C304D3">
      <w:pPr>
        <w:pStyle w:val="Heading2"/>
        <w:ind w:left="90"/>
        <w:rPr>
          <w:b w:val="0"/>
          <w:bCs w:val="0"/>
          <w:color w:val="000000"/>
          <w:u w:val="none"/>
        </w:rPr>
      </w:pPr>
      <w:r w:rsidRPr="00C304D3">
        <w:rPr>
          <w:b w:val="0"/>
          <w:bCs w:val="0"/>
          <w:color w:val="000000"/>
          <w:u w:val="none"/>
        </w:rPr>
        <w:t xml:space="preserve">*Martinez D., Gonzales, B., Martinez D., Saldana, P., Olarinde, T., </w:t>
      </w:r>
      <w:r w:rsidRPr="00C304D3">
        <w:rPr>
          <w:bCs w:val="0"/>
          <w:color w:val="000000"/>
          <w:u w:val="none"/>
        </w:rPr>
        <w:t>Garney, W.</w:t>
      </w:r>
      <w:r w:rsidRPr="00C304D3">
        <w:rPr>
          <w:b w:val="0"/>
          <w:bCs w:val="0"/>
          <w:color w:val="000000"/>
          <w:u w:val="none"/>
        </w:rPr>
        <w:t xml:space="preserve"> &amp; Harvey, I. (Presented Nov. 3-5, 2019). </w:t>
      </w:r>
      <w:r w:rsidRPr="00C304D3">
        <w:rPr>
          <w:b w:val="0"/>
          <w:bCs w:val="0"/>
          <w:i/>
          <w:iCs/>
          <w:color w:val="000000"/>
          <w:u w:val="none"/>
        </w:rPr>
        <w:t xml:space="preserve">Addressing Maternal </w:t>
      </w:r>
      <w:r w:rsidRPr="00C304D3">
        <w:rPr>
          <w:b w:val="0"/>
          <w:bCs w:val="0"/>
          <w:i/>
          <w:iCs/>
          <w:color w:val="000000"/>
          <w:u w:val="none"/>
        </w:rPr>
        <w:lastRenderedPageBreak/>
        <w:t>Tobacco Use: The Development of a Tobacco Cessation Toolkit and Maternal &amp; Child Health Focused CHW Training</w:t>
      </w:r>
      <w:r w:rsidRPr="00C304D3">
        <w:rPr>
          <w:b w:val="0"/>
          <w:bCs w:val="0"/>
          <w:color w:val="000000"/>
          <w:u w:val="none"/>
        </w:rPr>
        <w:t>. Poster presentation at the American Public Health Association Annual Meeting, Philadelphia, Pennsylvania.</w:t>
      </w:r>
    </w:p>
    <w:p w14:paraId="2AA61A73" w14:textId="77777777" w:rsidR="006807A9" w:rsidRPr="00C304D3" w:rsidRDefault="006807A9" w:rsidP="00CD1CD7">
      <w:pPr>
        <w:pStyle w:val="Heading2"/>
        <w:ind w:left="90"/>
        <w:rPr>
          <w:b w:val="0"/>
          <w:bCs w:val="0"/>
          <w:color w:val="000000"/>
          <w:u w:val="none"/>
        </w:rPr>
      </w:pPr>
    </w:p>
    <w:p w14:paraId="16B98F31" w14:textId="77777777" w:rsidR="0060237F" w:rsidRDefault="0060237F" w:rsidP="00CD1CD7">
      <w:pPr>
        <w:pStyle w:val="Heading2"/>
        <w:ind w:left="90"/>
        <w:rPr>
          <w:b w:val="0"/>
          <w:u w:val="none"/>
        </w:rPr>
      </w:pPr>
    </w:p>
    <w:p w14:paraId="29859FCA" w14:textId="67B70F48" w:rsidR="008C104A" w:rsidRPr="00C304D3" w:rsidRDefault="008C104A" w:rsidP="00CD1CD7">
      <w:pPr>
        <w:pStyle w:val="Heading2"/>
        <w:ind w:left="90"/>
        <w:rPr>
          <w:b w:val="0"/>
          <w:u w:val="none"/>
        </w:rPr>
      </w:pPr>
      <w:r w:rsidRPr="00C304D3">
        <w:rPr>
          <w:b w:val="0"/>
          <w:u w:val="none"/>
        </w:rPr>
        <w:t xml:space="preserve">Wilson, K.L., </w:t>
      </w:r>
      <w:r w:rsidRPr="00C304D3">
        <w:rPr>
          <w:u w:val="none"/>
        </w:rPr>
        <w:t>Garney, W.R</w:t>
      </w:r>
      <w:r w:rsidRPr="00C304D3">
        <w:rPr>
          <w:b w:val="0"/>
          <w:u w:val="none"/>
        </w:rPr>
        <w:t xml:space="preserve">., Esquivel, C.H., Nelon, J.L. and Garcia, K.E. (To be presented on October 3, 2019). </w:t>
      </w:r>
      <w:r w:rsidRPr="00C304D3">
        <w:rPr>
          <w:b w:val="0"/>
          <w:i/>
          <w:iCs/>
          <w:u w:val="none"/>
        </w:rPr>
        <w:t>Influence of System Maps on teen Pregnancy Prevention Programs</w:t>
      </w:r>
      <w:r w:rsidRPr="00C304D3">
        <w:rPr>
          <w:b w:val="0"/>
          <w:u w:val="none"/>
        </w:rPr>
        <w:t>. Oral presentation at the American School Health Association (ASHA) 2019 Annual Conference, Cincinnati, OH.</w:t>
      </w:r>
    </w:p>
    <w:p w14:paraId="640370FB" w14:textId="77777777" w:rsidR="008C104A" w:rsidRPr="00C304D3" w:rsidRDefault="008C104A" w:rsidP="00CD1CD7">
      <w:pPr>
        <w:pStyle w:val="Heading2"/>
        <w:ind w:left="90"/>
        <w:rPr>
          <w:b w:val="0"/>
          <w:u w:val="none"/>
        </w:rPr>
      </w:pPr>
    </w:p>
    <w:p w14:paraId="0BC19B4C" w14:textId="0B805933" w:rsidR="008C104A" w:rsidRPr="00C304D3" w:rsidRDefault="008C104A" w:rsidP="00CD1CD7">
      <w:pPr>
        <w:pStyle w:val="Heading2"/>
        <w:ind w:left="90"/>
        <w:rPr>
          <w:b w:val="0"/>
          <w:u w:val="none"/>
        </w:rPr>
      </w:pPr>
      <w:r w:rsidRPr="00C304D3">
        <w:rPr>
          <w:b w:val="0"/>
          <w:u w:val="none"/>
        </w:rPr>
        <w:t xml:space="preserve">*Muraleetharan, D., McCawley, J., Jones, E., </w:t>
      </w:r>
      <w:r w:rsidRPr="00C304D3">
        <w:rPr>
          <w:u w:val="none"/>
        </w:rPr>
        <w:t>Garney, W.,</w:t>
      </w:r>
      <w:r w:rsidRPr="00C304D3">
        <w:rPr>
          <w:b w:val="0"/>
          <w:u w:val="none"/>
        </w:rPr>
        <w:t xml:space="preserve"> &amp; Wilson, K. (</w:t>
      </w:r>
      <w:r w:rsidR="007C757E" w:rsidRPr="00C304D3">
        <w:rPr>
          <w:b w:val="0"/>
          <w:u w:val="none"/>
        </w:rPr>
        <w:t>Pr</w:t>
      </w:r>
      <w:r w:rsidRPr="00C304D3">
        <w:rPr>
          <w:b w:val="0"/>
          <w:u w:val="none"/>
        </w:rPr>
        <w:t>esented on October 3, 2019). “</w:t>
      </w:r>
      <w:r w:rsidRPr="00C304D3">
        <w:rPr>
          <w:b w:val="0"/>
          <w:i/>
          <w:iCs/>
          <w:u w:val="none"/>
        </w:rPr>
        <w:t>LinkedUp” to School-Based Sexual and Reproductive Health: A Mixed Methods Examination of a Community Partner Network in Mississippi</w:t>
      </w:r>
      <w:r w:rsidRPr="00C304D3">
        <w:rPr>
          <w:b w:val="0"/>
          <w:u w:val="none"/>
        </w:rPr>
        <w:t>. American School Health Association (ASHA) Annual School Health Conference, Cincinnati, OH.</w:t>
      </w:r>
    </w:p>
    <w:p w14:paraId="353ABA41" w14:textId="77777777" w:rsidR="008C104A" w:rsidRPr="00C304D3" w:rsidRDefault="008C104A" w:rsidP="00CD1CD7">
      <w:pPr>
        <w:pStyle w:val="Heading2"/>
        <w:ind w:left="90"/>
        <w:rPr>
          <w:u w:val="none"/>
        </w:rPr>
      </w:pPr>
    </w:p>
    <w:p w14:paraId="58AAE22D" w14:textId="558CDEB7" w:rsidR="00F60935" w:rsidRPr="00C304D3" w:rsidRDefault="00F60935" w:rsidP="00CD1CD7">
      <w:pPr>
        <w:pStyle w:val="Heading2"/>
        <w:ind w:left="90"/>
        <w:rPr>
          <w:b w:val="0"/>
          <w:u w:val="none"/>
        </w:rPr>
      </w:pPr>
      <w:r w:rsidRPr="00C304D3">
        <w:rPr>
          <w:u w:val="none"/>
        </w:rPr>
        <w:t>Garney, W. R.,</w:t>
      </w:r>
      <w:r w:rsidRPr="00C304D3">
        <w:rPr>
          <w:b w:val="0"/>
          <w:u w:val="none"/>
        </w:rPr>
        <w:t xml:space="preserve"> Garcia, K., Li, Y (</w:t>
      </w:r>
      <w:r w:rsidR="008C104A" w:rsidRPr="00C304D3">
        <w:rPr>
          <w:b w:val="0"/>
          <w:u w:val="none"/>
        </w:rPr>
        <w:t>Presented on</w:t>
      </w:r>
      <w:r w:rsidRPr="00C304D3">
        <w:rPr>
          <w:b w:val="0"/>
          <w:u w:val="none"/>
        </w:rPr>
        <w:t xml:space="preserve"> March 4-6, 2019). </w:t>
      </w:r>
      <w:r w:rsidRPr="00C304D3">
        <w:rPr>
          <w:b w:val="0"/>
          <w:i/>
          <w:iCs/>
          <w:u w:val="none"/>
        </w:rPr>
        <w:t>Systems Modeling to Estimate Effects of Comprehensive Smoke-Free Policies in Two Texas Communities</w:t>
      </w:r>
      <w:r w:rsidRPr="00C304D3">
        <w:rPr>
          <w:b w:val="0"/>
          <w:u w:val="none"/>
        </w:rPr>
        <w:t>. Epi</w:t>
      </w:r>
      <w:r w:rsidR="00F7179C" w:rsidRPr="00C304D3">
        <w:rPr>
          <w:b w:val="0"/>
          <w:u w:val="none"/>
        </w:rPr>
        <w:t>demiology, Prevention, and Cardiometabolic Health</w:t>
      </w:r>
      <w:r w:rsidR="00AB27AA" w:rsidRPr="00C304D3">
        <w:rPr>
          <w:b w:val="0"/>
          <w:u w:val="none"/>
        </w:rPr>
        <w:t>, Houston, Texas.</w:t>
      </w:r>
    </w:p>
    <w:p w14:paraId="1848F2C4" w14:textId="77777777" w:rsidR="003B3DF4" w:rsidRPr="00C304D3" w:rsidRDefault="003B3DF4" w:rsidP="00CD1CD7">
      <w:pPr>
        <w:pStyle w:val="Heading2"/>
        <w:ind w:left="90"/>
        <w:rPr>
          <w:b w:val="0"/>
          <w:u w:val="none"/>
        </w:rPr>
      </w:pPr>
    </w:p>
    <w:p w14:paraId="455283A4" w14:textId="6162BB03" w:rsidR="00B10E02" w:rsidRPr="00C304D3" w:rsidRDefault="00F60935" w:rsidP="00CD1CD7">
      <w:pPr>
        <w:pStyle w:val="Heading2"/>
        <w:ind w:left="90"/>
        <w:rPr>
          <w:b w:val="0"/>
          <w:u w:val="none"/>
        </w:rPr>
      </w:pPr>
      <w:r w:rsidRPr="00C304D3">
        <w:rPr>
          <w:b w:val="0"/>
          <w:u w:val="none"/>
        </w:rPr>
        <w:t xml:space="preserve">*Nelon, J. L., </w:t>
      </w:r>
      <w:r w:rsidRPr="00C304D3">
        <w:rPr>
          <w:u w:val="none"/>
        </w:rPr>
        <w:t>Garney, W.,</w:t>
      </w:r>
      <w:r w:rsidRPr="00C304D3">
        <w:rPr>
          <w:b w:val="0"/>
          <w:u w:val="none"/>
        </w:rPr>
        <w:t xml:space="preserve"> Aparicio, E., Patterson, M., Kachingwe, O., Wilson, K., &amp; Garcia, K. (</w:t>
      </w:r>
      <w:r w:rsidR="008C104A" w:rsidRPr="00C304D3">
        <w:rPr>
          <w:b w:val="0"/>
          <w:u w:val="none"/>
        </w:rPr>
        <w:t>Presented on</w:t>
      </w:r>
      <w:r w:rsidRPr="00C304D3">
        <w:rPr>
          <w:b w:val="0"/>
          <w:u w:val="none"/>
        </w:rPr>
        <w:t xml:space="preserve"> March 4-6, 2019). </w:t>
      </w:r>
      <w:r w:rsidRPr="00C304D3">
        <w:rPr>
          <w:b w:val="0"/>
          <w:i/>
          <w:iCs/>
          <w:u w:val="none"/>
        </w:rPr>
        <w:t>Utilization of Social Network Analysis To Understand Relationships In Program Measures For Youth Who Experience Homelessness</w:t>
      </w:r>
      <w:r w:rsidRPr="00C304D3">
        <w:rPr>
          <w:b w:val="0"/>
          <w:u w:val="none"/>
        </w:rPr>
        <w:t>. </w:t>
      </w:r>
      <w:r w:rsidR="00372034" w:rsidRPr="00C304D3">
        <w:rPr>
          <w:b w:val="0"/>
          <w:u w:val="none"/>
        </w:rPr>
        <w:t xml:space="preserve">Society for Adolescent Health and </w:t>
      </w:r>
      <w:r w:rsidR="00372034" w:rsidRPr="00C304D3">
        <w:rPr>
          <w:b w:val="0"/>
          <w:u w:val="none"/>
        </w:rPr>
        <w:lastRenderedPageBreak/>
        <w:t>Medicine, Washington, D.C. DOI: </w:t>
      </w:r>
      <w:hyperlink r:id="rId22" w:history="1">
        <w:r w:rsidRPr="00C304D3">
          <w:rPr>
            <w:b w:val="0"/>
            <w:u w:val="none"/>
          </w:rPr>
          <w:t>10.1016/j.jadohealth.2018.10.242</w:t>
        </w:r>
      </w:hyperlink>
      <w:r w:rsidRPr="00C304D3">
        <w:rPr>
          <w:b w:val="0"/>
          <w:u w:val="none"/>
        </w:rPr>
        <w:br/>
      </w:r>
    </w:p>
    <w:p w14:paraId="5516104B" w14:textId="66B1F6DE" w:rsidR="00F60935" w:rsidRPr="00C304D3" w:rsidRDefault="00F60935" w:rsidP="00CD1CD7">
      <w:pPr>
        <w:pStyle w:val="Heading2"/>
        <w:ind w:left="90"/>
        <w:rPr>
          <w:b w:val="0"/>
          <w:u w:val="none"/>
        </w:rPr>
      </w:pPr>
      <w:r w:rsidRPr="00C304D3">
        <w:rPr>
          <w:b w:val="0"/>
          <w:u w:val="none"/>
        </w:rPr>
        <w:t xml:space="preserve">*Nelon, J., </w:t>
      </w:r>
      <w:r w:rsidRPr="00C304D3">
        <w:rPr>
          <w:u w:val="none"/>
        </w:rPr>
        <w:t>Garney, W.,</w:t>
      </w:r>
      <w:r w:rsidRPr="00C304D3">
        <w:rPr>
          <w:b w:val="0"/>
          <w:u w:val="none"/>
        </w:rPr>
        <w:t xml:space="preserve"> Aparicio, E., Phillips, D., Wilson, K., Garcia, K., &amp; Anderson, K. (</w:t>
      </w:r>
      <w:r w:rsidR="008C104A" w:rsidRPr="00C304D3">
        <w:rPr>
          <w:b w:val="0"/>
          <w:u w:val="none"/>
        </w:rPr>
        <w:t xml:space="preserve">Presented </w:t>
      </w:r>
      <w:r w:rsidRPr="00C304D3">
        <w:rPr>
          <w:b w:val="0"/>
          <w:u w:val="none"/>
        </w:rPr>
        <w:t xml:space="preserve">on March 4-6, 2019). </w:t>
      </w:r>
      <w:r w:rsidRPr="00C304D3">
        <w:rPr>
          <w:b w:val="0"/>
          <w:i/>
          <w:iCs/>
          <w:u w:val="none"/>
        </w:rPr>
        <w:t>Utilization of Social Network Analysis To Understand Birth Control Uptake In Youth Who Experience Homelessness</w:t>
      </w:r>
      <w:r w:rsidRPr="00C304D3">
        <w:rPr>
          <w:b w:val="0"/>
          <w:u w:val="none"/>
        </w:rPr>
        <w:t>. </w:t>
      </w:r>
      <w:r w:rsidR="00372034" w:rsidRPr="00C304D3">
        <w:rPr>
          <w:b w:val="0"/>
          <w:u w:val="none"/>
        </w:rPr>
        <w:t>Society for Adolescent Health and Medicine, Washington, D.C. DOI:</w:t>
      </w:r>
      <w:r w:rsidRPr="00C304D3">
        <w:rPr>
          <w:b w:val="0"/>
          <w:u w:val="none"/>
        </w:rPr>
        <w:t> </w:t>
      </w:r>
      <w:hyperlink r:id="rId23" w:history="1">
        <w:r w:rsidRPr="00C304D3">
          <w:rPr>
            <w:b w:val="0"/>
            <w:u w:val="none"/>
          </w:rPr>
          <w:t>10.1016/j.jadohealth.2018.10.244\</w:t>
        </w:r>
      </w:hyperlink>
    </w:p>
    <w:p w14:paraId="56DDCFDC" w14:textId="77777777" w:rsidR="00F60935" w:rsidRPr="00C304D3" w:rsidRDefault="00F60935" w:rsidP="00CD1CD7">
      <w:pPr>
        <w:pStyle w:val="Heading2"/>
        <w:ind w:left="90"/>
        <w:rPr>
          <w:b w:val="0"/>
          <w:u w:val="none"/>
        </w:rPr>
      </w:pPr>
    </w:p>
    <w:p w14:paraId="2D4B0F91" w14:textId="4C0E070B" w:rsidR="007A23BC" w:rsidRPr="004F136F" w:rsidRDefault="00F60935" w:rsidP="004F136F">
      <w:pPr>
        <w:pStyle w:val="Heading2"/>
        <w:ind w:left="90"/>
      </w:pPr>
      <w:r w:rsidRPr="00C304D3">
        <w:rPr>
          <w:b w:val="0"/>
          <w:u w:val="none"/>
        </w:rPr>
        <w:t xml:space="preserve">*Esquivel, C. H., </w:t>
      </w:r>
      <w:r w:rsidRPr="00C304D3">
        <w:rPr>
          <w:u w:val="none"/>
        </w:rPr>
        <w:t>Garney, W. R.,</w:t>
      </w:r>
      <w:r w:rsidRPr="00C304D3">
        <w:rPr>
          <w:b w:val="0"/>
          <w:u w:val="none"/>
        </w:rPr>
        <w:t xml:space="preserve"> Nelon, J., &amp; Garcia, K. M. (</w:t>
      </w:r>
      <w:r w:rsidR="008C104A" w:rsidRPr="00C304D3">
        <w:rPr>
          <w:b w:val="0"/>
          <w:u w:val="none"/>
        </w:rPr>
        <w:t>Presented</w:t>
      </w:r>
      <w:r w:rsidR="00AB27AA" w:rsidRPr="00C304D3">
        <w:rPr>
          <w:b w:val="0"/>
          <w:u w:val="none"/>
        </w:rPr>
        <w:t xml:space="preserve"> </w:t>
      </w:r>
      <w:r w:rsidRPr="00C304D3">
        <w:rPr>
          <w:b w:val="0"/>
          <w:u w:val="none"/>
        </w:rPr>
        <w:t xml:space="preserve">on March 4-6, 2019). </w:t>
      </w:r>
      <w:r w:rsidRPr="00C304D3">
        <w:rPr>
          <w:b w:val="0"/>
          <w:i/>
          <w:iCs/>
          <w:u w:val="none"/>
        </w:rPr>
        <w:t>A Process Evaluation of A Fitness Curriculum To Meet Physical Activity Policy Requirements: A Pilot Study.</w:t>
      </w:r>
      <w:r w:rsidRPr="00C304D3">
        <w:rPr>
          <w:b w:val="0"/>
          <w:u w:val="none"/>
        </w:rPr>
        <w:t> </w:t>
      </w:r>
      <w:r w:rsidR="00AB27AA" w:rsidRPr="00C304D3">
        <w:rPr>
          <w:b w:val="0"/>
          <w:u w:val="none"/>
        </w:rPr>
        <w:t xml:space="preserve">Society for </w:t>
      </w:r>
      <w:r w:rsidRPr="00C304D3">
        <w:rPr>
          <w:b w:val="0"/>
          <w:u w:val="none"/>
        </w:rPr>
        <w:t>Adolescent Health</w:t>
      </w:r>
      <w:r w:rsidR="00AB27AA" w:rsidRPr="00C304D3">
        <w:rPr>
          <w:b w:val="0"/>
          <w:u w:val="none"/>
        </w:rPr>
        <w:t xml:space="preserve"> and Medicine, </w:t>
      </w:r>
      <w:r w:rsidR="00372034" w:rsidRPr="00C304D3">
        <w:rPr>
          <w:b w:val="0"/>
          <w:u w:val="none"/>
        </w:rPr>
        <w:t>Washington, D.C. DOI:</w:t>
      </w:r>
      <w:r w:rsidRPr="00C304D3">
        <w:rPr>
          <w:b w:val="0"/>
          <w:u w:val="none"/>
        </w:rPr>
        <w:t> 10.1016/j.jadohealth.2018.10.187</w:t>
      </w:r>
    </w:p>
    <w:p w14:paraId="569F27CA" w14:textId="77777777" w:rsidR="003C5FE2" w:rsidRPr="00C304D3" w:rsidRDefault="003C5FE2" w:rsidP="007A23BC">
      <w:pPr>
        <w:pStyle w:val="Heading2"/>
        <w:ind w:left="90"/>
        <w:rPr>
          <w:b w:val="0"/>
          <w:u w:val="none"/>
        </w:rPr>
      </w:pPr>
    </w:p>
    <w:p w14:paraId="5ABFCD8D" w14:textId="65ED00CB" w:rsidR="002E639B" w:rsidRPr="00C304D3" w:rsidRDefault="002E639B" w:rsidP="00907F52">
      <w:pPr>
        <w:pStyle w:val="Heading2"/>
        <w:ind w:left="0"/>
      </w:pPr>
      <w:r w:rsidRPr="00C304D3">
        <w:t>2018</w:t>
      </w:r>
    </w:p>
    <w:p w14:paraId="1CDA19E8" w14:textId="1E92F047" w:rsidR="0025444D" w:rsidRPr="00C304D3" w:rsidRDefault="001E3120" w:rsidP="0025444D">
      <w:pPr>
        <w:pStyle w:val="Heading2"/>
        <w:ind w:left="90"/>
        <w:rPr>
          <w:b w:val="0"/>
          <w:u w:val="none"/>
        </w:rPr>
      </w:pPr>
      <w:r w:rsidRPr="00C304D3">
        <w:rPr>
          <w:b w:val="0"/>
          <w:u w:val="none"/>
        </w:rPr>
        <w:t>*</w:t>
      </w:r>
      <w:r w:rsidR="0025444D" w:rsidRPr="00C304D3">
        <w:rPr>
          <w:b w:val="0"/>
          <w:u w:val="none"/>
        </w:rPr>
        <w:t xml:space="preserve">Martinez, D., Nimmons, K., </w:t>
      </w:r>
      <w:r w:rsidR="0025444D" w:rsidRPr="00C304D3">
        <w:rPr>
          <w:u w:val="none"/>
        </w:rPr>
        <w:t>Garney, W.,</w:t>
      </w:r>
      <w:r w:rsidR="0025444D" w:rsidRPr="00C304D3">
        <w:rPr>
          <w:b w:val="0"/>
          <w:u w:val="none"/>
        </w:rPr>
        <w:t xml:space="preserve"> Saldana, P., Martinez, D., Harvey, I., * Olarinde, T. (</w:t>
      </w:r>
      <w:r w:rsidR="0025444D" w:rsidRPr="00C304D3">
        <w:rPr>
          <w:rFonts w:eastAsia="Times New Roman"/>
          <w:b w:val="0"/>
          <w:color w:val="000000"/>
          <w:u w:val="none"/>
        </w:rPr>
        <w:t>Presented on</w:t>
      </w:r>
      <w:r w:rsidR="0025444D" w:rsidRPr="00C304D3">
        <w:rPr>
          <w:rFonts w:eastAsia="Times New Roman"/>
          <w:color w:val="000000"/>
          <w:u w:val="none"/>
        </w:rPr>
        <w:t xml:space="preserve"> </w:t>
      </w:r>
      <w:r w:rsidR="0025444D" w:rsidRPr="00C304D3">
        <w:rPr>
          <w:b w:val="0"/>
          <w:u w:val="none"/>
        </w:rPr>
        <w:t>November 10-14, 2018). </w:t>
      </w:r>
      <w:r w:rsidR="0025444D" w:rsidRPr="00C304D3">
        <w:rPr>
          <w:b w:val="0"/>
          <w:i/>
          <w:u w:val="none"/>
        </w:rPr>
        <w:t>Developing a Tobacco Cessation Toolkit and Training Materials for CHWs</w:t>
      </w:r>
      <w:r w:rsidR="0025444D" w:rsidRPr="00C304D3">
        <w:rPr>
          <w:b w:val="0"/>
          <w:u w:val="none"/>
        </w:rPr>
        <w:t>. Oral presentation at the American Public Health Association (APHA) 2018 Annual Meeting and Expo, San Diego, California.</w:t>
      </w:r>
    </w:p>
    <w:p w14:paraId="5F4DFF92" w14:textId="77777777" w:rsidR="0025444D" w:rsidRPr="00C304D3" w:rsidRDefault="0025444D" w:rsidP="0025444D">
      <w:pPr>
        <w:pStyle w:val="Heading2"/>
        <w:ind w:left="90"/>
        <w:rPr>
          <w:b w:val="0"/>
          <w:u w:val="none"/>
        </w:rPr>
      </w:pPr>
    </w:p>
    <w:p w14:paraId="15FD2E45" w14:textId="5F4F4BA9" w:rsidR="0025444D" w:rsidRPr="00C304D3" w:rsidRDefault="0025444D" w:rsidP="0025444D">
      <w:pPr>
        <w:pStyle w:val="Heading2"/>
        <w:ind w:left="90"/>
        <w:rPr>
          <w:b w:val="0"/>
          <w:u w:val="none"/>
        </w:rPr>
      </w:pPr>
      <w:r w:rsidRPr="00C304D3">
        <w:rPr>
          <w:b w:val="0"/>
          <w:u w:val="none"/>
        </w:rPr>
        <w:t xml:space="preserve">*Lautner, S., </w:t>
      </w:r>
      <w:r w:rsidRPr="00C304D3">
        <w:rPr>
          <w:u w:val="none"/>
        </w:rPr>
        <w:t>Garney, W</w:t>
      </w:r>
      <w:r w:rsidRPr="00C304D3">
        <w:rPr>
          <w:b w:val="0"/>
          <w:u w:val="none"/>
        </w:rPr>
        <w:t>., &amp; Harvey, I. (</w:t>
      </w:r>
      <w:r w:rsidRPr="00C304D3">
        <w:rPr>
          <w:rFonts w:eastAsia="Times New Roman"/>
          <w:b w:val="0"/>
          <w:color w:val="000000"/>
          <w:u w:val="none"/>
        </w:rPr>
        <w:t>Presented on</w:t>
      </w:r>
      <w:r w:rsidRPr="00C304D3">
        <w:rPr>
          <w:rFonts w:eastAsia="Times New Roman"/>
          <w:color w:val="000000"/>
          <w:u w:val="none"/>
        </w:rPr>
        <w:t xml:space="preserve"> </w:t>
      </w:r>
      <w:r w:rsidRPr="00C304D3">
        <w:rPr>
          <w:b w:val="0"/>
          <w:u w:val="none"/>
        </w:rPr>
        <w:t>November 10-14, 2018). </w:t>
      </w:r>
      <w:r w:rsidRPr="00C304D3">
        <w:rPr>
          <w:b w:val="0"/>
          <w:i/>
          <w:u w:val="none"/>
        </w:rPr>
        <w:t xml:space="preserve">Addressing Gaps in the Health Equity for Smokers in Special Populations through Community Outreach and tailored Smoking Cessation Strategies. </w:t>
      </w:r>
      <w:r w:rsidRPr="00C304D3">
        <w:rPr>
          <w:b w:val="0"/>
          <w:u w:val="none"/>
        </w:rPr>
        <w:t xml:space="preserve">Poster presentation at the American Public Health Association (APHA) </w:t>
      </w:r>
      <w:r w:rsidRPr="00C304D3">
        <w:rPr>
          <w:b w:val="0"/>
          <w:u w:val="none"/>
        </w:rPr>
        <w:lastRenderedPageBreak/>
        <w:t>2018 Annual Meeting and Expo, San Diego, California.</w:t>
      </w:r>
    </w:p>
    <w:p w14:paraId="00166D36" w14:textId="77777777" w:rsidR="007C757E" w:rsidRPr="00C304D3" w:rsidRDefault="007C757E" w:rsidP="0025444D">
      <w:pPr>
        <w:pStyle w:val="Heading2"/>
        <w:ind w:left="90"/>
        <w:rPr>
          <w:b w:val="0"/>
          <w:u w:val="none"/>
        </w:rPr>
      </w:pPr>
    </w:p>
    <w:p w14:paraId="6D06F3A6" w14:textId="3B9AB64C" w:rsidR="0025444D" w:rsidRPr="00C304D3" w:rsidRDefault="0025444D" w:rsidP="0025444D">
      <w:pPr>
        <w:pStyle w:val="Heading2"/>
        <w:ind w:left="90"/>
        <w:rPr>
          <w:b w:val="0"/>
          <w:u w:val="none"/>
        </w:rPr>
      </w:pPr>
      <w:r w:rsidRPr="00C304D3">
        <w:rPr>
          <w:b w:val="0"/>
          <w:u w:val="none"/>
        </w:rPr>
        <w:t xml:space="preserve">*Muraleetharan, D., </w:t>
      </w:r>
      <w:r w:rsidRPr="00C304D3">
        <w:rPr>
          <w:u w:val="none"/>
        </w:rPr>
        <w:t>Garney, W.,</w:t>
      </w:r>
      <w:r w:rsidRPr="00C304D3">
        <w:rPr>
          <w:b w:val="0"/>
          <w:u w:val="none"/>
        </w:rPr>
        <w:t xml:space="preserve"> Wilson, K., Garcia, K., Nelon, J., Farmer, J. &amp; McLeroy, K. (</w:t>
      </w:r>
      <w:r w:rsidRPr="00C304D3">
        <w:rPr>
          <w:rFonts w:eastAsia="Times New Roman"/>
          <w:b w:val="0"/>
          <w:color w:val="000000"/>
          <w:u w:val="none"/>
        </w:rPr>
        <w:t>Presented on</w:t>
      </w:r>
      <w:r w:rsidRPr="00C304D3">
        <w:rPr>
          <w:rFonts w:eastAsia="Times New Roman"/>
          <w:color w:val="000000"/>
          <w:u w:val="none"/>
        </w:rPr>
        <w:t xml:space="preserve"> </w:t>
      </w:r>
      <w:r w:rsidRPr="00C304D3">
        <w:rPr>
          <w:b w:val="0"/>
          <w:u w:val="none"/>
        </w:rPr>
        <w:t>November 10-14, 2018). </w:t>
      </w:r>
      <w:r w:rsidRPr="00C304D3">
        <w:rPr>
          <w:b w:val="0"/>
          <w:i/>
          <w:u w:val="none"/>
        </w:rPr>
        <w:t>Defining and Building Success Factors in Innovative Teen Pregnancy Prevention Programs</w:t>
      </w:r>
      <w:r w:rsidRPr="00C304D3">
        <w:rPr>
          <w:b w:val="0"/>
          <w:u w:val="none"/>
        </w:rPr>
        <w:t>. Poster presentation at the American Public Health Association (APHA) 2018 Annual Meeting and Expo, San Diego, California.</w:t>
      </w:r>
    </w:p>
    <w:p w14:paraId="0BFF896A" w14:textId="77777777" w:rsidR="0025444D" w:rsidRPr="00C304D3" w:rsidRDefault="0025444D" w:rsidP="0025444D">
      <w:pPr>
        <w:pStyle w:val="Heading2"/>
        <w:ind w:left="90"/>
        <w:rPr>
          <w:b w:val="0"/>
          <w:u w:val="none"/>
        </w:rPr>
      </w:pPr>
    </w:p>
    <w:p w14:paraId="5E7EE9B3" w14:textId="66C7E0F1" w:rsidR="0025444D" w:rsidRPr="00C304D3" w:rsidRDefault="0025444D" w:rsidP="00907F52">
      <w:pPr>
        <w:pStyle w:val="Heading2"/>
        <w:ind w:left="90"/>
        <w:rPr>
          <w:b w:val="0"/>
          <w:u w:val="none"/>
        </w:rPr>
      </w:pPr>
      <w:r w:rsidRPr="00C304D3">
        <w:rPr>
          <w:b w:val="0"/>
          <w:u w:val="none"/>
        </w:rPr>
        <w:t xml:space="preserve">*Primm, K., Garcia, K., </w:t>
      </w:r>
      <w:r w:rsidRPr="00C304D3">
        <w:rPr>
          <w:u w:val="none"/>
        </w:rPr>
        <w:t>Garney, W.,</w:t>
      </w:r>
      <w:r w:rsidRPr="00C304D3">
        <w:rPr>
          <w:b w:val="0"/>
          <w:u w:val="none"/>
        </w:rPr>
        <w:t xml:space="preserve"> &amp; Muraleetharan, D. (</w:t>
      </w:r>
      <w:r w:rsidRPr="00C304D3">
        <w:rPr>
          <w:rFonts w:eastAsia="Times New Roman"/>
          <w:b w:val="0"/>
          <w:color w:val="000000"/>
          <w:u w:val="none"/>
        </w:rPr>
        <w:t>Presented on</w:t>
      </w:r>
      <w:r w:rsidRPr="00C304D3">
        <w:rPr>
          <w:rFonts w:eastAsia="Times New Roman"/>
          <w:color w:val="000000"/>
          <w:u w:val="none"/>
        </w:rPr>
        <w:t xml:space="preserve"> </w:t>
      </w:r>
      <w:r w:rsidRPr="00C304D3">
        <w:rPr>
          <w:b w:val="0"/>
          <w:u w:val="none"/>
        </w:rPr>
        <w:t>November 10-14, 2018). </w:t>
      </w:r>
      <w:r w:rsidRPr="00C304D3">
        <w:rPr>
          <w:b w:val="0"/>
          <w:i/>
          <w:u w:val="none"/>
        </w:rPr>
        <w:t>Identifying Success Factors of Community-Based Cardiovascular Disease Prevention Programs: A Multiple Case Study</w:t>
      </w:r>
      <w:r w:rsidRPr="00C304D3">
        <w:rPr>
          <w:b w:val="0"/>
          <w:u w:val="none"/>
        </w:rPr>
        <w:t>. Poster presentation at the American Public Health Association (APHA) 2018 Annual Meeting and Expo, San Diego, California.</w:t>
      </w:r>
    </w:p>
    <w:p w14:paraId="7C0AFCD8" w14:textId="77777777" w:rsidR="0025444D" w:rsidRPr="00C304D3" w:rsidRDefault="0025444D" w:rsidP="0025444D">
      <w:pPr>
        <w:pStyle w:val="Heading2"/>
        <w:ind w:left="90"/>
        <w:rPr>
          <w:b w:val="0"/>
          <w:u w:val="none"/>
        </w:rPr>
      </w:pPr>
    </w:p>
    <w:p w14:paraId="5E9091FB" w14:textId="7C39AE66" w:rsidR="0025444D" w:rsidRPr="00C304D3" w:rsidRDefault="001E3120" w:rsidP="0025444D">
      <w:pPr>
        <w:pStyle w:val="Heading2"/>
        <w:ind w:left="90"/>
        <w:rPr>
          <w:b w:val="0"/>
          <w:u w:val="none"/>
        </w:rPr>
      </w:pPr>
      <w:r w:rsidRPr="00C304D3">
        <w:rPr>
          <w:b w:val="0"/>
          <w:u w:val="none"/>
        </w:rPr>
        <w:t>*</w:t>
      </w:r>
      <w:r w:rsidR="0025444D" w:rsidRPr="00C304D3">
        <w:rPr>
          <w:b w:val="0"/>
          <w:u w:val="none"/>
        </w:rPr>
        <w:t xml:space="preserve">Garcia, K. &amp; </w:t>
      </w:r>
      <w:r w:rsidR="0025444D" w:rsidRPr="00C304D3">
        <w:rPr>
          <w:u w:val="none"/>
        </w:rPr>
        <w:t>Garney, W</w:t>
      </w:r>
      <w:r w:rsidR="0025444D" w:rsidRPr="00C304D3">
        <w:rPr>
          <w:b w:val="0"/>
          <w:u w:val="none"/>
        </w:rPr>
        <w:t>. (</w:t>
      </w:r>
      <w:r w:rsidR="0025444D" w:rsidRPr="00C304D3">
        <w:rPr>
          <w:rFonts w:eastAsia="Times New Roman"/>
          <w:b w:val="0"/>
          <w:color w:val="000000"/>
          <w:u w:val="none"/>
        </w:rPr>
        <w:t>Presented on</w:t>
      </w:r>
      <w:r w:rsidR="0025444D" w:rsidRPr="00C304D3">
        <w:rPr>
          <w:rFonts w:eastAsia="Times New Roman"/>
          <w:color w:val="000000"/>
          <w:u w:val="none"/>
        </w:rPr>
        <w:t xml:space="preserve"> </w:t>
      </w:r>
      <w:r w:rsidR="0025444D" w:rsidRPr="00C304D3">
        <w:rPr>
          <w:b w:val="0"/>
          <w:u w:val="none"/>
        </w:rPr>
        <w:t>November 10-14, 2018). </w:t>
      </w:r>
      <w:r w:rsidR="0025444D" w:rsidRPr="00C304D3">
        <w:rPr>
          <w:b w:val="0"/>
          <w:i/>
          <w:u w:val="none"/>
        </w:rPr>
        <w:t>Evaluation of Policy, Systems and Environmental Interventions</w:t>
      </w:r>
      <w:r w:rsidR="0025444D" w:rsidRPr="00C304D3">
        <w:rPr>
          <w:b w:val="0"/>
          <w:u w:val="none"/>
        </w:rPr>
        <w:t>. Roundtable presentation at the American Public Health Association (APHA) 2018 Annual Meeting and Expo, San Diego, California.</w:t>
      </w:r>
    </w:p>
    <w:p w14:paraId="31C7F1B6" w14:textId="77777777" w:rsidR="0025444D" w:rsidRPr="00C304D3" w:rsidRDefault="0025444D" w:rsidP="0025444D">
      <w:pPr>
        <w:pStyle w:val="Heading2"/>
        <w:ind w:left="90"/>
        <w:rPr>
          <w:b w:val="0"/>
          <w:u w:val="none"/>
        </w:rPr>
      </w:pPr>
    </w:p>
    <w:p w14:paraId="34A0EE13" w14:textId="7620AC4C" w:rsidR="0025444D" w:rsidRPr="00C304D3" w:rsidRDefault="0025444D" w:rsidP="0025444D">
      <w:pPr>
        <w:pStyle w:val="Heading2"/>
        <w:ind w:left="90"/>
        <w:rPr>
          <w:b w:val="0"/>
          <w:u w:val="none"/>
        </w:rPr>
      </w:pPr>
      <w:r w:rsidRPr="00C304D3">
        <w:rPr>
          <w:b w:val="0"/>
          <w:u w:val="none"/>
        </w:rPr>
        <w:t xml:space="preserve">Wilson, K.L., </w:t>
      </w:r>
      <w:r w:rsidRPr="00C304D3">
        <w:rPr>
          <w:u w:val="none"/>
        </w:rPr>
        <w:t>Garney, W.R</w:t>
      </w:r>
      <w:r w:rsidRPr="00C304D3">
        <w:rPr>
          <w:b w:val="0"/>
          <w:u w:val="none"/>
        </w:rPr>
        <w:t>. Garcia, K.E., Farmer, J.L., Esquivel, C.H., Nelon, J., Muraleetharan, D., and Holden, C. (</w:t>
      </w:r>
      <w:r w:rsidRPr="00C304D3">
        <w:rPr>
          <w:rFonts w:eastAsia="Times New Roman"/>
          <w:b w:val="0"/>
          <w:color w:val="000000"/>
          <w:u w:val="none"/>
        </w:rPr>
        <w:t>Presented on</w:t>
      </w:r>
      <w:r w:rsidRPr="00C304D3">
        <w:rPr>
          <w:rFonts w:eastAsia="Times New Roman"/>
          <w:color w:val="000000"/>
          <w:u w:val="none"/>
        </w:rPr>
        <w:t xml:space="preserve"> </w:t>
      </w:r>
      <w:r w:rsidRPr="00C304D3">
        <w:rPr>
          <w:b w:val="0"/>
          <w:u w:val="none"/>
        </w:rPr>
        <w:t>November 10-14, 2018). </w:t>
      </w:r>
      <w:r w:rsidRPr="00C304D3">
        <w:rPr>
          <w:b w:val="0"/>
          <w:i/>
          <w:u w:val="none"/>
        </w:rPr>
        <w:t>Structuring Innovation in Teen Pregnancy Prevention using Systems and Design Thinking</w:t>
      </w:r>
      <w:r w:rsidRPr="00C304D3">
        <w:rPr>
          <w:b w:val="0"/>
          <w:u w:val="none"/>
        </w:rPr>
        <w:t xml:space="preserve">. Roundtable presentation at the American Public Health Association (APHA) 2018 Annual Meeting and Expo, San Diego, </w:t>
      </w:r>
      <w:r w:rsidRPr="00C304D3">
        <w:rPr>
          <w:b w:val="0"/>
          <w:u w:val="none"/>
        </w:rPr>
        <w:lastRenderedPageBreak/>
        <w:t>California.</w:t>
      </w:r>
    </w:p>
    <w:p w14:paraId="0AD6F79C" w14:textId="77777777" w:rsidR="00B10E02" w:rsidRPr="00C304D3" w:rsidRDefault="00B10E02" w:rsidP="00907F52">
      <w:pPr>
        <w:pStyle w:val="Heading2"/>
        <w:ind w:left="0"/>
        <w:rPr>
          <w:b w:val="0"/>
          <w:u w:val="none"/>
        </w:rPr>
      </w:pPr>
    </w:p>
    <w:p w14:paraId="60D66BA5" w14:textId="5B2B1389" w:rsidR="00B87620" w:rsidRDefault="00B87620" w:rsidP="00872FD9">
      <w:pPr>
        <w:pStyle w:val="Heading2"/>
        <w:ind w:left="90"/>
        <w:rPr>
          <w:b w:val="0"/>
          <w:u w:val="none"/>
        </w:rPr>
      </w:pPr>
      <w:r w:rsidRPr="00C304D3">
        <w:rPr>
          <w:b w:val="0"/>
          <w:u w:val="none"/>
        </w:rPr>
        <w:t xml:space="preserve">*Esquivel, C.H., </w:t>
      </w:r>
      <w:r w:rsidRPr="00C304D3">
        <w:rPr>
          <w:u w:val="none"/>
        </w:rPr>
        <w:t>Garney, W.R.,</w:t>
      </w:r>
      <w:r w:rsidRPr="00C304D3">
        <w:rPr>
          <w:b w:val="0"/>
          <w:u w:val="none"/>
        </w:rPr>
        <w:t xml:space="preserve"> Nelon, J.L., Garcia, K.E., &amp; Muraleetharan, D. </w:t>
      </w:r>
      <w:r w:rsidR="00581272" w:rsidRPr="00C304D3">
        <w:rPr>
          <w:b w:val="0"/>
          <w:u w:val="none"/>
        </w:rPr>
        <w:t>(</w:t>
      </w:r>
      <w:r w:rsidR="00581272" w:rsidRPr="00C304D3">
        <w:rPr>
          <w:rFonts w:eastAsia="Times New Roman"/>
          <w:b w:val="0"/>
          <w:color w:val="000000"/>
          <w:u w:val="none"/>
        </w:rPr>
        <w:t>Presented on</w:t>
      </w:r>
      <w:r w:rsidR="00581272" w:rsidRPr="00C304D3">
        <w:rPr>
          <w:rFonts w:eastAsia="Times New Roman"/>
          <w:color w:val="000000"/>
          <w:u w:val="none"/>
        </w:rPr>
        <w:t xml:space="preserve"> </w:t>
      </w:r>
      <w:r w:rsidRPr="00C304D3">
        <w:rPr>
          <w:b w:val="0"/>
          <w:u w:val="none"/>
        </w:rPr>
        <w:t>Oct</w:t>
      </w:r>
      <w:r w:rsidR="00581272" w:rsidRPr="00C304D3">
        <w:rPr>
          <w:b w:val="0"/>
          <w:u w:val="none"/>
        </w:rPr>
        <w:t>ober</w:t>
      </w:r>
      <w:r w:rsidRPr="00C304D3">
        <w:rPr>
          <w:b w:val="0"/>
          <w:u w:val="none"/>
        </w:rPr>
        <w:t xml:space="preserve"> 4 – 6</w:t>
      </w:r>
      <w:r w:rsidR="00581272" w:rsidRPr="00C304D3">
        <w:rPr>
          <w:b w:val="0"/>
          <w:u w:val="none"/>
        </w:rPr>
        <w:t>, 2018</w:t>
      </w:r>
      <w:r w:rsidRPr="00C304D3">
        <w:rPr>
          <w:b w:val="0"/>
          <w:u w:val="none"/>
        </w:rPr>
        <w:t>). </w:t>
      </w:r>
      <w:r w:rsidRPr="00C304D3">
        <w:rPr>
          <w:b w:val="0"/>
          <w:i/>
          <w:u w:val="none"/>
        </w:rPr>
        <w:t>Analyzing the implementation of classroom brain breaks using Focused Fitness</w:t>
      </w:r>
      <w:r w:rsidRPr="00C304D3">
        <w:rPr>
          <w:b w:val="0"/>
          <w:u w:val="none"/>
        </w:rPr>
        <w:t>.  Poster to be presented at the Annual Meeting of the American School Health Association (ASHA), Indianapolis, IN.</w:t>
      </w:r>
    </w:p>
    <w:p w14:paraId="1E99507A" w14:textId="77777777" w:rsidR="00C85868" w:rsidRPr="00C304D3" w:rsidRDefault="00C85868" w:rsidP="00872FD9">
      <w:pPr>
        <w:pStyle w:val="Heading2"/>
        <w:ind w:left="90"/>
        <w:rPr>
          <w:b w:val="0"/>
          <w:u w:val="none"/>
        </w:rPr>
      </w:pPr>
    </w:p>
    <w:p w14:paraId="16AAE7EC" w14:textId="32E49755" w:rsidR="000C4340" w:rsidRPr="00C304D3" w:rsidRDefault="003927F9" w:rsidP="001B7330">
      <w:pPr>
        <w:pStyle w:val="Heading2"/>
        <w:ind w:left="90"/>
        <w:rPr>
          <w:b w:val="0"/>
          <w:u w:val="none"/>
        </w:rPr>
      </w:pPr>
      <w:r w:rsidRPr="00C304D3">
        <w:rPr>
          <w:u w:val="none"/>
        </w:rPr>
        <w:t>Garney, W.R</w:t>
      </w:r>
      <w:r w:rsidRPr="00C304D3">
        <w:rPr>
          <w:b w:val="0"/>
          <w:u w:val="none"/>
        </w:rPr>
        <w:t>., Garcia, K.M., Li, Y., Szucs, L., McLeroy, K. (</w:t>
      </w:r>
      <w:r w:rsidR="00F91CC7" w:rsidRPr="00C304D3">
        <w:rPr>
          <w:rFonts w:eastAsia="Times New Roman"/>
          <w:b w:val="0"/>
          <w:color w:val="000000"/>
          <w:u w:val="none"/>
        </w:rPr>
        <w:t>Presented on</w:t>
      </w:r>
      <w:r w:rsidR="00F91CC7" w:rsidRPr="00C304D3">
        <w:rPr>
          <w:rFonts w:eastAsia="Times New Roman"/>
          <w:color w:val="000000"/>
          <w:u w:val="none"/>
        </w:rPr>
        <w:t xml:space="preserve"> </w:t>
      </w:r>
      <w:r w:rsidRPr="00C304D3">
        <w:rPr>
          <w:b w:val="0"/>
          <w:u w:val="none"/>
        </w:rPr>
        <w:t xml:space="preserve">May </w:t>
      </w:r>
      <w:r w:rsidR="00F91CC7" w:rsidRPr="00C304D3">
        <w:rPr>
          <w:b w:val="0"/>
          <w:u w:val="none"/>
        </w:rPr>
        <w:t xml:space="preserve">8-10, </w:t>
      </w:r>
      <w:r w:rsidRPr="00C304D3">
        <w:rPr>
          <w:b w:val="0"/>
          <w:u w:val="none"/>
        </w:rPr>
        <w:t>2018). </w:t>
      </w:r>
      <w:r w:rsidRPr="00C304D3">
        <w:rPr>
          <w:b w:val="0"/>
          <w:i/>
          <w:u w:val="none"/>
        </w:rPr>
        <w:t>Systems Modeling to Estimate Effects of Comprehensive Smoke-Free Policies in Two Communities.</w:t>
      </w:r>
      <w:r w:rsidRPr="00C304D3">
        <w:rPr>
          <w:b w:val="0"/>
          <w:u w:val="none"/>
        </w:rPr>
        <w:t xml:space="preserve"> Poster presentation to be presented at the 4th Annual Fuse International Conference on Knowledge Exchange in Public Health, May 8-10, 2018 in Vancouver, Canada.</w:t>
      </w:r>
    </w:p>
    <w:p w14:paraId="3D455D38" w14:textId="77777777" w:rsidR="00872FD9" w:rsidRPr="00C304D3" w:rsidRDefault="00872FD9" w:rsidP="00907F52">
      <w:pPr>
        <w:pStyle w:val="Heading2"/>
        <w:ind w:left="90"/>
        <w:rPr>
          <w:b w:val="0"/>
          <w:u w:val="none"/>
        </w:rPr>
      </w:pPr>
    </w:p>
    <w:p w14:paraId="0E669067" w14:textId="51310391" w:rsidR="00A34691" w:rsidRDefault="003927F9" w:rsidP="003C5FE2">
      <w:pPr>
        <w:pStyle w:val="Heading2"/>
        <w:ind w:left="90"/>
        <w:rPr>
          <w:b w:val="0"/>
          <w:u w:val="none"/>
        </w:rPr>
      </w:pPr>
      <w:r w:rsidRPr="00C304D3">
        <w:rPr>
          <w:b w:val="0"/>
          <w:u w:val="none"/>
        </w:rPr>
        <w:t xml:space="preserve">*Muraleetharan, D., </w:t>
      </w:r>
      <w:r w:rsidRPr="00C304D3">
        <w:rPr>
          <w:u w:val="none"/>
        </w:rPr>
        <w:t>Garney, W</w:t>
      </w:r>
      <w:r w:rsidRPr="00C304D3">
        <w:rPr>
          <w:b w:val="0"/>
          <w:u w:val="none"/>
        </w:rPr>
        <w:t xml:space="preserve">., Wilson, K., Nelon, J., and McLeroy, K. </w:t>
      </w:r>
      <w:r w:rsidR="00A458B2" w:rsidRPr="00C304D3">
        <w:rPr>
          <w:b w:val="0"/>
          <w:u w:val="none"/>
        </w:rPr>
        <w:t>(</w:t>
      </w:r>
      <w:r w:rsidR="00F91CC7" w:rsidRPr="00C304D3">
        <w:rPr>
          <w:rFonts w:eastAsia="Times New Roman"/>
          <w:b w:val="0"/>
          <w:color w:val="000000"/>
          <w:u w:val="none"/>
        </w:rPr>
        <w:t>Presented on</w:t>
      </w:r>
      <w:r w:rsidR="00F91CC7" w:rsidRPr="00C304D3">
        <w:rPr>
          <w:rFonts w:eastAsia="Times New Roman"/>
          <w:color w:val="000000"/>
          <w:u w:val="none"/>
        </w:rPr>
        <w:t xml:space="preserve"> </w:t>
      </w:r>
      <w:r w:rsidRPr="00C304D3">
        <w:rPr>
          <w:b w:val="0"/>
          <w:u w:val="none"/>
        </w:rPr>
        <w:t>May 8-10 2018</w:t>
      </w:r>
      <w:r w:rsidR="00A458B2" w:rsidRPr="00C304D3">
        <w:rPr>
          <w:b w:val="0"/>
          <w:u w:val="none"/>
        </w:rPr>
        <w:t>)</w:t>
      </w:r>
      <w:r w:rsidRPr="00C304D3">
        <w:rPr>
          <w:b w:val="0"/>
          <w:u w:val="none"/>
        </w:rPr>
        <w:t>. </w:t>
      </w:r>
      <w:r w:rsidRPr="00C304D3">
        <w:rPr>
          <w:b w:val="0"/>
          <w:i/>
          <w:u w:val="none"/>
        </w:rPr>
        <w:t>Beyond the Evidence Base: Ecological Advancements in Federal Teen Pregnancy Prevention Efforts.</w:t>
      </w:r>
      <w:r w:rsidRPr="00C304D3">
        <w:rPr>
          <w:b w:val="0"/>
          <w:u w:val="none"/>
        </w:rPr>
        <w:t xml:space="preserve"> Poster presentation at the Fuse International Conference on Knowledge Exchange in Public Health, Vancouver, Canada.</w:t>
      </w:r>
    </w:p>
    <w:p w14:paraId="6062B1F5" w14:textId="77777777" w:rsidR="004F136F" w:rsidRPr="00C304D3" w:rsidRDefault="004F136F" w:rsidP="003C5FE2">
      <w:pPr>
        <w:pStyle w:val="Heading2"/>
        <w:ind w:left="90"/>
        <w:rPr>
          <w:b w:val="0"/>
          <w:u w:val="none"/>
        </w:rPr>
      </w:pPr>
    </w:p>
    <w:p w14:paraId="70E8089F" w14:textId="5AABDDBD" w:rsidR="00F91CC7" w:rsidRPr="00C304D3" w:rsidRDefault="00F91CC7" w:rsidP="00F91CC7">
      <w:pPr>
        <w:pStyle w:val="Heading2"/>
        <w:ind w:left="90"/>
        <w:rPr>
          <w:b w:val="0"/>
          <w:u w:val="none"/>
        </w:rPr>
      </w:pPr>
      <w:r w:rsidRPr="00C304D3">
        <w:rPr>
          <w:b w:val="0"/>
          <w:u w:val="none"/>
        </w:rPr>
        <w:t xml:space="preserve">*Lautner, S., </w:t>
      </w:r>
      <w:r w:rsidRPr="00C304D3">
        <w:rPr>
          <w:u w:val="none"/>
        </w:rPr>
        <w:t>Garney, W.,</w:t>
      </w:r>
      <w:r w:rsidRPr="00C304D3">
        <w:rPr>
          <w:b w:val="0"/>
          <w:u w:val="none"/>
        </w:rPr>
        <w:t xml:space="preserve"> Garcia, K., Nelon, J., Muraleetharan, D., and Hays, C. (Presented on May 8-10 2018). Dissemination of evidence-based policy research through national partners. Oral presentation at the Fuse International Conference on Knowledge Exchange in Public Health, Vancouver, Canada.</w:t>
      </w:r>
    </w:p>
    <w:p w14:paraId="688B4184" w14:textId="77777777" w:rsidR="001E3120" w:rsidRPr="00C304D3" w:rsidRDefault="001E3120" w:rsidP="009B747B">
      <w:pPr>
        <w:pStyle w:val="Heading2"/>
        <w:ind w:left="90"/>
        <w:rPr>
          <w:b w:val="0"/>
          <w:u w:val="none"/>
        </w:rPr>
      </w:pPr>
    </w:p>
    <w:p w14:paraId="22798856" w14:textId="7EE5FE2C" w:rsidR="001B7330" w:rsidRDefault="003927F9" w:rsidP="00C85868">
      <w:pPr>
        <w:pStyle w:val="Heading2"/>
        <w:ind w:left="90"/>
        <w:rPr>
          <w:b w:val="0"/>
          <w:u w:val="none"/>
        </w:rPr>
      </w:pPr>
      <w:r w:rsidRPr="00C304D3">
        <w:rPr>
          <w:b w:val="0"/>
          <w:u w:val="none"/>
        </w:rPr>
        <w:t>*</w:t>
      </w:r>
      <w:r w:rsidR="009B747B" w:rsidRPr="00C304D3">
        <w:rPr>
          <w:b w:val="0"/>
          <w:u w:val="none"/>
        </w:rPr>
        <w:t xml:space="preserve">Hays, C. N., </w:t>
      </w:r>
      <w:r w:rsidR="009B747B" w:rsidRPr="00C304D3">
        <w:rPr>
          <w:u w:val="none"/>
        </w:rPr>
        <w:t>Garney, W.R</w:t>
      </w:r>
      <w:r w:rsidR="009B747B" w:rsidRPr="00C304D3">
        <w:rPr>
          <w:b w:val="0"/>
          <w:u w:val="none"/>
        </w:rPr>
        <w:t>., Nelon, J.L., Garcia, K., &amp; Lautner, S. (</w:t>
      </w:r>
      <w:r w:rsidR="00F91CC7" w:rsidRPr="00C304D3">
        <w:rPr>
          <w:rFonts w:eastAsia="Times New Roman"/>
          <w:b w:val="0"/>
          <w:color w:val="000000"/>
          <w:u w:val="none"/>
        </w:rPr>
        <w:t>Presented on</w:t>
      </w:r>
      <w:r w:rsidR="00F91CC7" w:rsidRPr="00C304D3">
        <w:rPr>
          <w:rFonts w:eastAsia="Times New Roman"/>
          <w:color w:val="000000"/>
          <w:u w:val="none"/>
        </w:rPr>
        <w:t xml:space="preserve"> </w:t>
      </w:r>
      <w:r w:rsidR="009B747B" w:rsidRPr="00C304D3">
        <w:rPr>
          <w:b w:val="0"/>
          <w:u w:val="none"/>
        </w:rPr>
        <w:t>April 4-8, 2018).  The implementation of quality physical education guidelines in elementary and middle schools: A pilot project.  Oral [IGNITE] session to be presented at the 69th Annual Meeting of the Society of Public Health Education and Eta Sigma Gammaa in Columbus, OH.  </w:t>
      </w:r>
    </w:p>
    <w:p w14:paraId="5854E767" w14:textId="77777777" w:rsidR="003C5FE2" w:rsidRPr="00C304D3" w:rsidRDefault="003C5FE2" w:rsidP="00C85868">
      <w:pPr>
        <w:pStyle w:val="Heading2"/>
        <w:ind w:left="90"/>
        <w:rPr>
          <w:b w:val="0"/>
          <w:u w:val="none"/>
        </w:rPr>
      </w:pPr>
    </w:p>
    <w:p w14:paraId="55D1C7BC" w14:textId="4551ED81" w:rsidR="00A458B2" w:rsidRPr="00C304D3" w:rsidRDefault="003927F9" w:rsidP="004F136F">
      <w:pPr>
        <w:pStyle w:val="Heading2"/>
        <w:ind w:left="90"/>
        <w:rPr>
          <w:b w:val="0"/>
          <w:u w:val="none"/>
        </w:rPr>
      </w:pPr>
      <w:r w:rsidRPr="00C304D3">
        <w:rPr>
          <w:b w:val="0"/>
          <w:u w:val="none"/>
        </w:rPr>
        <w:t>*</w:t>
      </w:r>
      <w:r w:rsidR="00B219C3" w:rsidRPr="00C304D3">
        <w:rPr>
          <w:b w:val="0"/>
          <w:u w:val="none"/>
        </w:rPr>
        <w:t xml:space="preserve">Nelon, J.L., </w:t>
      </w:r>
      <w:r w:rsidR="00B219C3" w:rsidRPr="00C304D3">
        <w:rPr>
          <w:u w:val="none"/>
        </w:rPr>
        <w:t>Garney, W.R</w:t>
      </w:r>
      <w:r w:rsidR="00B219C3" w:rsidRPr="00C304D3">
        <w:rPr>
          <w:b w:val="0"/>
          <w:u w:val="none"/>
        </w:rPr>
        <w:t>., Hays, C.N., Lautner, S., and Garcia, K. (</w:t>
      </w:r>
      <w:r w:rsidR="00F91CC7" w:rsidRPr="00C304D3">
        <w:rPr>
          <w:rFonts w:eastAsia="Times New Roman"/>
          <w:b w:val="0"/>
          <w:color w:val="000000"/>
          <w:u w:val="none"/>
        </w:rPr>
        <w:t>Presented on</w:t>
      </w:r>
      <w:r w:rsidR="00F91CC7" w:rsidRPr="00C304D3">
        <w:rPr>
          <w:rFonts w:eastAsia="Times New Roman"/>
          <w:color w:val="000000"/>
          <w:u w:val="none"/>
        </w:rPr>
        <w:t xml:space="preserve"> </w:t>
      </w:r>
      <w:r w:rsidR="00B219C3" w:rsidRPr="00C304D3">
        <w:rPr>
          <w:b w:val="0"/>
          <w:u w:val="none"/>
        </w:rPr>
        <w:t>April 6, 2018). </w:t>
      </w:r>
      <w:r w:rsidR="00B219C3" w:rsidRPr="00C304D3">
        <w:rPr>
          <w:b w:val="0"/>
          <w:i/>
          <w:u w:val="none"/>
        </w:rPr>
        <w:t>A Qualitative Examination of Classroom Activity Breaks: A Pilot Test</w:t>
      </w:r>
      <w:r w:rsidR="00B219C3" w:rsidRPr="00C304D3">
        <w:rPr>
          <w:b w:val="0"/>
          <w:u w:val="none"/>
        </w:rPr>
        <w:t>. Poster presentation at the 69th Annual Meeting of the Society of Public Health Education and Eta Sigma Gammaa in Columbus, Ohio.</w:t>
      </w:r>
    </w:p>
    <w:p w14:paraId="4DCB41D3" w14:textId="15541B86" w:rsidR="00B219C3" w:rsidRPr="00C304D3" w:rsidRDefault="003927F9" w:rsidP="0025444D">
      <w:pPr>
        <w:pStyle w:val="Heading2"/>
        <w:ind w:left="90"/>
        <w:rPr>
          <w:b w:val="0"/>
          <w:u w:val="none"/>
        </w:rPr>
      </w:pPr>
      <w:r w:rsidRPr="00C304D3">
        <w:rPr>
          <w:b w:val="0"/>
          <w:u w:val="none"/>
        </w:rPr>
        <w:t>*</w:t>
      </w:r>
      <w:r w:rsidR="00671B9C" w:rsidRPr="00C304D3">
        <w:rPr>
          <w:b w:val="0"/>
          <w:u w:val="none"/>
        </w:rPr>
        <w:t xml:space="preserve">Lautner, S.C., McCord, C.E., </w:t>
      </w:r>
      <w:r w:rsidR="00671B9C" w:rsidRPr="00C304D3">
        <w:rPr>
          <w:u w:val="none"/>
        </w:rPr>
        <w:t>Garney, W.R</w:t>
      </w:r>
      <w:r w:rsidR="00671B9C" w:rsidRPr="00C304D3">
        <w:rPr>
          <w:b w:val="0"/>
          <w:u w:val="none"/>
        </w:rPr>
        <w:t>., &amp; Primm, K. (</w:t>
      </w:r>
      <w:r w:rsidR="00F91CC7" w:rsidRPr="00C304D3">
        <w:rPr>
          <w:rFonts w:eastAsia="Times New Roman"/>
          <w:b w:val="0"/>
          <w:color w:val="000000"/>
          <w:u w:val="none"/>
        </w:rPr>
        <w:t>Presented on</w:t>
      </w:r>
      <w:r w:rsidR="00F91CC7" w:rsidRPr="00C304D3">
        <w:rPr>
          <w:rFonts w:eastAsia="Times New Roman"/>
          <w:color w:val="000000"/>
          <w:u w:val="none"/>
        </w:rPr>
        <w:t xml:space="preserve"> </w:t>
      </w:r>
      <w:r w:rsidR="00671B9C" w:rsidRPr="00C304D3">
        <w:rPr>
          <w:b w:val="0"/>
          <w:u w:val="none"/>
        </w:rPr>
        <w:t xml:space="preserve">April </w:t>
      </w:r>
      <w:r w:rsidR="00B91A9B" w:rsidRPr="00C304D3">
        <w:rPr>
          <w:b w:val="0"/>
          <w:u w:val="none"/>
        </w:rPr>
        <w:t xml:space="preserve">4-8, </w:t>
      </w:r>
      <w:r w:rsidR="00671B9C" w:rsidRPr="00C304D3">
        <w:rPr>
          <w:b w:val="0"/>
          <w:u w:val="none"/>
        </w:rPr>
        <w:t xml:space="preserve">2018).  </w:t>
      </w:r>
      <w:r w:rsidR="00671B9C" w:rsidRPr="00C304D3">
        <w:rPr>
          <w:b w:val="0"/>
          <w:i/>
          <w:u w:val="none"/>
        </w:rPr>
        <w:t>Telesupervison: a methodology for practice to bridge the gap in rural mental health status.</w:t>
      </w:r>
      <w:r w:rsidR="00671B9C" w:rsidRPr="00C304D3">
        <w:rPr>
          <w:b w:val="0"/>
          <w:u w:val="none"/>
        </w:rPr>
        <w:t xml:space="preserve">  Poster session to be presented at </w:t>
      </w:r>
      <w:r w:rsidR="00B91A9B" w:rsidRPr="00C304D3">
        <w:rPr>
          <w:b w:val="0"/>
          <w:u w:val="none"/>
        </w:rPr>
        <w:t>the 69th Annual Meeting of the Society of Public Health Education and Eta Sigma Gammaa in Columbus, Ohio</w:t>
      </w:r>
    </w:p>
    <w:p w14:paraId="56B099DA" w14:textId="77777777" w:rsidR="00F60935" w:rsidRPr="00C304D3" w:rsidRDefault="00F60935" w:rsidP="0025444D">
      <w:pPr>
        <w:pStyle w:val="Heading2"/>
        <w:ind w:left="90"/>
        <w:rPr>
          <w:b w:val="0"/>
          <w:u w:val="none"/>
        </w:rPr>
      </w:pPr>
    </w:p>
    <w:p w14:paraId="76EB2F97" w14:textId="6D16F056" w:rsidR="00CD1CD7" w:rsidRPr="00C304D3" w:rsidRDefault="003927F9" w:rsidP="00842E48">
      <w:pPr>
        <w:ind w:left="90"/>
        <w:rPr>
          <w:rFonts w:ascii="Palatino Linotype" w:hAnsi="Palatino Linotype"/>
          <w:color w:val="000000"/>
          <w:sz w:val="22"/>
          <w:szCs w:val="22"/>
        </w:rPr>
      </w:pPr>
      <w:r w:rsidRPr="00C304D3">
        <w:rPr>
          <w:rFonts w:ascii="Palatino Linotype" w:hAnsi="Palatino Linotype"/>
          <w:color w:val="000000"/>
          <w:sz w:val="22"/>
          <w:szCs w:val="22"/>
        </w:rPr>
        <w:t>*</w:t>
      </w:r>
      <w:r w:rsidR="00B219C3" w:rsidRPr="00C304D3">
        <w:rPr>
          <w:rFonts w:ascii="Palatino Linotype" w:hAnsi="Palatino Linotype"/>
          <w:color w:val="000000"/>
          <w:sz w:val="22"/>
          <w:szCs w:val="22"/>
        </w:rPr>
        <w:t xml:space="preserve">Muraleetharan, D., Wilson, K., </w:t>
      </w:r>
      <w:r w:rsidR="00B219C3" w:rsidRPr="00C304D3">
        <w:rPr>
          <w:rFonts w:ascii="Palatino Linotype" w:hAnsi="Palatino Linotype"/>
          <w:b/>
          <w:color w:val="000000"/>
          <w:sz w:val="22"/>
          <w:szCs w:val="22"/>
        </w:rPr>
        <w:t>Garney, W.,</w:t>
      </w:r>
      <w:r w:rsidR="00B219C3" w:rsidRPr="00C304D3">
        <w:rPr>
          <w:rFonts w:ascii="Palatino Linotype" w:hAnsi="Palatino Linotype"/>
          <w:color w:val="000000"/>
          <w:sz w:val="22"/>
          <w:szCs w:val="22"/>
        </w:rPr>
        <w:t xml:space="preserve"> Nelon J., Hays C., Garcia K., Farmer J., and McLeroy, K. (</w:t>
      </w:r>
      <w:r w:rsidR="00F91CC7" w:rsidRPr="00C304D3">
        <w:rPr>
          <w:rFonts w:ascii="Palatino Linotype" w:hAnsi="Palatino Linotype"/>
          <w:color w:val="000000"/>
          <w:sz w:val="22"/>
          <w:szCs w:val="22"/>
        </w:rPr>
        <w:t xml:space="preserve">Presented </w:t>
      </w:r>
      <w:r w:rsidR="00F91CC7" w:rsidRPr="00C304D3">
        <w:rPr>
          <w:rFonts w:ascii="Palatino Linotype" w:hAnsi="Palatino Linotype"/>
          <w:color w:val="000000"/>
        </w:rPr>
        <w:t xml:space="preserve">on </w:t>
      </w:r>
      <w:r w:rsidR="00B219C3" w:rsidRPr="00C304D3">
        <w:rPr>
          <w:rFonts w:ascii="Palatino Linotype" w:hAnsi="Palatino Linotype"/>
          <w:color w:val="000000"/>
          <w:sz w:val="22"/>
          <w:szCs w:val="22"/>
        </w:rPr>
        <w:t>April 6, 2018). </w:t>
      </w:r>
      <w:r w:rsidR="00B219C3" w:rsidRPr="00C304D3">
        <w:rPr>
          <w:rFonts w:ascii="Palatino Linotype" w:hAnsi="Palatino Linotype"/>
          <w:i/>
          <w:iCs/>
          <w:color w:val="000000"/>
          <w:sz w:val="22"/>
          <w:szCs w:val="22"/>
        </w:rPr>
        <w:t>Measuring Programmatic Capacity to Develop Nationwide Innovative Teen Pregnancy Prevention (TPP) Programs. </w:t>
      </w:r>
      <w:r w:rsidR="00B219C3" w:rsidRPr="00C304D3">
        <w:rPr>
          <w:rFonts w:ascii="Palatino Linotype" w:hAnsi="Palatino Linotype"/>
          <w:color w:val="000000"/>
          <w:sz w:val="22"/>
          <w:szCs w:val="22"/>
        </w:rPr>
        <w:t xml:space="preserve">Poster presentation at </w:t>
      </w:r>
      <w:r w:rsidR="00B219C3" w:rsidRPr="00C304D3">
        <w:rPr>
          <w:rFonts w:ascii="Palatino Linotype" w:hAnsi="Palatino Linotype"/>
          <w:sz w:val="22"/>
          <w:szCs w:val="22"/>
        </w:rPr>
        <w:t>the 69th Annual Meeting of the Society of Public Health Education and Eta Sigma Gammaa in Columbus, OH.  </w:t>
      </w:r>
    </w:p>
    <w:p w14:paraId="4E284479" w14:textId="3FEA713D" w:rsidR="00CD1CD7" w:rsidRDefault="00CD1CD7" w:rsidP="00907F52">
      <w:pPr>
        <w:ind w:left="90"/>
        <w:rPr>
          <w:rFonts w:ascii="Palatino Linotype" w:hAnsi="Palatino Linotype"/>
          <w:color w:val="000000"/>
          <w:sz w:val="22"/>
          <w:szCs w:val="22"/>
        </w:rPr>
      </w:pPr>
    </w:p>
    <w:p w14:paraId="200719FD" w14:textId="4B7CB6CE" w:rsidR="00F75B5A" w:rsidRDefault="00F75B5A" w:rsidP="00907F52">
      <w:pPr>
        <w:ind w:left="90"/>
        <w:rPr>
          <w:rFonts w:ascii="Palatino Linotype" w:hAnsi="Palatino Linotype"/>
          <w:color w:val="000000"/>
          <w:sz w:val="22"/>
          <w:szCs w:val="22"/>
        </w:rPr>
      </w:pPr>
    </w:p>
    <w:p w14:paraId="0A7DEA03" w14:textId="77777777" w:rsidR="00F75B5A" w:rsidRPr="00C304D3" w:rsidRDefault="00F75B5A" w:rsidP="00907F52">
      <w:pPr>
        <w:ind w:left="90"/>
        <w:rPr>
          <w:rFonts w:ascii="Palatino Linotype" w:hAnsi="Palatino Linotype"/>
          <w:color w:val="000000"/>
          <w:sz w:val="22"/>
          <w:szCs w:val="22"/>
        </w:rPr>
      </w:pPr>
    </w:p>
    <w:p w14:paraId="5ADEF570" w14:textId="1728447E" w:rsidR="00A458B2" w:rsidRPr="00C304D3" w:rsidRDefault="003927F9" w:rsidP="00CD5665">
      <w:pPr>
        <w:ind w:left="90"/>
        <w:rPr>
          <w:rFonts w:ascii="Palatino Linotype" w:hAnsi="Palatino Linotype"/>
          <w:sz w:val="22"/>
          <w:szCs w:val="22"/>
        </w:rPr>
      </w:pPr>
      <w:r w:rsidRPr="00C304D3">
        <w:rPr>
          <w:rFonts w:ascii="Palatino Linotype" w:hAnsi="Palatino Linotype"/>
          <w:color w:val="000000"/>
          <w:sz w:val="22"/>
          <w:szCs w:val="22"/>
        </w:rPr>
        <w:t>*</w:t>
      </w:r>
      <w:r w:rsidR="00B219C3" w:rsidRPr="00C304D3">
        <w:rPr>
          <w:rFonts w:ascii="Palatino Linotype" w:hAnsi="Palatino Linotype"/>
          <w:color w:val="000000"/>
          <w:sz w:val="22"/>
          <w:szCs w:val="22"/>
        </w:rPr>
        <w:t xml:space="preserve">Muraleetharan, D., Wilson, K., </w:t>
      </w:r>
      <w:r w:rsidR="00B219C3" w:rsidRPr="00C304D3">
        <w:rPr>
          <w:rFonts w:ascii="Palatino Linotype" w:hAnsi="Palatino Linotype"/>
          <w:b/>
          <w:color w:val="000000"/>
          <w:sz w:val="22"/>
          <w:szCs w:val="22"/>
        </w:rPr>
        <w:t>Garney, W.,</w:t>
      </w:r>
      <w:r w:rsidR="00B219C3" w:rsidRPr="00C304D3">
        <w:rPr>
          <w:rFonts w:ascii="Palatino Linotype" w:hAnsi="Palatino Linotype"/>
          <w:color w:val="000000"/>
          <w:sz w:val="22"/>
          <w:szCs w:val="22"/>
        </w:rPr>
        <w:t xml:space="preserve"> Nelon J., Hays C., Garcia K., Farmer J., and McLeroy, K. (</w:t>
      </w:r>
      <w:r w:rsidR="00F91CC7" w:rsidRPr="00C304D3">
        <w:rPr>
          <w:rFonts w:ascii="Palatino Linotype" w:hAnsi="Palatino Linotype"/>
          <w:color w:val="000000"/>
          <w:sz w:val="22"/>
          <w:szCs w:val="22"/>
        </w:rPr>
        <w:t xml:space="preserve">Presented on </w:t>
      </w:r>
      <w:r w:rsidR="00B219C3" w:rsidRPr="00C304D3">
        <w:rPr>
          <w:rFonts w:ascii="Palatino Linotype" w:hAnsi="Palatino Linotype"/>
          <w:color w:val="000000"/>
          <w:sz w:val="22"/>
          <w:szCs w:val="22"/>
        </w:rPr>
        <w:t>April 6, 2018). </w:t>
      </w:r>
      <w:r w:rsidR="00B219C3" w:rsidRPr="00C304D3">
        <w:rPr>
          <w:rFonts w:ascii="Palatino Linotype" w:hAnsi="Palatino Linotype"/>
          <w:i/>
          <w:iCs/>
          <w:color w:val="000000"/>
          <w:sz w:val="22"/>
          <w:szCs w:val="22"/>
        </w:rPr>
        <w:t>The Conceptualization and Evolution of Innovation in Teen Pregnancy Prevention (TPP) Programs.</w:t>
      </w:r>
      <w:r w:rsidR="00B219C3" w:rsidRPr="00C304D3">
        <w:rPr>
          <w:rStyle w:val="apple-converted-space"/>
          <w:rFonts w:ascii="Palatino Linotype" w:hAnsi="Palatino Linotype"/>
          <w:i/>
          <w:iCs/>
          <w:color w:val="000000"/>
          <w:sz w:val="22"/>
          <w:szCs w:val="22"/>
        </w:rPr>
        <w:t> </w:t>
      </w:r>
      <w:r w:rsidR="00B219C3" w:rsidRPr="00C304D3">
        <w:rPr>
          <w:rFonts w:ascii="Palatino Linotype" w:hAnsi="Palatino Linotype"/>
          <w:color w:val="000000"/>
          <w:sz w:val="22"/>
          <w:szCs w:val="22"/>
        </w:rPr>
        <w:t xml:space="preserve">Roundtable presentation at </w:t>
      </w:r>
      <w:r w:rsidR="00B219C3" w:rsidRPr="00C304D3">
        <w:rPr>
          <w:rFonts w:ascii="Palatino Linotype" w:hAnsi="Palatino Linotype"/>
          <w:sz w:val="22"/>
          <w:szCs w:val="22"/>
        </w:rPr>
        <w:t>the 69th Annual Meeting of the Society of Public Health Education and Eta Sigma Gammaa in Columbus, OH. </w:t>
      </w:r>
    </w:p>
    <w:p w14:paraId="2F6BB35C" w14:textId="77777777" w:rsidR="00872FD9" w:rsidRPr="00C304D3" w:rsidRDefault="00872FD9" w:rsidP="00CD5665">
      <w:pPr>
        <w:ind w:left="90"/>
        <w:rPr>
          <w:rFonts w:ascii="Palatino Linotype" w:hAnsi="Palatino Linotype"/>
          <w:sz w:val="22"/>
          <w:szCs w:val="22"/>
        </w:rPr>
      </w:pPr>
    </w:p>
    <w:p w14:paraId="049F7298" w14:textId="1085D8F5" w:rsidR="001B7330" w:rsidRPr="00C304D3" w:rsidRDefault="005D03ED" w:rsidP="00872FD9">
      <w:pPr>
        <w:pStyle w:val="BodyText"/>
        <w:rPr>
          <w:spacing w:val="-3"/>
        </w:rPr>
      </w:pPr>
      <w:r w:rsidRPr="00C304D3">
        <w:rPr>
          <w:spacing w:val="-3"/>
        </w:rPr>
        <w:t xml:space="preserve">Wilson, K.L. &amp; </w:t>
      </w:r>
      <w:r w:rsidRPr="00C304D3">
        <w:rPr>
          <w:b/>
          <w:spacing w:val="-3"/>
        </w:rPr>
        <w:t>Garney, W.R.</w:t>
      </w:r>
      <w:r w:rsidRPr="00C304D3">
        <w:rPr>
          <w:spacing w:val="-3"/>
        </w:rPr>
        <w:t xml:space="preserve"> (Presented in February 2018) Identifying Framework Components to Support the Development of Early Innovation in Teen Pregnancy Prevention. </w:t>
      </w:r>
      <w:r w:rsidRPr="00C304D3">
        <w:rPr>
          <w:i/>
          <w:spacing w:val="-3"/>
        </w:rPr>
        <w:t>Journal of Adolescent Health</w:t>
      </w:r>
      <w:r w:rsidRPr="00C304D3">
        <w:rPr>
          <w:spacing w:val="-3"/>
        </w:rPr>
        <w:t xml:space="preserve">, 62 (2), p. S105.  DOI: </w:t>
      </w:r>
      <w:hyperlink r:id="rId24" w:tgtFrame="_blank" w:tooltip="Persistent link using digital object identifier" w:history="1">
        <w:r w:rsidRPr="00C304D3">
          <w:rPr>
            <w:spacing w:val="-3"/>
          </w:rPr>
          <w:t>https://doi.org/10.1016/j.jadohealth.2017.11.213</w:t>
        </w:r>
      </w:hyperlink>
    </w:p>
    <w:p w14:paraId="222AEAB5" w14:textId="77777777" w:rsidR="001B7330" w:rsidRPr="00C304D3" w:rsidRDefault="001B7330" w:rsidP="00CD5665">
      <w:pPr>
        <w:ind w:left="90"/>
        <w:rPr>
          <w:rFonts w:ascii="Palatino Linotype" w:hAnsi="Palatino Linotype"/>
          <w:sz w:val="22"/>
          <w:szCs w:val="22"/>
        </w:rPr>
      </w:pPr>
    </w:p>
    <w:p w14:paraId="1545994D" w14:textId="51B799D0" w:rsidR="00A458B2" w:rsidRPr="00C304D3" w:rsidRDefault="00A458B2" w:rsidP="00A458B2">
      <w:pPr>
        <w:ind w:left="90"/>
        <w:rPr>
          <w:rFonts w:ascii="Palatino Linotype" w:hAnsi="Palatino Linotype"/>
          <w:color w:val="000000"/>
          <w:sz w:val="22"/>
          <w:szCs w:val="22"/>
        </w:rPr>
      </w:pPr>
      <w:r w:rsidRPr="00C304D3">
        <w:rPr>
          <w:rFonts w:ascii="Palatino Linotype" w:hAnsi="Palatino Linotype"/>
          <w:color w:val="000000"/>
          <w:sz w:val="22"/>
          <w:szCs w:val="22"/>
        </w:rPr>
        <w:t xml:space="preserve">*Nelon, J.L., </w:t>
      </w:r>
      <w:r w:rsidRPr="00C304D3">
        <w:rPr>
          <w:rFonts w:ascii="Palatino Linotype" w:hAnsi="Palatino Linotype"/>
          <w:b/>
          <w:color w:val="000000"/>
          <w:sz w:val="22"/>
          <w:szCs w:val="22"/>
        </w:rPr>
        <w:t>Garney, W.R.,</w:t>
      </w:r>
      <w:r w:rsidRPr="00C304D3">
        <w:rPr>
          <w:rFonts w:ascii="Palatino Linotype" w:hAnsi="Palatino Linotype"/>
          <w:color w:val="000000"/>
          <w:sz w:val="22"/>
          <w:szCs w:val="22"/>
        </w:rPr>
        <w:t xml:space="preserve"> Wilson, K.L., Garcia, K.E., Farmer, J.L., Hays, C.N., Muraleetharan, D. and McLeroy, K.R. (Presented </w:t>
      </w:r>
      <w:r w:rsidR="00F91CC7" w:rsidRPr="00C304D3">
        <w:rPr>
          <w:rFonts w:ascii="Palatino Linotype" w:hAnsi="Palatino Linotype"/>
          <w:color w:val="000000"/>
          <w:sz w:val="22"/>
          <w:szCs w:val="22"/>
        </w:rPr>
        <w:t xml:space="preserve">on </w:t>
      </w:r>
      <w:r w:rsidRPr="00C304D3">
        <w:rPr>
          <w:rFonts w:ascii="Palatino Linotype" w:hAnsi="Palatino Linotype"/>
          <w:color w:val="000000"/>
          <w:sz w:val="22"/>
          <w:szCs w:val="22"/>
        </w:rPr>
        <w:t xml:space="preserve">March 2018).  </w:t>
      </w:r>
      <w:r w:rsidRPr="00C304D3">
        <w:rPr>
          <w:rFonts w:ascii="Palatino Linotype" w:hAnsi="Palatino Linotype"/>
          <w:i/>
          <w:color w:val="000000"/>
          <w:sz w:val="22"/>
          <w:szCs w:val="22"/>
        </w:rPr>
        <w:t>Assessing Changes In Relationships Between iTP3 Grantees Through An Interorganizational Network Analysis</w:t>
      </w:r>
      <w:r w:rsidRPr="00C304D3">
        <w:rPr>
          <w:rFonts w:ascii="Palatino Linotype" w:hAnsi="Palatino Linotype"/>
          <w:color w:val="000000"/>
          <w:sz w:val="22"/>
          <w:szCs w:val="22"/>
        </w:rPr>
        <w:t>. Poster session presented at the American Academy of Health Behavior, Portland, OR.</w:t>
      </w:r>
    </w:p>
    <w:p w14:paraId="235893D2" w14:textId="77777777" w:rsidR="003C5FE2" w:rsidRPr="00C304D3" w:rsidRDefault="003C5FE2" w:rsidP="00907F52">
      <w:pPr>
        <w:widowControl w:val="0"/>
        <w:rPr>
          <w:rFonts w:ascii="Palatino Linotype" w:hAnsi="Palatino Linotype"/>
          <w:color w:val="000000"/>
          <w:sz w:val="22"/>
          <w:szCs w:val="22"/>
        </w:rPr>
      </w:pPr>
    </w:p>
    <w:p w14:paraId="32B59E66" w14:textId="0FABB3C2" w:rsidR="0062349C" w:rsidRPr="00C304D3" w:rsidRDefault="0062349C" w:rsidP="00440B8A">
      <w:pPr>
        <w:pStyle w:val="Heading2"/>
        <w:ind w:left="90"/>
        <w:rPr>
          <w:b w:val="0"/>
          <w:u w:val="none"/>
        </w:rPr>
      </w:pPr>
      <w:r w:rsidRPr="00C304D3">
        <w:rPr>
          <w:u w:val="none"/>
        </w:rPr>
        <w:t>Garney, W.R</w:t>
      </w:r>
      <w:r w:rsidRPr="00C304D3">
        <w:rPr>
          <w:b w:val="0"/>
          <w:u w:val="none"/>
        </w:rPr>
        <w:t xml:space="preserve">., Wilson, K., &amp; Baletka, D.M. (Presented on January 3-6, 2018). </w:t>
      </w:r>
      <w:r w:rsidRPr="00C304D3">
        <w:rPr>
          <w:b w:val="0"/>
          <w:i/>
          <w:iCs/>
          <w:u w:val="none"/>
        </w:rPr>
        <w:t>Using Technology as a Modality for Teenage Pregnancy Prevention Education and Assessment</w:t>
      </w:r>
      <w:r w:rsidRPr="00C304D3">
        <w:rPr>
          <w:b w:val="0"/>
          <w:u w:val="none"/>
        </w:rPr>
        <w:t>. Oral session to be presented at the 9th Annual International Conference on the Health Risks of Youth, San Juan, Puerto Rico. Sponsored by Health Advocates LLC.</w:t>
      </w:r>
    </w:p>
    <w:p w14:paraId="5EEF2273" w14:textId="77777777" w:rsidR="001E3120" w:rsidRPr="00C304D3" w:rsidRDefault="001E3120" w:rsidP="00440B8A">
      <w:pPr>
        <w:pStyle w:val="Heading2"/>
        <w:ind w:left="90"/>
        <w:rPr>
          <w:b w:val="0"/>
          <w:i/>
          <w:iCs/>
          <w:u w:val="none"/>
        </w:rPr>
      </w:pPr>
    </w:p>
    <w:p w14:paraId="7AE43255" w14:textId="0C2E12C8" w:rsidR="0080177D" w:rsidRPr="00C304D3" w:rsidRDefault="0062349C" w:rsidP="00272D3F">
      <w:pPr>
        <w:pStyle w:val="Heading2"/>
        <w:ind w:left="90"/>
        <w:rPr>
          <w:b w:val="0"/>
          <w:u w:val="none"/>
        </w:rPr>
      </w:pPr>
      <w:r w:rsidRPr="00C304D3">
        <w:rPr>
          <w:b w:val="0"/>
          <w:u w:val="none"/>
        </w:rPr>
        <w:t xml:space="preserve">Wilson, K., McNeill, E.B., Shipley, M., Fehr, S., </w:t>
      </w:r>
      <w:r w:rsidRPr="00C304D3">
        <w:rPr>
          <w:u w:val="none"/>
        </w:rPr>
        <w:t>Garney, W.R</w:t>
      </w:r>
      <w:r w:rsidRPr="00C304D3">
        <w:rPr>
          <w:b w:val="0"/>
          <w:u w:val="none"/>
        </w:rPr>
        <w:t xml:space="preserve">., Nelon, J.L., Holden, C.B, Muraleetharan, D., Hays, C.N. &amp; Szucs, L. (Presented on January 3-6, 2018). </w:t>
      </w:r>
      <w:r w:rsidRPr="00C304D3">
        <w:rPr>
          <w:b w:val="0"/>
          <w:i/>
          <w:iCs/>
          <w:u w:val="none"/>
        </w:rPr>
        <w:t>Using books and methodologies to understand social justice and health: a focus on the middle school aged population</w:t>
      </w:r>
      <w:r w:rsidRPr="00C304D3">
        <w:rPr>
          <w:b w:val="0"/>
          <w:u w:val="none"/>
        </w:rPr>
        <w:t>. A roundtable session to be presented at the 9th Annual International Conference on the Health Risks of Youth, San Juan, Puerto Rico. Sponsored by Health Advocates LLC.</w:t>
      </w:r>
    </w:p>
    <w:p w14:paraId="472A1BEA" w14:textId="2115AB67" w:rsidR="001E3120" w:rsidRDefault="001E3120" w:rsidP="001E3120">
      <w:pPr>
        <w:pStyle w:val="Heading2"/>
        <w:ind w:left="0"/>
      </w:pPr>
    </w:p>
    <w:p w14:paraId="51D6E04D" w14:textId="78E5F931" w:rsidR="009E1F9E" w:rsidRPr="00C304D3" w:rsidRDefault="00927472" w:rsidP="00927472">
      <w:pPr>
        <w:pStyle w:val="Heading2"/>
        <w:ind w:left="90"/>
      </w:pPr>
      <w:r w:rsidRPr="00C304D3">
        <w:t>2017</w:t>
      </w:r>
    </w:p>
    <w:p w14:paraId="40A9F72B" w14:textId="17097EE8" w:rsidR="00CF0CCF" w:rsidRPr="00C304D3" w:rsidRDefault="001E3120" w:rsidP="007C7EBA">
      <w:pPr>
        <w:pStyle w:val="BodyText"/>
      </w:pPr>
      <w:r w:rsidRPr="00C304D3">
        <w:t>*</w:t>
      </w:r>
      <w:r w:rsidR="004F00DE" w:rsidRPr="00C304D3">
        <w:t xml:space="preserve">Garcia, K., </w:t>
      </w:r>
      <w:r w:rsidR="004F00DE" w:rsidRPr="00C304D3">
        <w:rPr>
          <w:b/>
        </w:rPr>
        <w:t>Garney, W.,</w:t>
      </w:r>
      <w:r w:rsidR="004F00DE" w:rsidRPr="00C304D3">
        <w:t xml:space="preserve"> &amp; Primm, K. (</w:t>
      </w:r>
      <w:r w:rsidR="004B40B0" w:rsidRPr="00C304D3">
        <w:t>P</w:t>
      </w:r>
      <w:r w:rsidR="004F00DE" w:rsidRPr="00C304D3">
        <w:t xml:space="preserve">resented on November 6, 2017). </w:t>
      </w:r>
      <w:r w:rsidR="004F00DE" w:rsidRPr="00C304D3">
        <w:rPr>
          <w:i/>
        </w:rPr>
        <w:t>Evaluation of Community-Based Program to Implement PSE Activities Targeting Healthy Food Access, Physical Activity Opportunities, and Smoke-Free Environments</w:t>
      </w:r>
      <w:r w:rsidR="004F00DE" w:rsidRPr="00C304D3">
        <w:t>. Round table presentation at the American Public Health Association (APHA) 145th Ann</w:t>
      </w:r>
      <w:r w:rsidR="007C7EBA" w:rsidRPr="00C304D3">
        <w:t>ual Meeting in Atlanta, Georgia.</w:t>
      </w:r>
    </w:p>
    <w:p w14:paraId="78C1E7FA" w14:textId="77777777" w:rsidR="004F136F" w:rsidRPr="00C304D3" w:rsidRDefault="004F136F" w:rsidP="007C7EBA">
      <w:pPr>
        <w:pStyle w:val="BodyText"/>
      </w:pPr>
    </w:p>
    <w:p w14:paraId="0AF734C3" w14:textId="207DEDB1" w:rsidR="009064B5" w:rsidRPr="00C304D3" w:rsidRDefault="004C70BC" w:rsidP="00883D2D">
      <w:pPr>
        <w:pStyle w:val="BodyText"/>
      </w:pPr>
      <w:r w:rsidRPr="00C304D3">
        <w:t xml:space="preserve">Nimmons, K., Macareno, B., Constante, E., Valdez, E., Saldana, P., Martinez, D., Harvey, I., Lautner, S. &amp; </w:t>
      </w:r>
      <w:r w:rsidR="00087D6B" w:rsidRPr="00C304D3">
        <w:rPr>
          <w:b/>
        </w:rPr>
        <w:t>Garney, W</w:t>
      </w:r>
      <w:r w:rsidR="00087D6B" w:rsidRPr="00C304D3">
        <w:t xml:space="preserve">. (Presented on November </w:t>
      </w:r>
      <w:r w:rsidRPr="00C304D3">
        <w:t>5</w:t>
      </w:r>
      <w:r w:rsidR="00087D6B" w:rsidRPr="00C304D3">
        <w:t>, 2017). Imp</w:t>
      </w:r>
      <w:r w:rsidR="00087D6B" w:rsidRPr="00C304D3">
        <w:rPr>
          <w:i/>
        </w:rPr>
        <w:t>lementing a CHW Tobacco Cessation Curriculum in Texa</w:t>
      </w:r>
      <w:r w:rsidR="00087D6B" w:rsidRPr="00C304D3">
        <w:t>s. Poster presentation at the American Public Health Association (APHA) 145th Annual Meeting in Atlanta, Georgia.</w:t>
      </w:r>
    </w:p>
    <w:p w14:paraId="6777F270" w14:textId="77777777" w:rsidR="0025444D" w:rsidRPr="00C304D3" w:rsidRDefault="0025444D" w:rsidP="000F1E47">
      <w:pPr>
        <w:pStyle w:val="BodyText"/>
      </w:pPr>
    </w:p>
    <w:p w14:paraId="65B8F1AA" w14:textId="368F8215" w:rsidR="00CD1CD7" w:rsidRPr="00C304D3" w:rsidRDefault="003927F9" w:rsidP="00842E48">
      <w:pPr>
        <w:pStyle w:val="BodyText"/>
      </w:pPr>
      <w:r w:rsidRPr="00C304D3">
        <w:t>*</w:t>
      </w:r>
      <w:r w:rsidR="000F1E47" w:rsidRPr="00C304D3">
        <w:t xml:space="preserve">Szucs, L.E., Wilson, K.L., &amp; </w:t>
      </w:r>
      <w:r w:rsidR="000F1E47" w:rsidRPr="00C304D3">
        <w:rPr>
          <w:b/>
        </w:rPr>
        <w:t xml:space="preserve">Garney, W. </w:t>
      </w:r>
      <w:r w:rsidR="000F1E47" w:rsidRPr="00C304D3">
        <w:t>(</w:t>
      </w:r>
      <w:r w:rsidR="00452CB4" w:rsidRPr="00C304D3">
        <w:t>Presented on October 11-13, 2017</w:t>
      </w:r>
      <w:r w:rsidR="000F1E47" w:rsidRPr="00C304D3">
        <w:t xml:space="preserve">). </w:t>
      </w:r>
      <w:r w:rsidR="000F1E47" w:rsidRPr="00C304D3">
        <w:rPr>
          <w:i/>
          <w:iCs/>
        </w:rPr>
        <w:t>Program Implementation Practices among the 2010-2014 OAH Teen Pregnancy Prevention Program Cohort: Case Study Findings</w:t>
      </w:r>
      <w:r w:rsidR="000F1E47" w:rsidRPr="00C304D3">
        <w:t xml:space="preserve">. Oral session to </w:t>
      </w:r>
      <w:r w:rsidR="000F1E47" w:rsidRPr="00C304D3">
        <w:lastRenderedPageBreak/>
        <w:t>be presented at The American School Health Ass</w:t>
      </w:r>
      <w:r w:rsidR="00452CB4" w:rsidRPr="00C304D3">
        <w:t>ociation Annual Conference 2017</w:t>
      </w:r>
      <w:r w:rsidR="000F1E47" w:rsidRPr="00C304D3">
        <w:t xml:space="preserve"> </w:t>
      </w:r>
      <w:r w:rsidR="00452CB4" w:rsidRPr="00C304D3">
        <w:t xml:space="preserve">in </w:t>
      </w:r>
      <w:r w:rsidR="000F1E47" w:rsidRPr="00C304D3">
        <w:t>St. Louis, Missouri. </w:t>
      </w:r>
    </w:p>
    <w:p w14:paraId="606FD4A6" w14:textId="1B871B28" w:rsidR="00CD1CD7" w:rsidRDefault="00CD1CD7" w:rsidP="00961230">
      <w:pPr>
        <w:ind w:left="90"/>
        <w:rPr>
          <w:rFonts w:ascii="Palatino Linotype" w:hAnsi="Palatino Linotype" w:cs="Segoe UI"/>
          <w:b/>
          <w:bCs/>
          <w:sz w:val="22"/>
          <w:szCs w:val="22"/>
        </w:rPr>
      </w:pPr>
    </w:p>
    <w:p w14:paraId="29298B80" w14:textId="39D9694B" w:rsidR="00F75B5A" w:rsidRDefault="00F75B5A" w:rsidP="00961230">
      <w:pPr>
        <w:ind w:left="90"/>
        <w:rPr>
          <w:rFonts w:ascii="Palatino Linotype" w:hAnsi="Palatino Linotype" w:cs="Segoe UI"/>
          <w:b/>
          <w:bCs/>
          <w:sz w:val="22"/>
          <w:szCs w:val="22"/>
        </w:rPr>
      </w:pPr>
    </w:p>
    <w:p w14:paraId="64A93A23" w14:textId="77777777" w:rsidR="00F75B5A" w:rsidRPr="00C304D3" w:rsidRDefault="00F75B5A" w:rsidP="00961230">
      <w:pPr>
        <w:ind w:left="90"/>
        <w:rPr>
          <w:rFonts w:ascii="Palatino Linotype" w:hAnsi="Palatino Linotype" w:cs="Segoe UI"/>
          <w:b/>
          <w:bCs/>
          <w:sz w:val="22"/>
          <w:szCs w:val="22"/>
        </w:rPr>
      </w:pPr>
    </w:p>
    <w:p w14:paraId="2482D843" w14:textId="7E131EE8" w:rsidR="00961230" w:rsidRPr="00C304D3" w:rsidRDefault="00961230" w:rsidP="00961230">
      <w:pPr>
        <w:ind w:left="90"/>
        <w:rPr>
          <w:rFonts w:ascii="Palatino Linotype" w:hAnsi="Palatino Linotype" w:cs="Segoe UI"/>
          <w:sz w:val="22"/>
          <w:szCs w:val="22"/>
        </w:rPr>
      </w:pPr>
      <w:r w:rsidRPr="00C304D3">
        <w:rPr>
          <w:rFonts w:ascii="Palatino Linotype" w:hAnsi="Palatino Linotype" w:cs="Segoe UI"/>
          <w:b/>
          <w:bCs/>
          <w:sz w:val="22"/>
          <w:szCs w:val="22"/>
        </w:rPr>
        <w:t>Garney, W</w:t>
      </w:r>
      <w:r w:rsidRPr="00C304D3">
        <w:rPr>
          <w:rFonts w:ascii="Palatino Linotype" w:hAnsi="Palatino Linotype" w:cs="Segoe UI"/>
          <w:sz w:val="22"/>
          <w:szCs w:val="22"/>
        </w:rPr>
        <w:t>., Garcia, K., &amp; McLeroy, K.</w:t>
      </w:r>
      <w:r w:rsidR="00E4309A" w:rsidRPr="00C304D3">
        <w:rPr>
          <w:rFonts w:ascii="Palatino Linotype" w:hAnsi="Palatino Linotype" w:cs="Segoe UI"/>
          <w:sz w:val="22"/>
          <w:szCs w:val="22"/>
        </w:rPr>
        <w:t xml:space="preserve"> </w:t>
      </w:r>
      <w:r w:rsidRPr="00C304D3">
        <w:rPr>
          <w:rFonts w:ascii="Palatino Linotype" w:hAnsi="Palatino Linotype" w:cs="Segoe UI"/>
          <w:sz w:val="22"/>
          <w:szCs w:val="22"/>
        </w:rPr>
        <w:t>(</w:t>
      </w:r>
      <w:r w:rsidR="002E639B" w:rsidRPr="00C304D3">
        <w:rPr>
          <w:rFonts w:ascii="Palatino Linotype" w:hAnsi="Palatino Linotype" w:cs="Segoe UI"/>
          <w:sz w:val="22"/>
          <w:szCs w:val="22"/>
        </w:rPr>
        <w:t xml:space="preserve">Presented </w:t>
      </w:r>
      <w:r w:rsidRPr="00C304D3">
        <w:rPr>
          <w:rFonts w:ascii="Palatino Linotype" w:hAnsi="Palatino Linotype" w:cs="Segoe UI"/>
          <w:sz w:val="22"/>
          <w:szCs w:val="22"/>
        </w:rPr>
        <w:t xml:space="preserve">on March 30, 2017). </w:t>
      </w:r>
      <w:r w:rsidRPr="00C304D3">
        <w:rPr>
          <w:rFonts w:ascii="Palatino Linotype" w:hAnsi="Palatino Linotype"/>
          <w:bCs/>
          <w:i/>
          <w:sz w:val="22"/>
          <w:szCs w:val="22"/>
          <w:shd w:val="clear" w:color="auto" w:fill="FFFFFF"/>
        </w:rPr>
        <w:t>Using an Interorganizational Network Analysis to Measure and Build Capacity for Community Health Improvements</w:t>
      </w:r>
      <w:r w:rsidRPr="00C304D3">
        <w:rPr>
          <w:rFonts w:ascii="Palatino Linotype" w:hAnsi="Palatino Linotype" w:cs="Segoe UI"/>
          <w:sz w:val="22"/>
          <w:szCs w:val="22"/>
        </w:rPr>
        <w:t>. Oral presentation at the Society for Public Health Education (SOPHE) 68</w:t>
      </w:r>
      <w:r w:rsidRPr="00C304D3">
        <w:rPr>
          <w:rFonts w:ascii="Palatino Linotype" w:hAnsi="Palatino Linotype" w:cs="Segoe UI"/>
          <w:sz w:val="22"/>
          <w:szCs w:val="22"/>
          <w:vertAlign w:val="superscript"/>
        </w:rPr>
        <w:t>th</w:t>
      </w:r>
      <w:r w:rsidRPr="00C304D3">
        <w:rPr>
          <w:rFonts w:ascii="Palatino Linotype" w:hAnsi="Palatino Linotype" w:cs="Segoe UI"/>
          <w:sz w:val="22"/>
          <w:szCs w:val="22"/>
        </w:rPr>
        <w:t xml:space="preserve"> Annual Meeting, Denver, Colorado.</w:t>
      </w:r>
    </w:p>
    <w:p w14:paraId="4AAF591B" w14:textId="77777777" w:rsidR="00961230" w:rsidRPr="00C304D3" w:rsidRDefault="00961230" w:rsidP="00961230">
      <w:pPr>
        <w:ind w:left="90"/>
        <w:rPr>
          <w:rFonts w:ascii="Palatino Linotype" w:hAnsi="Palatino Linotype" w:cs="Segoe UI"/>
        </w:rPr>
      </w:pPr>
    </w:p>
    <w:p w14:paraId="77766544" w14:textId="037E6F61" w:rsidR="001B7330" w:rsidRDefault="00961230" w:rsidP="00872FD9">
      <w:pPr>
        <w:ind w:left="90"/>
        <w:rPr>
          <w:rFonts w:ascii="Palatino Linotype" w:hAnsi="Palatino Linotype" w:cs="Segoe UI"/>
          <w:sz w:val="22"/>
          <w:szCs w:val="22"/>
        </w:rPr>
      </w:pPr>
      <w:r w:rsidRPr="00C304D3">
        <w:rPr>
          <w:rFonts w:ascii="Palatino Linotype" w:hAnsi="Palatino Linotype" w:cs="Segoe UI"/>
          <w:b/>
          <w:bCs/>
          <w:sz w:val="22"/>
          <w:szCs w:val="22"/>
        </w:rPr>
        <w:t>Garney, W</w:t>
      </w:r>
      <w:r w:rsidRPr="00C304D3">
        <w:rPr>
          <w:rFonts w:ascii="Palatino Linotype" w:hAnsi="Palatino Linotype" w:cs="Segoe UI"/>
          <w:sz w:val="22"/>
          <w:szCs w:val="22"/>
        </w:rPr>
        <w:t>., Garcia, K., King Hahn, L., McLeroy, K., &amp; Taffe, V. (</w:t>
      </w:r>
      <w:r w:rsidR="002E639B" w:rsidRPr="00C304D3">
        <w:rPr>
          <w:rFonts w:ascii="Palatino Linotype" w:hAnsi="Palatino Linotype" w:cs="Segoe UI"/>
          <w:sz w:val="22"/>
          <w:szCs w:val="22"/>
        </w:rPr>
        <w:t>P</w:t>
      </w:r>
      <w:r w:rsidRPr="00C304D3">
        <w:rPr>
          <w:rFonts w:ascii="Palatino Linotype" w:hAnsi="Palatino Linotype" w:cs="Segoe UI"/>
          <w:sz w:val="22"/>
          <w:szCs w:val="22"/>
        </w:rPr>
        <w:t xml:space="preserve">resented on March 31, 2017). </w:t>
      </w:r>
      <w:r w:rsidRPr="00C304D3">
        <w:rPr>
          <w:rFonts w:ascii="Palatino Linotype" w:hAnsi="Palatino Linotype"/>
          <w:bCs/>
          <w:i/>
          <w:sz w:val="22"/>
          <w:szCs w:val="22"/>
          <w:shd w:val="clear" w:color="auto" w:fill="FFFFFF"/>
        </w:rPr>
        <w:t>Sustaining local work at a national level:  The ANCHOR Partnership Program</w:t>
      </w:r>
      <w:r w:rsidRPr="00C304D3">
        <w:rPr>
          <w:rFonts w:ascii="Palatino Linotype" w:hAnsi="Palatino Linotype" w:cs="Segoe UI"/>
          <w:i/>
          <w:sz w:val="22"/>
          <w:szCs w:val="22"/>
        </w:rPr>
        <w:t>.</w:t>
      </w:r>
      <w:r w:rsidRPr="00C304D3">
        <w:rPr>
          <w:rFonts w:ascii="Palatino Linotype" w:hAnsi="Palatino Linotype" w:cs="Segoe UI"/>
          <w:sz w:val="22"/>
          <w:szCs w:val="22"/>
        </w:rPr>
        <w:t xml:space="preserve"> Poster presentation at the Society for P</w:t>
      </w:r>
      <w:r w:rsidR="00E4309A" w:rsidRPr="00C304D3">
        <w:rPr>
          <w:rFonts w:ascii="Palatino Linotype" w:hAnsi="Palatino Linotype" w:cs="Segoe UI"/>
          <w:sz w:val="22"/>
          <w:szCs w:val="22"/>
        </w:rPr>
        <w:t xml:space="preserve">ublic Health Education (SOPHE) </w:t>
      </w:r>
      <w:r w:rsidRPr="00C304D3">
        <w:rPr>
          <w:rFonts w:ascii="Palatino Linotype" w:hAnsi="Palatino Linotype" w:cs="Segoe UI"/>
          <w:sz w:val="22"/>
          <w:szCs w:val="22"/>
        </w:rPr>
        <w:t>68</w:t>
      </w:r>
      <w:r w:rsidRPr="00C304D3">
        <w:rPr>
          <w:rFonts w:ascii="Palatino Linotype" w:hAnsi="Palatino Linotype" w:cs="Segoe UI"/>
          <w:sz w:val="22"/>
          <w:szCs w:val="22"/>
          <w:vertAlign w:val="superscript"/>
        </w:rPr>
        <w:t>th</w:t>
      </w:r>
      <w:r w:rsidRPr="00C304D3">
        <w:rPr>
          <w:rFonts w:ascii="Palatino Linotype" w:hAnsi="Palatino Linotype" w:cs="Segoe UI"/>
          <w:sz w:val="22"/>
          <w:szCs w:val="22"/>
        </w:rPr>
        <w:t xml:space="preserve"> Annual Meeting, Denver, Colorado.</w:t>
      </w:r>
    </w:p>
    <w:p w14:paraId="24838C58" w14:textId="77777777" w:rsidR="00C304D3" w:rsidRPr="00C304D3" w:rsidRDefault="00C304D3" w:rsidP="00872FD9">
      <w:pPr>
        <w:ind w:left="90"/>
        <w:rPr>
          <w:rFonts w:ascii="Palatino Linotype" w:hAnsi="Palatino Linotype" w:cs="Segoe UI"/>
          <w:sz w:val="22"/>
          <w:szCs w:val="22"/>
        </w:rPr>
      </w:pPr>
    </w:p>
    <w:p w14:paraId="5E9B447C" w14:textId="41ED4912" w:rsidR="003C5FE2" w:rsidRDefault="00961230" w:rsidP="004F136F">
      <w:pPr>
        <w:ind w:left="90"/>
        <w:rPr>
          <w:rFonts w:ascii="Palatino Linotype" w:hAnsi="Palatino Linotype" w:cs="Segoe UI"/>
          <w:sz w:val="22"/>
          <w:szCs w:val="22"/>
        </w:rPr>
      </w:pPr>
      <w:r w:rsidRPr="00C304D3">
        <w:rPr>
          <w:rFonts w:ascii="Palatino Linotype" w:hAnsi="Palatino Linotype" w:cs="Segoe UI"/>
          <w:b/>
          <w:bCs/>
          <w:sz w:val="22"/>
          <w:szCs w:val="22"/>
        </w:rPr>
        <w:t>Garney, W</w:t>
      </w:r>
      <w:r w:rsidRPr="00C304D3">
        <w:rPr>
          <w:rFonts w:ascii="Palatino Linotype" w:hAnsi="Palatino Linotype" w:cs="Segoe UI"/>
          <w:sz w:val="22"/>
          <w:szCs w:val="22"/>
        </w:rPr>
        <w:t>., McLeroy, K., Garcia, K., Wilson, K., Alaniz, A., Farmer, J., Catanach, C., Hays, C., &amp; Nelon, J. (</w:t>
      </w:r>
      <w:r w:rsidR="002E639B" w:rsidRPr="00C304D3">
        <w:rPr>
          <w:rFonts w:ascii="Palatino Linotype" w:hAnsi="Palatino Linotype" w:cs="Segoe UI"/>
          <w:sz w:val="22"/>
          <w:szCs w:val="22"/>
        </w:rPr>
        <w:t xml:space="preserve">Presented </w:t>
      </w:r>
      <w:r w:rsidRPr="00C304D3">
        <w:rPr>
          <w:rFonts w:ascii="Palatino Linotype" w:hAnsi="Palatino Linotype" w:cs="Segoe UI"/>
          <w:sz w:val="22"/>
          <w:szCs w:val="22"/>
        </w:rPr>
        <w:t xml:space="preserve">on March 31, 2017). </w:t>
      </w:r>
      <w:r w:rsidRPr="00C304D3">
        <w:rPr>
          <w:rFonts w:ascii="Palatino Linotype" w:hAnsi="Palatino Linotype"/>
          <w:bCs/>
          <w:i/>
          <w:sz w:val="22"/>
          <w:szCs w:val="22"/>
          <w:shd w:val="clear" w:color="auto" w:fill="FFFFFF"/>
        </w:rPr>
        <w:t>Applying an Interactive Systems Framework to Create Program Innovations in Teenage Pregnancy Prevention</w:t>
      </w:r>
      <w:r w:rsidRPr="00C304D3">
        <w:rPr>
          <w:rFonts w:ascii="Palatino Linotype" w:hAnsi="Palatino Linotype" w:cs="Segoe UI"/>
          <w:i/>
          <w:sz w:val="22"/>
          <w:szCs w:val="22"/>
        </w:rPr>
        <w:t>.</w:t>
      </w:r>
      <w:r w:rsidRPr="00C304D3">
        <w:rPr>
          <w:rFonts w:ascii="Palatino Linotype" w:hAnsi="Palatino Linotype" w:cs="Segoe UI"/>
          <w:sz w:val="22"/>
          <w:szCs w:val="22"/>
        </w:rPr>
        <w:t xml:space="preserve"> Oral presentation at the Society for Public Health Education (SOPHE) 68</w:t>
      </w:r>
      <w:r w:rsidRPr="00C304D3">
        <w:rPr>
          <w:rFonts w:ascii="Palatino Linotype" w:hAnsi="Palatino Linotype" w:cs="Segoe UI"/>
          <w:sz w:val="22"/>
          <w:szCs w:val="22"/>
          <w:vertAlign w:val="superscript"/>
        </w:rPr>
        <w:t>th</w:t>
      </w:r>
      <w:r w:rsidRPr="00C304D3">
        <w:rPr>
          <w:rFonts w:ascii="Palatino Linotype" w:hAnsi="Palatino Linotype" w:cs="Segoe UI"/>
          <w:sz w:val="22"/>
          <w:szCs w:val="22"/>
        </w:rPr>
        <w:t xml:space="preserve"> Annual Meeting, Denver, Colorado.</w:t>
      </w:r>
    </w:p>
    <w:p w14:paraId="454F2D08" w14:textId="77777777" w:rsidR="003C5FE2" w:rsidRPr="00C304D3" w:rsidRDefault="003C5FE2">
      <w:pPr>
        <w:widowControl w:val="0"/>
        <w:rPr>
          <w:rFonts w:ascii="Palatino Linotype" w:hAnsi="Palatino Linotype" w:cs="Segoe UI"/>
          <w:sz w:val="22"/>
          <w:szCs w:val="22"/>
        </w:rPr>
      </w:pPr>
    </w:p>
    <w:p w14:paraId="064C3C4D" w14:textId="62E657B0" w:rsidR="006C2B23" w:rsidRPr="00C304D3" w:rsidRDefault="003927F9" w:rsidP="006C2B23">
      <w:pPr>
        <w:ind w:left="90"/>
        <w:rPr>
          <w:rFonts w:ascii="Palatino Linotype" w:hAnsi="Palatino Linotype" w:cs="Segoe UI"/>
          <w:sz w:val="22"/>
          <w:szCs w:val="22"/>
        </w:rPr>
      </w:pPr>
      <w:r w:rsidRPr="00C304D3">
        <w:rPr>
          <w:rFonts w:ascii="Palatino Linotype" w:hAnsi="Palatino Linotype" w:cs="Segoe UI"/>
          <w:sz w:val="22"/>
          <w:szCs w:val="22"/>
        </w:rPr>
        <w:t>*</w:t>
      </w:r>
      <w:r w:rsidR="006C2B23" w:rsidRPr="00C304D3">
        <w:rPr>
          <w:rFonts w:ascii="Palatino Linotype" w:hAnsi="Palatino Linotype" w:cs="Segoe UI"/>
          <w:sz w:val="22"/>
          <w:szCs w:val="22"/>
        </w:rPr>
        <w:t xml:space="preserve">Farmer, J., Suellentrop, K., Swiader, L., </w:t>
      </w:r>
      <w:r w:rsidR="006C2B23" w:rsidRPr="00C304D3">
        <w:rPr>
          <w:rFonts w:ascii="Palatino Linotype" w:hAnsi="Palatino Linotype" w:cs="Segoe UI"/>
          <w:b/>
          <w:sz w:val="22"/>
          <w:szCs w:val="22"/>
        </w:rPr>
        <w:t>Garney, W.,</w:t>
      </w:r>
      <w:r w:rsidR="002E639B" w:rsidRPr="00C304D3">
        <w:rPr>
          <w:rFonts w:ascii="Palatino Linotype" w:hAnsi="Palatino Linotype" w:cs="Segoe UI"/>
          <w:sz w:val="22"/>
          <w:szCs w:val="22"/>
        </w:rPr>
        <w:t xml:space="preserve"> Wilson, K., McLeroy, K. (Presented</w:t>
      </w:r>
      <w:r w:rsidR="006C2B23" w:rsidRPr="00C304D3">
        <w:rPr>
          <w:rFonts w:ascii="Palatino Linotype" w:hAnsi="Palatino Linotype" w:cs="Segoe UI"/>
          <w:sz w:val="22"/>
          <w:szCs w:val="22"/>
        </w:rPr>
        <w:t xml:space="preserve"> on March 31, 2017).  </w:t>
      </w:r>
      <w:r w:rsidR="006C2B23" w:rsidRPr="00C304D3">
        <w:rPr>
          <w:rFonts w:ascii="Palatino Linotype" w:hAnsi="Palatino Linotype" w:cs="Segoe UI"/>
          <w:i/>
          <w:sz w:val="22"/>
          <w:szCs w:val="22"/>
        </w:rPr>
        <w:t>Health Education 2.0: Incorporating Innovative Technology Based Approaches to Improve Health Outcomes</w:t>
      </w:r>
      <w:r w:rsidR="006C2B23" w:rsidRPr="00C304D3">
        <w:rPr>
          <w:rFonts w:ascii="Palatino Linotype" w:hAnsi="Palatino Linotype" w:cs="Segoe UI"/>
          <w:sz w:val="22"/>
          <w:szCs w:val="22"/>
        </w:rPr>
        <w:t xml:space="preserve">. </w:t>
      </w:r>
      <w:r w:rsidR="00E4309A" w:rsidRPr="00C304D3">
        <w:rPr>
          <w:rFonts w:ascii="Palatino Linotype" w:hAnsi="Palatino Linotype" w:cs="Segoe UI"/>
          <w:sz w:val="22"/>
          <w:szCs w:val="22"/>
        </w:rPr>
        <w:t xml:space="preserve">Oral </w:t>
      </w:r>
      <w:r w:rsidR="00E4309A" w:rsidRPr="00C304D3">
        <w:rPr>
          <w:rFonts w:ascii="Palatino Linotype" w:hAnsi="Palatino Linotype" w:cs="Segoe UI"/>
          <w:sz w:val="22"/>
          <w:szCs w:val="22"/>
        </w:rPr>
        <w:lastRenderedPageBreak/>
        <w:t>presentation at the Society for Public Health Education (SOPHE) 68</w:t>
      </w:r>
      <w:r w:rsidR="00E4309A" w:rsidRPr="00C304D3">
        <w:rPr>
          <w:rFonts w:ascii="Palatino Linotype" w:hAnsi="Palatino Linotype" w:cs="Segoe UI"/>
          <w:sz w:val="22"/>
          <w:szCs w:val="22"/>
          <w:vertAlign w:val="superscript"/>
        </w:rPr>
        <w:t>th</w:t>
      </w:r>
      <w:r w:rsidR="00E4309A" w:rsidRPr="00C304D3">
        <w:rPr>
          <w:rFonts w:ascii="Palatino Linotype" w:hAnsi="Palatino Linotype" w:cs="Segoe UI"/>
          <w:sz w:val="22"/>
          <w:szCs w:val="22"/>
        </w:rPr>
        <w:t xml:space="preserve"> Annual Meeting, Denver, Colorado.</w:t>
      </w:r>
    </w:p>
    <w:p w14:paraId="0D40FE6E" w14:textId="625637B0" w:rsidR="00581272" w:rsidRPr="00C304D3" w:rsidRDefault="00581272" w:rsidP="00961230">
      <w:pPr>
        <w:ind w:left="90"/>
        <w:rPr>
          <w:rFonts w:ascii="Palatino Linotype" w:hAnsi="Palatino Linotype" w:cs="Segoe UI"/>
        </w:rPr>
      </w:pPr>
    </w:p>
    <w:p w14:paraId="0A8E8D8A" w14:textId="6AAD1665" w:rsidR="00961230" w:rsidRPr="00C304D3" w:rsidRDefault="00961230" w:rsidP="00961230">
      <w:pPr>
        <w:ind w:left="90"/>
        <w:rPr>
          <w:rFonts w:ascii="Palatino Linotype" w:hAnsi="Palatino Linotype" w:cs="Segoe UI"/>
          <w:sz w:val="22"/>
          <w:szCs w:val="22"/>
        </w:rPr>
      </w:pPr>
      <w:r w:rsidRPr="00C304D3">
        <w:rPr>
          <w:rFonts w:ascii="Palatino Linotype" w:hAnsi="Palatino Linotype" w:cs="Segoe UI"/>
          <w:b/>
          <w:bCs/>
          <w:sz w:val="22"/>
          <w:szCs w:val="22"/>
        </w:rPr>
        <w:t>Garney, W</w:t>
      </w:r>
      <w:r w:rsidRPr="00C304D3">
        <w:rPr>
          <w:rFonts w:ascii="Palatino Linotype" w:hAnsi="Palatino Linotype" w:cs="Segoe UI"/>
          <w:sz w:val="22"/>
          <w:szCs w:val="22"/>
        </w:rPr>
        <w:t>., Garcia, K., Alaniz, A., Wilson, K., Farmer, J., Catanach, C., Hays, C., &amp; Nelon, J. (</w:t>
      </w:r>
      <w:r w:rsidR="002E639B" w:rsidRPr="00C304D3">
        <w:rPr>
          <w:rFonts w:ascii="Palatino Linotype" w:hAnsi="Palatino Linotype" w:cs="Segoe UI"/>
          <w:sz w:val="22"/>
          <w:szCs w:val="22"/>
        </w:rPr>
        <w:t xml:space="preserve">Presented </w:t>
      </w:r>
      <w:r w:rsidRPr="00C304D3">
        <w:rPr>
          <w:rFonts w:ascii="Palatino Linotype" w:hAnsi="Palatino Linotype" w:cs="Segoe UI"/>
          <w:sz w:val="22"/>
          <w:szCs w:val="22"/>
        </w:rPr>
        <w:t xml:space="preserve">on March 30, 2017). </w:t>
      </w:r>
      <w:r w:rsidRPr="00C304D3">
        <w:rPr>
          <w:rFonts w:ascii="Palatino Linotype" w:hAnsi="Palatino Linotype"/>
          <w:bCs/>
          <w:i/>
          <w:sz w:val="22"/>
          <w:szCs w:val="22"/>
          <w:shd w:val="clear" w:color="auto" w:fill="FFFFFF"/>
        </w:rPr>
        <w:t>Providing Capacity Building Assistance for Innovative Teenage Pregnancy Prevention Programs</w:t>
      </w:r>
      <w:r w:rsidRPr="00C304D3">
        <w:rPr>
          <w:rFonts w:ascii="Palatino Linotype" w:hAnsi="Palatino Linotype" w:cs="Segoe UI"/>
          <w:i/>
          <w:sz w:val="22"/>
          <w:szCs w:val="22"/>
        </w:rPr>
        <w:t>.</w:t>
      </w:r>
      <w:r w:rsidRPr="00C304D3">
        <w:rPr>
          <w:rFonts w:ascii="Palatino Linotype" w:hAnsi="Palatino Linotype" w:cs="Segoe UI"/>
          <w:sz w:val="22"/>
          <w:szCs w:val="22"/>
        </w:rPr>
        <w:t xml:space="preserve"> Poster presentation at the Society for Public Health Education (SOPHE) 68</w:t>
      </w:r>
      <w:r w:rsidRPr="00C304D3">
        <w:rPr>
          <w:rFonts w:ascii="Palatino Linotype" w:hAnsi="Palatino Linotype" w:cs="Segoe UI"/>
          <w:sz w:val="22"/>
          <w:szCs w:val="22"/>
          <w:vertAlign w:val="superscript"/>
        </w:rPr>
        <w:t>th</w:t>
      </w:r>
      <w:r w:rsidRPr="00C304D3">
        <w:rPr>
          <w:rFonts w:ascii="Palatino Linotype" w:hAnsi="Palatino Linotype" w:cs="Segoe UI"/>
          <w:sz w:val="22"/>
          <w:szCs w:val="22"/>
        </w:rPr>
        <w:t xml:space="preserve"> Annual Meeting, Denver, Colorado.</w:t>
      </w:r>
    </w:p>
    <w:p w14:paraId="19D89704" w14:textId="77777777" w:rsidR="00961230" w:rsidRPr="00C304D3" w:rsidRDefault="00961230" w:rsidP="00961230">
      <w:pPr>
        <w:ind w:left="90"/>
        <w:rPr>
          <w:rFonts w:ascii="Palatino Linotype" w:hAnsi="Palatino Linotype" w:cs="Segoe UI"/>
          <w:sz w:val="22"/>
          <w:szCs w:val="22"/>
        </w:rPr>
      </w:pPr>
    </w:p>
    <w:p w14:paraId="706553EE" w14:textId="097F757C" w:rsidR="001B7330" w:rsidRDefault="003927F9" w:rsidP="00C304D3">
      <w:pPr>
        <w:ind w:left="90"/>
        <w:rPr>
          <w:rFonts w:ascii="Palatino Linotype" w:hAnsi="Palatino Linotype" w:cs="Segoe UI"/>
          <w:sz w:val="22"/>
          <w:szCs w:val="22"/>
        </w:rPr>
      </w:pPr>
      <w:r w:rsidRPr="00C304D3">
        <w:rPr>
          <w:rFonts w:ascii="Palatino Linotype" w:hAnsi="Palatino Linotype" w:cs="Arial"/>
          <w:sz w:val="22"/>
          <w:szCs w:val="22"/>
          <w:lang w:val="en"/>
        </w:rPr>
        <w:t>*</w:t>
      </w:r>
      <w:r w:rsidR="00961230" w:rsidRPr="00C304D3">
        <w:rPr>
          <w:rFonts w:ascii="Palatino Linotype" w:hAnsi="Palatino Linotype" w:cs="Arial"/>
          <w:sz w:val="22"/>
          <w:szCs w:val="22"/>
          <w:lang w:val="en"/>
        </w:rPr>
        <w:t>Primm, K,</w:t>
      </w:r>
      <w:r w:rsidR="00961230" w:rsidRPr="00C304D3">
        <w:rPr>
          <w:rFonts w:ascii="Palatino Linotype" w:hAnsi="Palatino Linotype" w:cs="Arial"/>
          <w:b/>
          <w:sz w:val="22"/>
          <w:szCs w:val="22"/>
          <w:lang w:val="en"/>
        </w:rPr>
        <w:t xml:space="preserve"> </w:t>
      </w:r>
      <w:r w:rsidR="00961230" w:rsidRPr="00C304D3">
        <w:rPr>
          <w:rFonts w:ascii="Palatino Linotype" w:hAnsi="Palatino Linotype"/>
          <w:sz w:val="22"/>
          <w:szCs w:val="22"/>
        </w:rPr>
        <w:t xml:space="preserve">Garcia, K., McCord, C., &amp; </w:t>
      </w:r>
      <w:r w:rsidR="00961230" w:rsidRPr="00C304D3">
        <w:rPr>
          <w:rFonts w:ascii="Palatino Linotype" w:hAnsi="Palatino Linotype"/>
          <w:b/>
          <w:sz w:val="22"/>
          <w:szCs w:val="22"/>
        </w:rPr>
        <w:t>Garney, W</w:t>
      </w:r>
      <w:r w:rsidR="00961230" w:rsidRPr="00C304D3">
        <w:rPr>
          <w:rFonts w:ascii="Palatino Linotype" w:hAnsi="Palatino Linotype" w:cs="Segoe UI"/>
          <w:sz w:val="22"/>
          <w:szCs w:val="22"/>
        </w:rPr>
        <w:t>. (</w:t>
      </w:r>
      <w:r w:rsidR="00F519B1" w:rsidRPr="00C304D3">
        <w:rPr>
          <w:rFonts w:ascii="Palatino Linotype" w:eastAsia="Palatino Linotype" w:hAnsi="Palatino Linotype" w:cs="Palatino Linotype"/>
          <w:bCs/>
          <w:sz w:val="22"/>
          <w:szCs w:val="22"/>
        </w:rPr>
        <w:t xml:space="preserve">Presented </w:t>
      </w:r>
      <w:r w:rsidR="00961230" w:rsidRPr="00C304D3">
        <w:rPr>
          <w:rFonts w:ascii="Palatino Linotype" w:hAnsi="Palatino Linotype" w:cs="Segoe UI"/>
          <w:sz w:val="22"/>
          <w:szCs w:val="22"/>
        </w:rPr>
        <w:t xml:space="preserve">on </w:t>
      </w:r>
      <w:r w:rsidR="00961230" w:rsidRPr="00C304D3">
        <w:rPr>
          <w:rFonts w:ascii="Palatino Linotype" w:hAnsi="Palatino Linotype"/>
          <w:sz w:val="22"/>
          <w:szCs w:val="22"/>
          <w:lang w:val="en"/>
        </w:rPr>
        <w:t>March 19-22, 2017</w:t>
      </w:r>
      <w:r w:rsidR="00961230" w:rsidRPr="00C304D3">
        <w:rPr>
          <w:rFonts w:ascii="Palatino Linotype" w:hAnsi="Palatino Linotype" w:cs="Segoe UI"/>
          <w:i/>
          <w:sz w:val="22"/>
          <w:szCs w:val="22"/>
        </w:rPr>
        <w:t xml:space="preserve">). </w:t>
      </w:r>
      <w:r w:rsidR="00961230" w:rsidRPr="00C304D3">
        <w:rPr>
          <w:rFonts w:ascii="Palatino Linotype" w:hAnsi="Palatino Linotype"/>
          <w:i/>
          <w:sz w:val="22"/>
          <w:szCs w:val="22"/>
        </w:rPr>
        <w:t>The role of Telehealth counseling in alleviating barriers to reception of mental health services in Mental Health Professional Shortage Areas in rural Texas</w:t>
      </w:r>
      <w:r w:rsidR="00961230" w:rsidRPr="00C304D3">
        <w:rPr>
          <w:rFonts w:ascii="Palatino Linotype" w:hAnsi="Palatino Linotype" w:cs="Segoe UI"/>
          <w:i/>
          <w:sz w:val="22"/>
          <w:szCs w:val="22"/>
        </w:rPr>
        <w:t>.</w:t>
      </w:r>
      <w:r w:rsidR="00961230" w:rsidRPr="00C304D3">
        <w:rPr>
          <w:rFonts w:ascii="Palatino Linotype" w:hAnsi="Palatino Linotype" w:cs="Segoe UI"/>
          <w:sz w:val="22"/>
          <w:szCs w:val="22"/>
        </w:rPr>
        <w:t xml:space="preserve"> Poster presentation at the American Academy of Health Behavior (AAHB) 17</w:t>
      </w:r>
      <w:r w:rsidR="00961230" w:rsidRPr="00C304D3">
        <w:rPr>
          <w:rFonts w:ascii="Palatino Linotype" w:hAnsi="Palatino Linotype" w:cs="Segoe UI"/>
          <w:sz w:val="22"/>
          <w:szCs w:val="22"/>
          <w:vertAlign w:val="superscript"/>
        </w:rPr>
        <w:t>th</w:t>
      </w:r>
      <w:r w:rsidR="00961230" w:rsidRPr="00C304D3">
        <w:rPr>
          <w:rFonts w:ascii="Palatino Linotype" w:hAnsi="Palatino Linotype" w:cs="Segoe UI"/>
          <w:sz w:val="22"/>
          <w:szCs w:val="22"/>
        </w:rPr>
        <w:t xml:space="preserve"> Annual Meeting, Tucson, Arizona.</w:t>
      </w:r>
    </w:p>
    <w:p w14:paraId="79CAC6E6" w14:textId="77777777" w:rsidR="003C5FE2" w:rsidRPr="00C304D3" w:rsidRDefault="003C5FE2" w:rsidP="00C304D3">
      <w:pPr>
        <w:ind w:left="90"/>
        <w:rPr>
          <w:rFonts w:ascii="Palatino Linotype" w:hAnsi="Palatino Linotype" w:cs="Segoe UI"/>
          <w:sz w:val="22"/>
          <w:szCs w:val="22"/>
        </w:rPr>
      </w:pPr>
    </w:p>
    <w:p w14:paraId="63B6EA58" w14:textId="1417CECD" w:rsidR="00961230" w:rsidRPr="00C304D3" w:rsidRDefault="001E3120" w:rsidP="001E3120">
      <w:pPr>
        <w:ind w:left="90"/>
        <w:rPr>
          <w:rFonts w:ascii="Palatino Linotype" w:hAnsi="Palatino Linotype" w:cs="Segoe UI"/>
          <w:sz w:val="22"/>
          <w:szCs w:val="22"/>
        </w:rPr>
      </w:pPr>
      <w:r w:rsidRPr="00C304D3">
        <w:rPr>
          <w:rFonts w:ascii="Palatino Linotype" w:hAnsi="Palatino Linotype"/>
          <w:sz w:val="22"/>
          <w:szCs w:val="22"/>
        </w:rPr>
        <w:t>*</w:t>
      </w:r>
      <w:r w:rsidR="00961230" w:rsidRPr="00C304D3">
        <w:rPr>
          <w:rFonts w:ascii="Palatino Linotype" w:hAnsi="Palatino Linotype"/>
          <w:sz w:val="22"/>
          <w:szCs w:val="22"/>
        </w:rPr>
        <w:t xml:space="preserve">Garcia, K., Martin, E., </w:t>
      </w:r>
      <w:r w:rsidR="00961230" w:rsidRPr="00C304D3">
        <w:rPr>
          <w:rFonts w:ascii="Palatino Linotype" w:hAnsi="Palatino Linotype"/>
          <w:b/>
          <w:sz w:val="22"/>
          <w:szCs w:val="22"/>
        </w:rPr>
        <w:t>Garney, W.,</w:t>
      </w:r>
      <w:r w:rsidR="00961230" w:rsidRPr="00C304D3">
        <w:rPr>
          <w:rFonts w:ascii="Palatino Linotype" w:hAnsi="Palatino Linotype"/>
          <w:sz w:val="22"/>
          <w:szCs w:val="22"/>
        </w:rPr>
        <w:t xml:space="preserve"> Primm, K.,  &amp; McLeroy, K</w:t>
      </w:r>
      <w:r w:rsidR="00961230" w:rsidRPr="00C304D3">
        <w:rPr>
          <w:rFonts w:ascii="Palatino Linotype" w:hAnsi="Palatino Linotype" w:cs="Segoe UI"/>
          <w:sz w:val="22"/>
          <w:szCs w:val="22"/>
        </w:rPr>
        <w:t>. (</w:t>
      </w:r>
      <w:r w:rsidR="00F519B1" w:rsidRPr="00C304D3">
        <w:rPr>
          <w:rFonts w:ascii="Palatino Linotype" w:eastAsia="Palatino Linotype" w:hAnsi="Palatino Linotype" w:cs="Palatino Linotype"/>
          <w:bCs/>
          <w:sz w:val="22"/>
          <w:szCs w:val="22"/>
        </w:rPr>
        <w:t xml:space="preserve">Presented on </w:t>
      </w:r>
      <w:r w:rsidR="00961230" w:rsidRPr="00C304D3">
        <w:rPr>
          <w:rFonts w:ascii="Palatino Linotype" w:hAnsi="Palatino Linotype"/>
          <w:sz w:val="22"/>
          <w:szCs w:val="22"/>
          <w:lang w:val="en"/>
        </w:rPr>
        <w:t>March 19-22, 2017</w:t>
      </w:r>
      <w:r w:rsidR="00961230" w:rsidRPr="00C304D3">
        <w:rPr>
          <w:rFonts w:ascii="Palatino Linotype" w:hAnsi="Palatino Linotype" w:cs="Segoe UI"/>
          <w:i/>
          <w:sz w:val="22"/>
          <w:szCs w:val="22"/>
        </w:rPr>
        <w:t>).</w:t>
      </w:r>
      <w:r w:rsidR="00961230" w:rsidRPr="00C304D3">
        <w:rPr>
          <w:rFonts w:ascii="Palatino Linotype" w:hAnsi="Palatino Linotype"/>
          <w:sz w:val="22"/>
          <w:szCs w:val="22"/>
        </w:rPr>
        <w:t xml:space="preserve"> </w:t>
      </w:r>
      <w:r w:rsidR="00961230" w:rsidRPr="00C304D3">
        <w:rPr>
          <w:rFonts w:ascii="Palatino Linotype" w:hAnsi="Palatino Linotype"/>
          <w:i/>
          <w:sz w:val="22"/>
          <w:szCs w:val="22"/>
        </w:rPr>
        <w:t>Qualitative Interview Analysis to Assess Implementation of a Nationwide, Community-Focused Program</w:t>
      </w:r>
      <w:r w:rsidR="006C2B23" w:rsidRPr="00C304D3">
        <w:rPr>
          <w:rFonts w:ascii="Palatino Linotype" w:hAnsi="Palatino Linotype"/>
          <w:i/>
          <w:sz w:val="22"/>
          <w:szCs w:val="22"/>
        </w:rPr>
        <w:t>.</w:t>
      </w:r>
      <w:r w:rsidR="00961230" w:rsidRPr="00C304D3">
        <w:rPr>
          <w:rFonts w:ascii="Palatino Linotype" w:hAnsi="Palatino Linotype"/>
          <w:sz w:val="22"/>
          <w:szCs w:val="22"/>
        </w:rPr>
        <w:t xml:space="preserve"> </w:t>
      </w:r>
      <w:r w:rsidR="00961230" w:rsidRPr="00C304D3">
        <w:rPr>
          <w:rFonts w:ascii="Palatino Linotype" w:hAnsi="Palatino Linotype" w:cs="Segoe UI"/>
          <w:sz w:val="22"/>
          <w:szCs w:val="22"/>
        </w:rPr>
        <w:t>Poster presentation at the American Academy of Health Behavior (AAHB) 17</w:t>
      </w:r>
      <w:r w:rsidR="00961230" w:rsidRPr="00C304D3">
        <w:rPr>
          <w:rFonts w:ascii="Palatino Linotype" w:hAnsi="Palatino Linotype" w:cs="Segoe UI"/>
          <w:sz w:val="22"/>
          <w:szCs w:val="22"/>
          <w:vertAlign w:val="superscript"/>
        </w:rPr>
        <w:t>th</w:t>
      </w:r>
      <w:r w:rsidR="00961230" w:rsidRPr="00C304D3">
        <w:rPr>
          <w:rFonts w:ascii="Palatino Linotype" w:hAnsi="Palatino Linotype" w:cs="Segoe UI"/>
          <w:sz w:val="22"/>
          <w:szCs w:val="22"/>
        </w:rPr>
        <w:t xml:space="preserve"> Annual Meeting, Tucson, Arizona.</w:t>
      </w:r>
    </w:p>
    <w:p w14:paraId="47C183F8" w14:textId="77777777" w:rsidR="004179A9" w:rsidRPr="00C304D3" w:rsidRDefault="004179A9" w:rsidP="00CF0CCF">
      <w:pPr>
        <w:ind w:left="90"/>
        <w:rPr>
          <w:rFonts w:ascii="Palatino Linotype" w:hAnsi="Palatino Linotype" w:cs="Segoe UI"/>
          <w:sz w:val="22"/>
          <w:szCs w:val="22"/>
        </w:rPr>
      </w:pPr>
    </w:p>
    <w:p w14:paraId="7B491BEA" w14:textId="19D80F89" w:rsidR="00961230" w:rsidRPr="00C304D3" w:rsidRDefault="003927F9" w:rsidP="00961230">
      <w:pPr>
        <w:ind w:left="90"/>
        <w:rPr>
          <w:rFonts w:ascii="Palatino Linotype" w:hAnsi="Palatino Linotype" w:cs="Segoe UI"/>
          <w:sz w:val="22"/>
          <w:szCs w:val="22"/>
        </w:rPr>
      </w:pPr>
      <w:r w:rsidRPr="00C304D3">
        <w:rPr>
          <w:rFonts w:ascii="Palatino Linotype" w:hAnsi="Palatino Linotype"/>
          <w:sz w:val="22"/>
          <w:szCs w:val="22"/>
        </w:rPr>
        <w:t>*</w:t>
      </w:r>
      <w:r w:rsidR="00961230" w:rsidRPr="00C304D3">
        <w:rPr>
          <w:rFonts w:ascii="Palatino Linotype" w:hAnsi="Palatino Linotype"/>
          <w:sz w:val="22"/>
          <w:szCs w:val="22"/>
        </w:rPr>
        <w:t xml:space="preserve">Muraleetharan D., </w:t>
      </w:r>
      <w:r w:rsidR="00961230" w:rsidRPr="00C304D3">
        <w:rPr>
          <w:rFonts w:ascii="Palatino Linotype" w:hAnsi="Palatino Linotype"/>
          <w:b/>
          <w:sz w:val="22"/>
          <w:szCs w:val="22"/>
        </w:rPr>
        <w:t>Garney W.,</w:t>
      </w:r>
      <w:r w:rsidR="00961230" w:rsidRPr="00C304D3">
        <w:rPr>
          <w:rFonts w:ascii="Palatino Linotype" w:hAnsi="Palatino Linotype"/>
          <w:sz w:val="22"/>
          <w:szCs w:val="22"/>
        </w:rPr>
        <w:t xml:space="preserve"> Wilson K., Farmer J. &amp; McLeroy, K</w:t>
      </w:r>
      <w:r w:rsidR="00961230" w:rsidRPr="00C304D3">
        <w:rPr>
          <w:rFonts w:ascii="Palatino Linotype" w:hAnsi="Palatino Linotype" w:cs="Segoe UI"/>
          <w:sz w:val="22"/>
          <w:szCs w:val="22"/>
        </w:rPr>
        <w:t>. (</w:t>
      </w:r>
      <w:r w:rsidR="00F519B1" w:rsidRPr="00C304D3">
        <w:rPr>
          <w:rFonts w:ascii="Palatino Linotype" w:eastAsia="Palatino Linotype" w:hAnsi="Palatino Linotype" w:cs="Palatino Linotype"/>
          <w:bCs/>
          <w:sz w:val="22"/>
          <w:szCs w:val="22"/>
        </w:rPr>
        <w:t xml:space="preserve">Presented on </w:t>
      </w:r>
      <w:r w:rsidR="00961230" w:rsidRPr="00C304D3">
        <w:rPr>
          <w:rFonts w:ascii="Palatino Linotype" w:hAnsi="Palatino Linotype"/>
          <w:sz w:val="22"/>
          <w:szCs w:val="22"/>
          <w:lang w:val="en"/>
        </w:rPr>
        <w:t>March 19-22, 2017</w:t>
      </w:r>
      <w:r w:rsidR="00961230" w:rsidRPr="00C304D3">
        <w:rPr>
          <w:rFonts w:ascii="Palatino Linotype" w:hAnsi="Palatino Linotype" w:cs="Segoe UI"/>
          <w:i/>
          <w:sz w:val="22"/>
          <w:szCs w:val="22"/>
        </w:rPr>
        <w:t xml:space="preserve">). </w:t>
      </w:r>
      <w:r w:rsidR="00961230" w:rsidRPr="00C304D3">
        <w:rPr>
          <w:rFonts w:ascii="Palatino Linotype" w:hAnsi="Palatino Linotype"/>
          <w:i/>
          <w:sz w:val="22"/>
          <w:szCs w:val="22"/>
        </w:rPr>
        <w:t xml:space="preserve">Transforming teen pregnancy prevention with Innovative Teen Pregnancy Prevention Programs. </w:t>
      </w:r>
      <w:r w:rsidR="00961230" w:rsidRPr="00C304D3">
        <w:rPr>
          <w:rFonts w:ascii="Palatino Linotype" w:hAnsi="Palatino Linotype" w:cs="Segoe UI"/>
          <w:sz w:val="22"/>
          <w:szCs w:val="22"/>
        </w:rPr>
        <w:t xml:space="preserve">Poster presentation at the </w:t>
      </w:r>
      <w:r w:rsidR="00961230" w:rsidRPr="00C304D3">
        <w:rPr>
          <w:rFonts w:ascii="Palatino Linotype" w:hAnsi="Palatino Linotype" w:cs="Segoe UI"/>
          <w:sz w:val="22"/>
          <w:szCs w:val="22"/>
        </w:rPr>
        <w:lastRenderedPageBreak/>
        <w:t>American Academy of Health Behavior (AAHB) 17</w:t>
      </w:r>
      <w:r w:rsidR="00961230" w:rsidRPr="00C304D3">
        <w:rPr>
          <w:rFonts w:ascii="Palatino Linotype" w:hAnsi="Palatino Linotype" w:cs="Segoe UI"/>
          <w:sz w:val="22"/>
          <w:szCs w:val="22"/>
          <w:vertAlign w:val="superscript"/>
        </w:rPr>
        <w:t>th</w:t>
      </w:r>
      <w:r w:rsidR="00961230" w:rsidRPr="00C304D3">
        <w:rPr>
          <w:rFonts w:ascii="Palatino Linotype" w:hAnsi="Palatino Linotype" w:cs="Segoe UI"/>
          <w:sz w:val="22"/>
          <w:szCs w:val="22"/>
        </w:rPr>
        <w:t xml:space="preserve"> Annual Meeting, Tucson, Arizona.</w:t>
      </w:r>
    </w:p>
    <w:p w14:paraId="26E371E9" w14:textId="77777777" w:rsidR="00CF0CCF" w:rsidRPr="00C304D3" w:rsidRDefault="00CF0CCF" w:rsidP="00961230">
      <w:pPr>
        <w:ind w:left="90"/>
        <w:rPr>
          <w:rFonts w:ascii="Palatino Linotype" w:hAnsi="Palatino Linotype" w:cs="Segoe UI"/>
        </w:rPr>
      </w:pPr>
    </w:p>
    <w:p w14:paraId="3EC0DA11" w14:textId="10D8AEEC" w:rsidR="00961230" w:rsidRPr="00C304D3" w:rsidRDefault="003927F9" w:rsidP="00961230">
      <w:pPr>
        <w:ind w:left="90"/>
        <w:rPr>
          <w:rFonts w:ascii="Palatino Linotype" w:hAnsi="Palatino Linotype" w:cs="Segoe UI"/>
          <w:sz w:val="22"/>
          <w:szCs w:val="22"/>
        </w:rPr>
      </w:pPr>
      <w:r w:rsidRPr="00C304D3">
        <w:rPr>
          <w:rFonts w:ascii="Palatino Linotype" w:hAnsi="Palatino Linotype"/>
          <w:sz w:val="22"/>
          <w:szCs w:val="22"/>
        </w:rPr>
        <w:t>*</w:t>
      </w:r>
      <w:r w:rsidR="00961230" w:rsidRPr="00C304D3">
        <w:rPr>
          <w:rFonts w:ascii="Palatino Linotype" w:hAnsi="Palatino Linotype"/>
          <w:sz w:val="22"/>
          <w:szCs w:val="22"/>
        </w:rPr>
        <w:t xml:space="preserve">Nelon J., </w:t>
      </w:r>
      <w:r w:rsidR="00961230" w:rsidRPr="00C304D3">
        <w:rPr>
          <w:rFonts w:ascii="Palatino Linotype" w:hAnsi="Palatino Linotype"/>
          <w:b/>
          <w:sz w:val="22"/>
          <w:szCs w:val="22"/>
        </w:rPr>
        <w:t>Garney W.,</w:t>
      </w:r>
      <w:r w:rsidR="00961230" w:rsidRPr="00C304D3">
        <w:rPr>
          <w:rFonts w:ascii="Palatino Linotype" w:hAnsi="Palatino Linotype"/>
          <w:sz w:val="22"/>
          <w:szCs w:val="22"/>
        </w:rPr>
        <w:t xml:space="preserve"> Garcia, K.,</w:t>
      </w:r>
      <w:r w:rsidR="00E4309A" w:rsidRPr="00C304D3">
        <w:rPr>
          <w:rFonts w:ascii="Palatino Linotype" w:hAnsi="Palatino Linotype"/>
          <w:sz w:val="22"/>
          <w:szCs w:val="22"/>
        </w:rPr>
        <w:t xml:space="preserve"> </w:t>
      </w:r>
      <w:r w:rsidR="00961230" w:rsidRPr="00C304D3">
        <w:rPr>
          <w:rFonts w:ascii="Palatino Linotype" w:hAnsi="Palatino Linotype"/>
          <w:sz w:val="22"/>
          <w:szCs w:val="22"/>
        </w:rPr>
        <w:t>Wilson K., Farmer J., &amp; McLeroy, K.</w:t>
      </w:r>
      <w:r w:rsidR="00961230" w:rsidRPr="00C304D3">
        <w:rPr>
          <w:rFonts w:ascii="Palatino Linotype" w:hAnsi="Palatino Linotype" w:cs="Segoe UI"/>
          <w:sz w:val="22"/>
          <w:szCs w:val="22"/>
        </w:rPr>
        <w:t xml:space="preserve"> (</w:t>
      </w:r>
      <w:r w:rsidR="00F519B1" w:rsidRPr="00C304D3">
        <w:rPr>
          <w:rFonts w:ascii="Palatino Linotype" w:eastAsia="Palatino Linotype" w:hAnsi="Palatino Linotype" w:cs="Palatino Linotype"/>
          <w:bCs/>
          <w:sz w:val="22"/>
          <w:szCs w:val="22"/>
        </w:rPr>
        <w:t xml:space="preserve">Presented on </w:t>
      </w:r>
      <w:r w:rsidR="00961230" w:rsidRPr="00C304D3">
        <w:rPr>
          <w:rFonts w:ascii="Palatino Linotype" w:hAnsi="Palatino Linotype"/>
          <w:sz w:val="22"/>
          <w:szCs w:val="22"/>
          <w:lang w:val="en"/>
        </w:rPr>
        <w:t>March 19-22, 2017</w:t>
      </w:r>
      <w:r w:rsidR="00961230" w:rsidRPr="00C304D3">
        <w:rPr>
          <w:rFonts w:ascii="Palatino Linotype" w:hAnsi="Palatino Linotype" w:cs="Segoe UI"/>
          <w:i/>
          <w:sz w:val="22"/>
          <w:szCs w:val="22"/>
        </w:rPr>
        <w:t xml:space="preserve">). </w:t>
      </w:r>
      <w:r w:rsidR="00961230" w:rsidRPr="00C304D3">
        <w:rPr>
          <w:rFonts w:ascii="Palatino Linotype" w:hAnsi="Palatino Linotype"/>
          <w:i/>
          <w:sz w:val="22"/>
          <w:szCs w:val="22"/>
        </w:rPr>
        <w:t>Capacity Building Assistance Evaluation with Innovative Pregnancy Prevention Programs.</w:t>
      </w:r>
      <w:r w:rsidR="00961230" w:rsidRPr="00C304D3">
        <w:rPr>
          <w:rFonts w:ascii="Palatino Linotype" w:hAnsi="Palatino Linotype"/>
          <w:sz w:val="22"/>
          <w:szCs w:val="22"/>
        </w:rPr>
        <w:t xml:space="preserve"> </w:t>
      </w:r>
      <w:r w:rsidR="00961230" w:rsidRPr="00C304D3">
        <w:rPr>
          <w:rFonts w:ascii="Palatino Linotype" w:hAnsi="Palatino Linotype" w:cs="Segoe UI"/>
          <w:sz w:val="22"/>
          <w:szCs w:val="22"/>
        </w:rPr>
        <w:t>Poster presentation at the American Academy of Health Behavior (AAHB) 17</w:t>
      </w:r>
      <w:r w:rsidR="00961230" w:rsidRPr="00C304D3">
        <w:rPr>
          <w:rFonts w:ascii="Palatino Linotype" w:hAnsi="Palatino Linotype" w:cs="Segoe UI"/>
          <w:sz w:val="22"/>
          <w:szCs w:val="22"/>
          <w:vertAlign w:val="superscript"/>
        </w:rPr>
        <w:t>th</w:t>
      </w:r>
      <w:r w:rsidR="00961230" w:rsidRPr="00C304D3">
        <w:rPr>
          <w:rFonts w:ascii="Palatino Linotype" w:hAnsi="Palatino Linotype" w:cs="Segoe UI"/>
          <w:sz w:val="22"/>
          <w:szCs w:val="22"/>
        </w:rPr>
        <w:t xml:space="preserve"> Annual Meeting, Tucson, Arizona.</w:t>
      </w:r>
    </w:p>
    <w:p w14:paraId="077A93F9" w14:textId="77777777" w:rsidR="00961230" w:rsidRPr="00C304D3" w:rsidRDefault="00961230" w:rsidP="00961230">
      <w:pPr>
        <w:ind w:left="90"/>
        <w:rPr>
          <w:rFonts w:ascii="Palatino Linotype" w:hAnsi="Palatino Linotype" w:cs="Segoe UI"/>
          <w:sz w:val="22"/>
          <w:szCs w:val="22"/>
        </w:rPr>
      </w:pPr>
    </w:p>
    <w:p w14:paraId="048B6A1D" w14:textId="77777777" w:rsidR="00961230" w:rsidRPr="00C304D3" w:rsidRDefault="00961230" w:rsidP="00961230">
      <w:pPr>
        <w:ind w:left="90"/>
        <w:rPr>
          <w:rFonts w:ascii="Palatino Linotype" w:hAnsi="Palatino Linotype" w:cs="Segoe UI"/>
          <w:sz w:val="22"/>
          <w:szCs w:val="22"/>
        </w:rPr>
      </w:pPr>
      <w:r w:rsidRPr="00C304D3">
        <w:rPr>
          <w:rFonts w:ascii="Palatino Linotype" w:hAnsi="Palatino Linotype" w:cs="Segoe UI"/>
          <w:b/>
          <w:bCs/>
          <w:sz w:val="22"/>
          <w:szCs w:val="22"/>
        </w:rPr>
        <w:t>Garney, W</w:t>
      </w:r>
      <w:r w:rsidRPr="00C304D3">
        <w:rPr>
          <w:rFonts w:ascii="Palatino Linotype" w:hAnsi="Palatino Linotype" w:cs="Segoe UI"/>
          <w:sz w:val="22"/>
          <w:szCs w:val="22"/>
        </w:rPr>
        <w:t>., King Hahn, L., McLeroy, K., Garcia, K., Taffe, V., &amp; Martin, E</w:t>
      </w:r>
      <w:r w:rsidRPr="00C304D3">
        <w:rPr>
          <w:rFonts w:ascii="Palatino Linotype" w:hAnsi="Palatino Linotype"/>
          <w:sz w:val="22"/>
          <w:szCs w:val="22"/>
        </w:rPr>
        <w:t>.</w:t>
      </w:r>
      <w:r w:rsidRPr="00C304D3">
        <w:rPr>
          <w:rFonts w:ascii="Palatino Linotype" w:hAnsi="Palatino Linotype" w:cs="Segoe UI"/>
          <w:sz w:val="22"/>
          <w:szCs w:val="22"/>
        </w:rPr>
        <w:t xml:space="preserve"> (</w:t>
      </w:r>
      <w:r w:rsidR="00F519B1" w:rsidRPr="00C304D3">
        <w:rPr>
          <w:rFonts w:ascii="Palatino Linotype" w:eastAsia="Palatino Linotype" w:hAnsi="Palatino Linotype" w:cs="Palatino Linotype"/>
          <w:bCs/>
          <w:sz w:val="22"/>
          <w:szCs w:val="22"/>
        </w:rPr>
        <w:t>Presented on</w:t>
      </w:r>
      <w:r w:rsidRPr="00C304D3">
        <w:rPr>
          <w:rFonts w:ascii="Palatino Linotype" w:hAnsi="Palatino Linotype" w:cs="Segoe UI"/>
          <w:sz w:val="22"/>
          <w:szCs w:val="22"/>
        </w:rPr>
        <w:t xml:space="preserve"> </w:t>
      </w:r>
      <w:r w:rsidRPr="00C304D3">
        <w:rPr>
          <w:rFonts w:ascii="Palatino Linotype" w:hAnsi="Palatino Linotype"/>
          <w:sz w:val="22"/>
          <w:szCs w:val="22"/>
          <w:lang w:val="en"/>
        </w:rPr>
        <w:t>March 19-22, 2017</w:t>
      </w:r>
      <w:r w:rsidRPr="00C304D3">
        <w:rPr>
          <w:rFonts w:ascii="Palatino Linotype" w:hAnsi="Palatino Linotype" w:cs="Segoe UI"/>
          <w:i/>
          <w:sz w:val="22"/>
          <w:szCs w:val="22"/>
        </w:rPr>
        <w:t xml:space="preserve">). </w:t>
      </w:r>
      <w:r w:rsidRPr="00C304D3">
        <w:rPr>
          <w:rFonts w:ascii="Palatino Linotype" w:hAnsi="Palatino Linotype"/>
          <w:i/>
          <w:sz w:val="22"/>
          <w:szCs w:val="22"/>
        </w:rPr>
        <w:t>“Institutionalization of a National Health Promotion Initiative within the American Heart Association and Local Affiliates</w:t>
      </w:r>
      <w:r w:rsidRPr="00C304D3">
        <w:rPr>
          <w:rFonts w:ascii="Palatino Linotype" w:hAnsi="Palatino Linotype" w:cs="Segoe UI"/>
          <w:i/>
          <w:sz w:val="22"/>
          <w:szCs w:val="22"/>
        </w:rPr>
        <w:t>.</w:t>
      </w:r>
      <w:r w:rsidRPr="00C304D3">
        <w:rPr>
          <w:rFonts w:ascii="Palatino Linotype" w:hAnsi="Palatino Linotype" w:cs="Segoe UI"/>
          <w:sz w:val="22"/>
          <w:szCs w:val="22"/>
        </w:rPr>
        <w:t xml:space="preserve"> Poster presentation at the American Academy of Health Behavior (AAHB) 17</w:t>
      </w:r>
      <w:r w:rsidRPr="00C304D3">
        <w:rPr>
          <w:rFonts w:ascii="Palatino Linotype" w:hAnsi="Palatino Linotype" w:cs="Segoe UI"/>
          <w:sz w:val="22"/>
          <w:szCs w:val="22"/>
          <w:vertAlign w:val="superscript"/>
        </w:rPr>
        <w:t>th</w:t>
      </w:r>
      <w:r w:rsidRPr="00C304D3">
        <w:rPr>
          <w:rFonts w:ascii="Palatino Linotype" w:hAnsi="Palatino Linotype" w:cs="Segoe UI"/>
          <w:sz w:val="22"/>
          <w:szCs w:val="22"/>
        </w:rPr>
        <w:t xml:space="preserve"> Annual Meeting, Tucson, Arizona.</w:t>
      </w:r>
    </w:p>
    <w:p w14:paraId="737285EA" w14:textId="77777777" w:rsidR="00F519B1" w:rsidRPr="00C304D3" w:rsidRDefault="00F519B1" w:rsidP="00961230">
      <w:pPr>
        <w:ind w:left="90"/>
        <w:rPr>
          <w:rFonts w:ascii="Palatino Linotype" w:hAnsi="Palatino Linotype" w:cs="Segoe UI"/>
          <w:sz w:val="22"/>
          <w:szCs w:val="22"/>
        </w:rPr>
      </w:pPr>
    </w:p>
    <w:p w14:paraId="0B269831" w14:textId="0C62E17B" w:rsidR="00F519B1" w:rsidRPr="00C304D3" w:rsidRDefault="00F519B1" w:rsidP="00C304D3">
      <w:pPr>
        <w:pStyle w:val="Heading2"/>
        <w:ind w:left="90"/>
        <w:rPr>
          <w:rFonts w:eastAsia="Times New Roman" w:cs="Segoe UI"/>
          <w:b w:val="0"/>
          <w:u w:val="none"/>
        </w:rPr>
      </w:pPr>
      <w:r w:rsidRPr="00C304D3">
        <w:rPr>
          <w:rFonts w:eastAsia="Times New Roman" w:cs="Segoe UI"/>
          <w:b w:val="0"/>
          <w:u w:val="none"/>
        </w:rPr>
        <w:t xml:space="preserve">Wilson, K.L. &amp; </w:t>
      </w:r>
      <w:r w:rsidRPr="00C304D3">
        <w:rPr>
          <w:rFonts w:eastAsia="Times New Roman" w:cs="Segoe UI"/>
          <w:u w:val="none"/>
        </w:rPr>
        <w:t>Garney, W.R</w:t>
      </w:r>
      <w:r w:rsidRPr="00C304D3">
        <w:rPr>
          <w:rFonts w:eastAsia="Times New Roman" w:cs="Segoe UI"/>
          <w:b w:val="0"/>
          <w:u w:val="none"/>
        </w:rPr>
        <w:t>. (Presented on March, 2017).  Identifying Programmatic Themes in Emerging and Innovative Initiatives for Teenage Pregnancy Prevention. Poster Session presented at the Society for Adolescent Health and Medicine, New Orleans, LA.  </w:t>
      </w:r>
    </w:p>
    <w:p w14:paraId="2C560194" w14:textId="77777777" w:rsidR="001B7330" w:rsidRPr="00C304D3" w:rsidRDefault="001B7330" w:rsidP="00961230">
      <w:pPr>
        <w:pStyle w:val="Heading2"/>
        <w:ind w:left="90"/>
        <w:rPr>
          <w:rFonts w:eastAsia="Times New Roman" w:cs="Segoe UI"/>
          <w:u w:val="none"/>
        </w:rPr>
      </w:pPr>
    </w:p>
    <w:p w14:paraId="44D94EEB" w14:textId="3D3DC50A" w:rsidR="00581272" w:rsidRPr="00C304D3" w:rsidRDefault="005D03ED" w:rsidP="00CD1CD7">
      <w:pPr>
        <w:pStyle w:val="Heading2"/>
        <w:rPr>
          <w:b w:val="0"/>
          <w:bCs w:val="0"/>
          <w:u w:val="none"/>
        </w:rPr>
      </w:pPr>
      <w:r w:rsidRPr="00C304D3">
        <w:rPr>
          <w:b w:val="0"/>
          <w:spacing w:val="-3"/>
          <w:u w:val="none"/>
        </w:rPr>
        <w:t xml:space="preserve">Wilson, K.L. &amp; </w:t>
      </w:r>
      <w:r w:rsidRPr="00C304D3">
        <w:rPr>
          <w:spacing w:val="-3"/>
          <w:u w:val="none"/>
        </w:rPr>
        <w:t>Garney, W.R</w:t>
      </w:r>
      <w:r w:rsidRPr="00C304D3">
        <w:rPr>
          <w:b w:val="0"/>
          <w:spacing w:val="-3"/>
          <w:u w:val="none"/>
        </w:rPr>
        <w:t xml:space="preserve">. (Presented in February 2017).  </w:t>
      </w:r>
      <w:hyperlink r:id="rId25" w:history="1">
        <w:r w:rsidRPr="00C304D3">
          <w:rPr>
            <w:b w:val="0"/>
            <w:spacing w:val="-3"/>
            <w:u w:val="none"/>
          </w:rPr>
          <w:t>Identifying Programmatic Themes in Emerging and Innovative Initiatives for Teenage Pregnancy Prevention</w:t>
        </w:r>
      </w:hyperlink>
      <w:r w:rsidRPr="00C304D3">
        <w:rPr>
          <w:b w:val="0"/>
          <w:spacing w:val="-3"/>
          <w:u w:val="none"/>
        </w:rPr>
        <w:t xml:space="preserve">.  </w:t>
      </w:r>
      <w:r w:rsidRPr="00C304D3">
        <w:rPr>
          <w:b w:val="0"/>
          <w:i/>
          <w:spacing w:val="-3"/>
          <w:u w:val="none"/>
        </w:rPr>
        <w:t>Journal of Adolescent Health</w:t>
      </w:r>
      <w:r w:rsidRPr="00C304D3">
        <w:rPr>
          <w:b w:val="0"/>
          <w:spacing w:val="-3"/>
          <w:u w:val="none"/>
        </w:rPr>
        <w:t>, 60(2), S109, DO</w:t>
      </w:r>
      <w:r w:rsidRPr="00C304D3">
        <w:rPr>
          <w:b w:val="0"/>
          <w:bCs w:val="0"/>
          <w:u w:val="none"/>
        </w:rPr>
        <w:t xml:space="preserve">I: </w:t>
      </w:r>
      <w:hyperlink r:id="rId26" w:history="1">
        <w:r w:rsidRPr="00C304D3">
          <w:rPr>
            <w:b w:val="0"/>
            <w:bCs w:val="0"/>
            <w:u w:val="none"/>
          </w:rPr>
          <w:t>10.1016/j.jadohealth.2016.10.395</w:t>
        </w:r>
      </w:hyperlink>
    </w:p>
    <w:p w14:paraId="300396F2" w14:textId="77777777" w:rsidR="003C5FE2" w:rsidRPr="00C304D3" w:rsidRDefault="003C5FE2" w:rsidP="00CD1CD7">
      <w:pPr>
        <w:pStyle w:val="Heading2"/>
        <w:rPr>
          <w:b w:val="0"/>
          <w:u w:val="none"/>
        </w:rPr>
      </w:pPr>
    </w:p>
    <w:p w14:paraId="62A94380" w14:textId="44E92B02" w:rsidR="006A626D" w:rsidRPr="00C304D3" w:rsidRDefault="006A626D" w:rsidP="00CD1CD7">
      <w:pPr>
        <w:pStyle w:val="Heading2"/>
        <w:ind w:left="0"/>
        <w:rPr>
          <w:b w:val="0"/>
          <w:bCs w:val="0"/>
        </w:rPr>
      </w:pPr>
      <w:r w:rsidRPr="00C304D3">
        <w:lastRenderedPageBreak/>
        <w:t>201</w:t>
      </w:r>
      <w:r w:rsidR="00E471FC" w:rsidRPr="00C304D3">
        <w:t>6</w:t>
      </w:r>
    </w:p>
    <w:p w14:paraId="128F6C14" w14:textId="77777777" w:rsidR="00AE2805" w:rsidRPr="00C304D3" w:rsidRDefault="00AE2805" w:rsidP="00AE2805">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King Hahn, L., McLeroy, K., Garcia, K., Taffe, V., &amp; Martin, E. (</w:t>
      </w:r>
      <w:r w:rsidR="004854E2" w:rsidRPr="00C304D3">
        <w:rPr>
          <w:rFonts w:ascii="Palatino Linotype" w:eastAsia="Palatino Linotype" w:hAnsi="Palatino Linotype" w:cs="Palatino Linotype"/>
          <w:bCs/>
          <w:sz w:val="22"/>
          <w:szCs w:val="22"/>
        </w:rPr>
        <w:t>P</w:t>
      </w:r>
      <w:r w:rsidRPr="00C304D3">
        <w:rPr>
          <w:rFonts w:ascii="Palatino Linotype" w:eastAsia="Palatino Linotype" w:hAnsi="Palatino Linotype" w:cs="Palatino Linotype"/>
          <w:bCs/>
          <w:sz w:val="22"/>
          <w:szCs w:val="22"/>
        </w:rPr>
        <w:t xml:space="preserve">resented on October 29-November 2, 2016). </w:t>
      </w:r>
      <w:hyperlink r:id="rId27" w:history="1">
        <w:r w:rsidRPr="00C304D3">
          <w:rPr>
            <w:rFonts w:ascii="Palatino Linotype" w:eastAsia="Palatino Linotype" w:hAnsi="Palatino Linotype" w:cs="Palatino Linotype"/>
            <w:bCs/>
            <w:i/>
            <w:sz w:val="22"/>
            <w:szCs w:val="22"/>
          </w:rPr>
          <w:t>AHA's national implementation model to implement chronic disease prevention efforts nationally</w:t>
        </w:r>
      </w:hyperlink>
      <w:r w:rsidRPr="00C304D3">
        <w:rPr>
          <w:rFonts w:ascii="Palatino Linotype" w:eastAsia="Palatino Linotype" w:hAnsi="Palatino Linotype" w:cs="Palatino Linotype"/>
          <w:bCs/>
          <w:i/>
          <w:sz w:val="22"/>
          <w:szCs w:val="22"/>
        </w:rPr>
        <w:t>.</w:t>
      </w:r>
      <w:r w:rsidRPr="00C304D3">
        <w:rPr>
          <w:rFonts w:ascii="Palatino Linotype" w:eastAsia="Palatino Linotype" w:hAnsi="Palatino Linotype" w:cs="Palatino Linotype"/>
          <w:bCs/>
          <w:sz w:val="22"/>
          <w:szCs w:val="22"/>
        </w:rPr>
        <w:t xml:space="preserve"> Oral presentation at the American Public Health Association (APHA) 144</w:t>
      </w:r>
      <w:r w:rsidRPr="00C304D3">
        <w:rPr>
          <w:rFonts w:ascii="Palatino Linotype" w:eastAsia="Palatino Linotype" w:hAnsi="Palatino Linotype" w:cs="Palatino Linotype"/>
          <w:bCs/>
          <w:sz w:val="22"/>
          <w:szCs w:val="22"/>
          <w:vertAlign w:val="superscript"/>
        </w:rPr>
        <w:t>th</w:t>
      </w:r>
      <w:r w:rsidRPr="00C304D3">
        <w:rPr>
          <w:rFonts w:ascii="Palatino Linotype" w:eastAsia="Palatino Linotype" w:hAnsi="Palatino Linotype" w:cs="Palatino Linotype"/>
          <w:bCs/>
          <w:sz w:val="22"/>
          <w:szCs w:val="22"/>
        </w:rPr>
        <w:t xml:space="preserve"> Annual Meeting, Denver, Colorado.</w:t>
      </w:r>
    </w:p>
    <w:p w14:paraId="2332084B" w14:textId="77777777" w:rsidR="00E4309A" w:rsidRPr="00C304D3" w:rsidRDefault="00E4309A" w:rsidP="00AE2805">
      <w:pPr>
        <w:ind w:left="100"/>
        <w:rPr>
          <w:rFonts w:ascii="Palatino Linotype" w:eastAsia="Palatino Linotype" w:hAnsi="Palatino Linotype" w:cs="Palatino Linotype"/>
          <w:bCs/>
          <w:sz w:val="22"/>
          <w:szCs w:val="22"/>
        </w:rPr>
      </w:pPr>
    </w:p>
    <w:p w14:paraId="5174F498" w14:textId="5D90E19E" w:rsidR="00AE2805" w:rsidRPr="00C304D3" w:rsidRDefault="00AE2805" w:rsidP="00AE2805">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Garcia, K., Primm, K., Martin, E., King Hahn, L. Taffe, V. &amp; Birnbaum, J. (</w:t>
      </w:r>
      <w:r w:rsidR="004854E2" w:rsidRPr="00C304D3">
        <w:rPr>
          <w:rFonts w:ascii="Palatino Linotype" w:eastAsia="Palatino Linotype" w:hAnsi="Palatino Linotype" w:cs="Palatino Linotype"/>
          <w:bCs/>
          <w:sz w:val="22"/>
          <w:szCs w:val="22"/>
        </w:rPr>
        <w:t>P</w:t>
      </w:r>
      <w:r w:rsidRPr="00C304D3">
        <w:rPr>
          <w:rFonts w:ascii="Palatino Linotype" w:eastAsia="Palatino Linotype" w:hAnsi="Palatino Linotype" w:cs="Palatino Linotype"/>
          <w:bCs/>
          <w:sz w:val="22"/>
          <w:szCs w:val="22"/>
        </w:rPr>
        <w:t xml:space="preserve">resented on October 29-November 2, 2016). </w:t>
      </w:r>
      <w:hyperlink r:id="rId28" w:history="1">
        <w:r w:rsidRPr="00C304D3">
          <w:rPr>
            <w:rFonts w:ascii="Palatino Linotype" w:eastAsia="Palatino Linotype" w:hAnsi="Palatino Linotype" w:cs="Palatino Linotype"/>
            <w:bCs/>
            <w:i/>
            <w:sz w:val="22"/>
            <w:szCs w:val="22"/>
          </w:rPr>
          <w:t>Assessing Community-Based Partnerships' Impact on Chronic Disease Prevention using Policy, Systems and Environmental Changes through an Interorganizational Network Analysis</w:t>
        </w:r>
      </w:hyperlink>
      <w:r w:rsidRPr="00C304D3">
        <w:rPr>
          <w:rFonts w:ascii="Palatino Linotype" w:eastAsia="Palatino Linotype" w:hAnsi="Palatino Linotype" w:cs="Palatino Linotype"/>
          <w:bCs/>
          <w:i/>
          <w:sz w:val="22"/>
          <w:szCs w:val="22"/>
        </w:rPr>
        <w:t>.</w:t>
      </w:r>
      <w:r w:rsidRPr="00C304D3">
        <w:rPr>
          <w:rFonts w:ascii="Palatino Linotype" w:eastAsia="Palatino Linotype" w:hAnsi="Palatino Linotype" w:cs="Palatino Linotype"/>
          <w:bCs/>
          <w:sz w:val="22"/>
          <w:szCs w:val="22"/>
        </w:rPr>
        <w:t xml:space="preserve"> Oral presentation at the American Public Health Association (APHA) 144</w:t>
      </w:r>
      <w:r w:rsidRPr="00C304D3">
        <w:rPr>
          <w:rFonts w:ascii="Palatino Linotype" w:eastAsia="Palatino Linotype" w:hAnsi="Palatino Linotype" w:cs="Palatino Linotype"/>
          <w:bCs/>
          <w:sz w:val="22"/>
          <w:szCs w:val="22"/>
          <w:vertAlign w:val="superscript"/>
        </w:rPr>
        <w:t>th</w:t>
      </w:r>
      <w:r w:rsidRPr="00C304D3">
        <w:rPr>
          <w:rFonts w:ascii="Palatino Linotype" w:eastAsia="Palatino Linotype" w:hAnsi="Palatino Linotype" w:cs="Palatino Linotype"/>
          <w:bCs/>
          <w:sz w:val="22"/>
          <w:szCs w:val="22"/>
        </w:rPr>
        <w:t xml:space="preserve"> Annual Meeting, Denver, Colorado.</w:t>
      </w:r>
    </w:p>
    <w:p w14:paraId="0ED852C6" w14:textId="77777777" w:rsidR="00AE2805" w:rsidRPr="00C304D3" w:rsidRDefault="00AE2805" w:rsidP="00BA469E">
      <w:pPr>
        <w:tabs>
          <w:tab w:val="left" w:pos="5220"/>
        </w:tabs>
        <w:ind w:left="100"/>
        <w:rPr>
          <w:rFonts w:ascii="Palatino Linotype" w:eastAsia="Palatino Linotype" w:hAnsi="Palatino Linotype" w:cs="Palatino Linotype"/>
          <w:bCs/>
          <w:sz w:val="22"/>
          <w:szCs w:val="22"/>
        </w:rPr>
      </w:pPr>
    </w:p>
    <w:p w14:paraId="4E258AA4" w14:textId="392FF9E5" w:rsidR="00E4309A" w:rsidRPr="00C304D3" w:rsidRDefault="001E3120" w:rsidP="00C54CDF">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w:t>
      </w:r>
      <w:r w:rsidR="00A914FC" w:rsidRPr="00C304D3">
        <w:rPr>
          <w:rFonts w:ascii="Palatino Linotype" w:eastAsia="Palatino Linotype" w:hAnsi="Palatino Linotype" w:cs="Palatino Linotype"/>
          <w:bCs/>
          <w:sz w:val="22"/>
          <w:szCs w:val="22"/>
        </w:rPr>
        <w:t>Garcia, K.,</w:t>
      </w:r>
      <w:r w:rsidR="00A914FC" w:rsidRPr="00C304D3">
        <w:rPr>
          <w:rFonts w:ascii="Palatino Linotype" w:eastAsia="Palatino Linotype" w:hAnsi="Palatino Linotype" w:cs="Palatino Linotype"/>
          <w:b/>
          <w:bCs/>
          <w:sz w:val="22"/>
          <w:szCs w:val="22"/>
        </w:rPr>
        <w:t xml:space="preserve"> Garney, W., </w:t>
      </w:r>
      <w:r w:rsidR="00A914FC" w:rsidRPr="00C304D3">
        <w:rPr>
          <w:rFonts w:ascii="Palatino Linotype" w:eastAsia="Palatino Linotype" w:hAnsi="Palatino Linotype" w:cs="Palatino Linotype"/>
          <w:bCs/>
          <w:sz w:val="22"/>
          <w:szCs w:val="22"/>
        </w:rPr>
        <w:t>McLeroy, K., King Hahn, L, Taffe, V., &amp; Martin, E. (</w:t>
      </w:r>
      <w:r w:rsidR="004854E2" w:rsidRPr="00C304D3">
        <w:rPr>
          <w:rFonts w:ascii="Palatino Linotype" w:eastAsia="Palatino Linotype" w:hAnsi="Palatino Linotype" w:cs="Palatino Linotype"/>
          <w:bCs/>
          <w:sz w:val="22"/>
          <w:szCs w:val="22"/>
        </w:rPr>
        <w:t>P</w:t>
      </w:r>
      <w:r w:rsidR="00A914FC" w:rsidRPr="00C304D3">
        <w:rPr>
          <w:rFonts w:ascii="Palatino Linotype" w:eastAsia="Palatino Linotype" w:hAnsi="Palatino Linotype" w:cs="Palatino Linotype"/>
          <w:bCs/>
          <w:sz w:val="22"/>
          <w:szCs w:val="22"/>
        </w:rPr>
        <w:t xml:space="preserve">resented on October 29-November 2, 2016). </w:t>
      </w:r>
      <w:r w:rsidR="00A914FC" w:rsidRPr="00C304D3">
        <w:rPr>
          <w:rFonts w:ascii="Palatino Linotype" w:eastAsia="Palatino Linotype" w:hAnsi="Palatino Linotype" w:cs="Palatino Linotype"/>
          <w:bCs/>
          <w:i/>
          <w:sz w:val="22"/>
          <w:szCs w:val="22"/>
        </w:rPr>
        <w:t>Evaluation of PSE Strategies to Increase Physical Activity and Physical Education in Schools</w:t>
      </w:r>
      <w:hyperlink r:id="rId29" w:history="1"/>
      <w:r w:rsidR="00A914FC" w:rsidRPr="00C304D3">
        <w:rPr>
          <w:rFonts w:ascii="Palatino Linotype" w:eastAsia="Palatino Linotype" w:hAnsi="Palatino Linotype" w:cs="Palatino Linotype"/>
          <w:bCs/>
          <w:i/>
          <w:sz w:val="22"/>
          <w:szCs w:val="22"/>
        </w:rPr>
        <w:t xml:space="preserve">. </w:t>
      </w:r>
      <w:r w:rsidR="00A914FC" w:rsidRPr="00C304D3">
        <w:rPr>
          <w:rFonts w:ascii="Palatino Linotype" w:eastAsia="Palatino Linotype" w:hAnsi="Palatino Linotype" w:cs="Palatino Linotype"/>
          <w:bCs/>
          <w:sz w:val="22"/>
          <w:szCs w:val="22"/>
        </w:rPr>
        <w:t>Poster presentation at the American Public Health Association (APHA) 144</w:t>
      </w:r>
      <w:r w:rsidR="00A914FC" w:rsidRPr="00C304D3">
        <w:rPr>
          <w:rFonts w:ascii="Palatino Linotype" w:eastAsia="Palatino Linotype" w:hAnsi="Palatino Linotype" w:cs="Palatino Linotype"/>
          <w:bCs/>
          <w:sz w:val="22"/>
          <w:szCs w:val="22"/>
          <w:vertAlign w:val="superscript"/>
        </w:rPr>
        <w:t>th</w:t>
      </w:r>
      <w:r w:rsidR="00A914FC" w:rsidRPr="00C304D3">
        <w:rPr>
          <w:rFonts w:ascii="Palatino Linotype" w:eastAsia="Palatino Linotype" w:hAnsi="Palatino Linotype" w:cs="Palatino Linotype"/>
          <w:bCs/>
          <w:sz w:val="22"/>
          <w:szCs w:val="22"/>
        </w:rPr>
        <w:t xml:space="preserve"> Annual Meeting, Denver, Colorado.</w:t>
      </w:r>
    </w:p>
    <w:p w14:paraId="4B7095CF" w14:textId="77777777" w:rsidR="001E3120" w:rsidRPr="00C304D3" w:rsidRDefault="001E3120" w:rsidP="00C54CDF">
      <w:pPr>
        <w:ind w:left="100"/>
        <w:rPr>
          <w:rFonts w:ascii="Palatino Linotype" w:eastAsia="Palatino Linotype" w:hAnsi="Palatino Linotype" w:cs="Palatino Linotype"/>
          <w:bCs/>
          <w:sz w:val="22"/>
          <w:szCs w:val="22"/>
        </w:rPr>
      </w:pPr>
    </w:p>
    <w:p w14:paraId="1107AD79" w14:textId="00929BEA" w:rsidR="00AE2805" w:rsidRPr="00C304D3" w:rsidRDefault="001E3120" w:rsidP="00F91CC7">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w:t>
      </w:r>
      <w:r w:rsidR="00AE2805" w:rsidRPr="00C304D3">
        <w:rPr>
          <w:rFonts w:ascii="Palatino Linotype" w:eastAsia="Palatino Linotype" w:hAnsi="Palatino Linotype" w:cs="Palatino Linotype"/>
          <w:bCs/>
          <w:sz w:val="22"/>
          <w:szCs w:val="22"/>
        </w:rPr>
        <w:t>Garcia, K.,</w:t>
      </w:r>
      <w:r w:rsidR="00AE2805" w:rsidRPr="00C304D3">
        <w:rPr>
          <w:rFonts w:ascii="Palatino Linotype" w:eastAsia="Palatino Linotype" w:hAnsi="Palatino Linotype" w:cs="Palatino Linotype"/>
          <w:b/>
          <w:bCs/>
          <w:sz w:val="22"/>
          <w:szCs w:val="22"/>
        </w:rPr>
        <w:t xml:space="preserve"> Garney, W., </w:t>
      </w:r>
      <w:r w:rsidR="00AE2805" w:rsidRPr="00C304D3">
        <w:rPr>
          <w:rFonts w:ascii="Palatino Linotype" w:eastAsia="Palatino Linotype" w:hAnsi="Palatino Linotype" w:cs="Palatino Linotype"/>
          <w:bCs/>
          <w:sz w:val="22"/>
          <w:szCs w:val="22"/>
        </w:rPr>
        <w:t>McLeroy, K., King Hahn, L, Taffe, V., &amp; Martin, E. (</w:t>
      </w:r>
      <w:r w:rsidR="004854E2" w:rsidRPr="00C304D3">
        <w:rPr>
          <w:rFonts w:ascii="Palatino Linotype" w:eastAsia="Palatino Linotype" w:hAnsi="Palatino Linotype" w:cs="Palatino Linotype"/>
          <w:bCs/>
          <w:sz w:val="22"/>
          <w:szCs w:val="22"/>
        </w:rPr>
        <w:t>P</w:t>
      </w:r>
      <w:r w:rsidR="00AE2805" w:rsidRPr="00C304D3">
        <w:rPr>
          <w:rFonts w:ascii="Palatino Linotype" w:eastAsia="Palatino Linotype" w:hAnsi="Palatino Linotype" w:cs="Palatino Linotype"/>
          <w:bCs/>
          <w:sz w:val="22"/>
          <w:szCs w:val="22"/>
        </w:rPr>
        <w:t xml:space="preserve">resented on October 29-November 2, 2016). </w:t>
      </w:r>
      <w:hyperlink r:id="rId30" w:history="1">
        <w:r w:rsidR="00AE2805" w:rsidRPr="00C304D3">
          <w:rPr>
            <w:rFonts w:ascii="Palatino Linotype" w:eastAsia="Palatino Linotype" w:hAnsi="Palatino Linotype" w:cs="Palatino Linotype"/>
            <w:bCs/>
            <w:i/>
            <w:sz w:val="22"/>
            <w:szCs w:val="22"/>
          </w:rPr>
          <w:t>Evaluation of PSE Strategies to Increase Access to Smoke-Free Environments</w:t>
        </w:r>
      </w:hyperlink>
      <w:r w:rsidR="00AE2805" w:rsidRPr="00C304D3">
        <w:rPr>
          <w:rFonts w:ascii="Palatino Linotype" w:eastAsia="Palatino Linotype" w:hAnsi="Palatino Linotype" w:cs="Palatino Linotype"/>
          <w:bCs/>
          <w:i/>
          <w:sz w:val="22"/>
          <w:szCs w:val="22"/>
        </w:rPr>
        <w:t xml:space="preserve">. </w:t>
      </w:r>
      <w:r w:rsidR="00AE2805" w:rsidRPr="00C304D3">
        <w:rPr>
          <w:rFonts w:ascii="Palatino Linotype" w:eastAsia="Palatino Linotype" w:hAnsi="Palatino Linotype" w:cs="Palatino Linotype"/>
          <w:bCs/>
          <w:sz w:val="22"/>
          <w:szCs w:val="22"/>
        </w:rPr>
        <w:t>Poster presentation at the American Public Health Association (APHA) 144</w:t>
      </w:r>
      <w:r w:rsidR="00AE2805" w:rsidRPr="00C304D3">
        <w:rPr>
          <w:rFonts w:ascii="Palatino Linotype" w:eastAsia="Palatino Linotype" w:hAnsi="Palatino Linotype" w:cs="Palatino Linotype"/>
          <w:bCs/>
          <w:sz w:val="22"/>
          <w:szCs w:val="22"/>
          <w:vertAlign w:val="superscript"/>
        </w:rPr>
        <w:t>th</w:t>
      </w:r>
      <w:r w:rsidR="00AE2805" w:rsidRPr="00C304D3">
        <w:rPr>
          <w:rFonts w:ascii="Palatino Linotype" w:eastAsia="Palatino Linotype" w:hAnsi="Palatino Linotype" w:cs="Palatino Linotype"/>
          <w:bCs/>
          <w:sz w:val="22"/>
          <w:szCs w:val="22"/>
        </w:rPr>
        <w:t xml:space="preserve"> Annual Meeting, Denver, Colorado.</w:t>
      </w:r>
    </w:p>
    <w:p w14:paraId="18FEC221" w14:textId="77777777" w:rsidR="00317184" w:rsidRPr="00C304D3" w:rsidRDefault="00317184" w:rsidP="00F91CC7">
      <w:pPr>
        <w:ind w:left="100"/>
        <w:rPr>
          <w:rFonts w:ascii="Palatino Linotype" w:eastAsia="Palatino Linotype" w:hAnsi="Palatino Linotype" w:cs="Palatino Linotype"/>
          <w:bCs/>
          <w:sz w:val="22"/>
          <w:szCs w:val="22"/>
        </w:rPr>
      </w:pPr>
    </w:p>
    <w:p w14:paraId="27AE52FA" w14:textId="11DC0A7D" w:rsidR="003F136D" w:rsidRPr="00C304D3" w:rsidRDefault="00167521" w:rsidP="00FC5E3A">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 xml:space="preserve">Garney, W., </w:t>
      </w:r>
      <w:r w:rsidRPr="00C304D3">
        <w:rPr>
          <w:rFonts w:ascii="Palatino Linotype" w:eastAsia="Palatino Linotype" w:hAnsi="Palatino Linotype" w:cs="Palatino Linotype"/>
          <w:bCs/>
          <w:sz w:val="22"/>
          <w:szCs w:val="22"/>
        </w:rPr>
        <w:t>Garcia, K., McLeroy, K. &amp; King Hahn, L. (</w:t>
      </w:r>
      <w:r w:rsidR="004854E2" w:rsidRPr="00C304D3">
        <w:rPr>
          <w:rFonts w:ascii="Palatino Linotype" w:eastAsia="Palatino Linotype" w:hAnsi="Palatino Linotype" w:cs="Palatino Linotype"/>
          <w:bCs/>
          <w:sz w:val="22"/>
          <w:szCs w:val="22"/>
        </w:rPr>
        <w:t>P</w:t>
      </w:r>
      <w:r w:rsidRPr="00C304D3">
        <w:rPr>
          <w:rFonts w:ascii="Palatino Linotype" w:eastAsia="Palatino Linotype" w:hAnsi="Palatino Linotype" w:cs="Palatino Linotype"/>
          <w:bCs/>
          <w:sz w:val="22"/>
          <w:szCs w:val="22"/>
        </w:rPr>
        <w:t xml:space="preserve">resented on October 29-November 2, 2016). </w:t>
      </w:r>
      <w:hyperlink r:id="rId31" w:history="1">
        <w:r w:rsidRPr="00C304D3">
          <w:rPr>
            <w:rFonts w:ascii="Palatino Linotype" w:eastAsia="Palatino Linotype" w:hAnsi="Palatino Linotype" w:cs="Palatino Linotype"/>
            <w:bCs/>
            <w:i/>
            <w:sz w:val="22"/>
            <w:szCs w:val="22"/>
          </w:rPr>
          <w:t>AHA</w:t>
        </w:r>
      </w:hyperlink>
      <w:r w:rsidRPr="00C304D3">
        <w:rPr>
          <w:rFonts w:ascii="Palatino Linotype" w:eastAsia="Palatino Linotype" w:hAnsi="Palatino Linotype" w:cs="Palatino Linotype"/>
          <w:bCs/>
          <w:i/>
          <w:sz w:val="22"/>
          <w:szCs w:val="22"/>
        </w:rPr>
        <w:t xml:space="preserve"> ANCHOR Highlights PSE Strategies  Increase Access to Healthy Food and Beverages and Physical Activity. </w:t>
      </w:r>
      <w:r w:rsidRPr="00C304D3">
        <w:rPr>
          <w:rFonts w:ascii="Palatino Linotype" w:eastAsia="Palatino Linotype" w:hAnsi="Palatino Linotype" w:cs="Palatino Linotype"/>
          <w:bCs/>
          <w:sz w:val="22"/>
          <w:szCs w:val="22"/>
        </w:rPr>
        <w:t>Oral presentation at the American Public Health Association (APHA) 144</w:t>
      </w:r>
      <w:r w:rsidRPr="00C304D3">
        <w:rPr>
          <w:rFonts w:ascii="Palatino Linotype" w:eastAsia="Palatino Linotype" w:hAnsi="Palatino Linotype" w:cs="Palatino Linotype"/>
          <w:bCs/>
          <w:sz w:val="22"/>
          <w:szCs w:val="22"/>
          <w:vertAlign w:val="superscript"/>
        </w:rPr>
        <w:t>th</w:t>
      </w:r>
      <w:r w:rsidRPr="00C304D3">
        <w:rPr>
          <w:rFonts w:ascii="Palatino Linotype" w:eastAsia="Palatino Linotype" w:hAnsi="Palatino Linotype" w:cs="Palatino Linotype"/>
          <w:bCs/>
          <w:sz w:val="22"/>
          <w:szCs w:val="22"/>
        </w:rPr>
        <w:t xml:space="preserve"> Annual Meeting, Denver, Colorado.</w:t>
      </w:r>
    </w:p>
    <w:p w14:paraId="418B1023" w14:textId="77777777" w:rsidR="0062349C" w:rsidRPr="00C304D3" w:rsidRDefault="0062349C" w:rsidP="00FC5E3A">
      <w:pPr>
        <w:ind w:left="100"/>
        <w:rPr>
          <w:rFonts w:ascii="Palatino Linotype" w:eastAsia="Palatino Linotype" w:hAnsi="Palatino Linotype" w:cs="Palatino Linotype"/>
          <w:bCs/>
          <w:sz w:val="22"/>
          <w:szCs w:val="22"/>
        </w:rPr>
      </w:pPr>
    </w:p>
    <w:p w14:paraId="7BF21FDB" w14:textId="6A272328" w:rsidR="00AE2805" w:rsidRPr="00C304D3" w:rsidRDefault="003927F9" w:rsidP="0062349C">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w:t>
      </w:r>
      <w:r w:rsidR="00AE2805" w:rsidRPr="00C304D3">
        <w:rPr>
          <w:rFonts w:ascii="Palatino Linotype" w:eastAsia="Palatino Linotype" w:hAnsi="Palatino Linotype" w:cs="Palatino Linotype"/>
          <w:bCs/>
          <w:sz w:val="22"/>
          <w:szCs w:val="22"/>
        </w:rPr>
        <w:t xml:space="preserve">Macareno, B., Escareno, J., Nimmons, K., Saldana, P., Martinez, D., </w:t>
      </w:r>
      <w:r w:rsidR="00AE2805" w:rsidRPr="00C304D3">
        <w:rPr>
          <w:rFonts w:ascii="Palatino Linotype" w:eastAsia="Palatino Linotype" w:hAnsi="Palatino Linotype" w:cs="Palatino Linotype"/>
          <w:b/>
          <w:bCs/>
          <w:sz w:val="22"/>
          <w:szCs w:val="22"/>
        </w:rPr>
        <w:t>Garney, W.,</w:t>
      </w:r>
      <w:r w:rsidR="00AE2805" w:rsidRPr="00C304D3">
        <w:rPr>
          <w:rFonts w:ascii="Palatino Linotype" w:eastAsia="Palatino Linotype" w:hAnsi="Palatino Linotype" w:cs="Palatino Linotype"/>
          <w:bCs/>
          <w:sz w:val="22"/>
          <w:szCs w:val="22"/>
        </w:rPr>
        <w:t xml:space="preserve"> Harvey, I., Constante, E. &amp; Valdez, E. (</w:t>
      </w:r>
      <w:r w:rsidR="00DC07B3" w:rsidRPr="00C304D3">
        <w:rPr>
          <w:rFonts w:ascii="Palatino Linotype" w:eastAsia="Palatino Linotype" w:hAnsi="Palatino Linotype" w:cs="Palatino Linotype"/>
          <w:bCs/>
          <w:sz w:val="22"/>
          <w:szCs w:val="22"/>
        </w:rPr>
        <w:t>P</w:t>
      </w:r>
      <w:r w:rsidR="00AE2805" w:rsidRPr="00C304D3">
        <w:rPr>
          <w:rFonts w:ascii="Palatino Linotype" w:eastAsia="Palatino Linotype" w:hAnsi="Palatino Linotype" w:cs="Palatino Linotype"/>
          <w:bCs/>
          <w:sz w:val="22"/>
          <w:szCs w:val="22"/>
        </w:rPr>
        <w:t xml:space="preserve">resented on October 29-November 2, 2016). </w:t>
      </w:r>
      <w:hyperlink r:id="rId32" w:history="1">
        <w:r w:rsidR="00167521" w:rsidRPr="00C304D3">
          <w:rPr>
            <w:rFonts w:ascii="Palatino Linotype" w:eastAsia="Palatino Linotype" w:hAnsi="Palatino Linotype" w:cs="Palatino Linotype"/>
            <w:bCs/>
            <w:i/>
            <w:sz w:val="22"/>
            <w:szCs w:val="22"/>
          </w:rPr>
          <w:t>Development</w:t>
        </w:r>
      </w:hyperlink>
      <w:r w:rsidR="00167521" w:rsidRPr="00C304D3">
        <w:rPr>
          <w:rFonts w:ascii="Palatino Linotype" w:eastAsia="Palatino Linotype" w:hAnsi="Palatino Linotype" w:cs="Palatino Linotype"/>
          <w:bCs/>
          <w:i/>
          <w:sz w:val="22"/>
          <w:szCs w:val="22"/>
        </w:rPr>
        <w:t xml:space="preserve"> of a Curriculum for CHWs Focused on Tobacco Cessation</w:t>
      </w:r>
      <w:r w:rsidR="00AE2805" w:rsidRPr="00C304D3">
        <w:rPr>
          <w:rFonts w:ascii="Palatino Linotype" w:eastAsia="Palatino Linotype" w:hAnsi="Palatino Linotype" w:cs="Palatino Linotype"/>
          <w:bCs/>
          <w:i/>
          <w:sz w:val="22"/>
          <w:szCs w:val="22"/>
        </w:rPr>
        <w:t xml:space="preserve">. </w:t>
      </w:r>
      <w:r w:rsidR="00AE2805" w:rsidRPr="00C304D3">
        <w:rPr>
          <w:rFonts w:ascii="Palatino Linotype" w:eastAsia="Palatino Linotype" w:hAnsi="Palatino Linotype" w:cs="Palatino Linotype"/>
          <w:bCs/>
          <w:sz w:val="22"/>
          <w:szCs w:val="22"/>
        </w:rPr>
        <w:t>Poster presentation at the American Public Health Association (APHA) 144</w:t>
      </w:r>
      <w:r w:rsidR="00AE2805" w:rsidRPr="00C304D3">
        <w:rPr>
          <w:rFonts w:ascii="Palatino Linotype" w:eastAsia="Palatino Linotype" w:hAnsi="Palatino Linotype" w:cs="Palatino Linotype"/>
          <w:bCs/>
          <w:sz w:val="22"/>
          <w:szCs w:val="22"/>
          <w:vertAlign w:val="superscript"/>
        </w:rPr>
        <w:t>th</w:t>
      </w:r>
      <w:r w:rsidR="00AE2805" w:rsidRPr="00C304D3">
        <w:rPr>
          <w:rFonts w:ascii="Palatino Linotype" w:eastAsia="Palatino Linotype" w:hAnsi="Palatino Linotype" w:cs="Palatino Linotype"/>
          <w:bCs/>
          <w:sz w:val="22"/>
          <w:szCs w:val="22"/>
        </w:rPr>
        <w:t xml:space="preserve"> Annual Meeting, Denver, Colorado.</w:t>
      </w:r>
    </w:p>
    <w:p w14:paraId="4DFE98DA" w14:textId="77777777" w:rsidR="00F91CC7" w:rsidRPr="00C304D3" w:rsidRDefault="00F91CC7" w:rsidP="0062349C">
      <w:pPr>
        <w:ind w:left="100"/>
        <w:rPr>
          <w:rFonts w:ascii="Palatino Linotype" w:eastAsia="Palatino Linotype" w:hAnsi="Palatino Linotype" w:cs="Palatino Linotype"/>
          <w:bCs/>
          <w:sz w:val="22"/>
          <w:szCs w:val="22"/>
        </w:rPr>
      </w:pPr>
    </w:p>
    <w:p w14:paraId="12BD2001" w14:textId="77777777" w:rsidR="00DD4D93" w:rsidRPr="00C304D3" w:rsidRDefault="00DD4D93" w:rsidP="00453A51">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McCord, C., Villareal, E., Bernhard, P. &amp; </w:t>
      </w: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xml:space="preserve"> (</w:t>
      </w:r>
      <w:r w:rsidR="00DC07B3" w:rsidRPr="00C304D3">
        <w:rPr>
          <w:rFonts w:ascii="Palatino Linotype" w:eastAsia="Palatino Linotype" w:hAnsi="Palatino Linotype" w:cs="Palatino Linotype"/>
          <w:bCs/>
          <w:sz w:val="22"/>
          <w:szCs w:val="22"/>
        </w:rPr>
        <w:t>P</w:t>
      </w:r>
      <w:r w:rsidRPr="00C304D3">
        <w:rPr>
          <w:rFonts w:ascii="Palatino Linotype" w:eastAsia="Palatino Linotype" w:hAnsi="Palatino Linotype" w:cs="Palatino Linotype"/>
          <w:bCs/>
          <w:sz w:val="22"/>
          <w:szCs w:val="22"/>
        </w:rPr>
        <w:t xml:space="preserve">resented on November </w:t>
      </w:r>
      <w:r w:rsidR="00F26D0D" w:rsidRPr="00C304D3">
        <w:rPr>
          <w:rFonts w:ascii="Palatino Linotype" w:eastAsia="Palatino Linotype" w:hAnsi="Palatino Linotype" w:cs="Palatino Linotype"/>
          <w:bCs/>
          <w:sz w:val="22"/>
          <w:szCs w:val="22"/>
        </w:rPr>
        <w:t>10-12</w:t>
      </w:r>
      <w:r w:rsidRPr="00C304D3">
        <w:rPr>
          <w:rFonts w:ascii="Palatino Linotype" w:eastAsia="Palatino Linotype" w:hAnsi="Palatino Linotype" w:cs="Palatino Linotype"/>
          <w:bCs/>
          <w:sz w:val="22"/>
          <w:szCs w:val="22"/>
        </w:rPr>
        <w:t xml:space="preserve">, 2016). </w:t>
      </w:r>
      <w:r w:rsidRPr="00C304D3">
        <w:rPr>
          <w:rFonts w:ascii="Palatino Linotype" w:eastAsia="Palatino Linotype" w:hAnsi="Palatino Linotype" w:cs="Palatino Linotype"/>
          <w:bCs/>
          <w:i/>
          <w:sz w:val="22"/>
          <w:szCs w:val="22"/>
        </w:rPr>
        <w:t>Telesupervision: To be Feared or Revered?</w:t>
      </w:r>
      <w:r w:rsidRPr="00C304D3">
        <w:rPr>
          <w:rFonts w:ascii="Palatino Linotype" w:eastAsia="Palatino Linotype" w:hAnsi="Palatino Linotype" w:cs="Palatino Linotype"/>
          <w:bCs/>
          <w:sz w:val="22"/>
          <w:szCs w:val="22"/>
        </w:rPr>
        <w:t xml:space="preserve"> O</w:t>
      </w:r>
      <w:r w:rsidR="00F26D0D" w:rsidRPr="00C304D3">
        <w:rPr>
          <w:rFonts w:ascii="Palatino Linotype" w:eastAsia="Palatino Linotype" w:hAnsi="Palatino Linotype" w:cs="Palatino Linotype"/>
          <w:bCs/>
          <w:sz w:val="22"/>
          <w:szCs w:val="22"/>
        </w:rPr>
        <w:t>ral presentation at the Texas Psychological Association Annual Meeting, Austin, Texas.</w:t>
      </w:r>
    </w:p>
    <w:p w14:paraId="7C817B2F" w14:textId="77777777" w:rsidR="00B06F21" w:rsidRPr="00C304D3" w:rsidRDefault="00B06F21" w:rsidP="00453A51">
      <w:pPr>
        <w:ind w:left="100"/>
        <w:rPr>
          <w:rFonts w:ascii="Palatino Linotype" w:eastAsia="Palatino Linotype" w:hAnsi="Palatino Linotype" w:cs="Palatino Linotype"/>
          <w:bCs/>
          <w:sz w:val="22"/>
          <w:szCs w:val="22"/>
        </w:rPr>
      </w:pPr>
    </w:p>
    <w:p w14:paraId="0E5FBC74" w14:textId="77777777" w:rsidR="00453A51" w:rsidRPr="00C304D3" w:rsidRDefault="00453A51" w:rsidP="00453A51">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Wilson, K., McLeroy, K., </w:t>
      </w: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xml:space="preserve">., Alaniz, A. &amp; Catanach, C. (Presented on May 22-26, 2016). </w:t>
      </w:r>
      <w:r w:rsidRPr="00C304D3">
        <w:rPr>
          <w:rFonts w:ascii="Palatino Linotype" w:eastAsia="Palatino Linotype" w:hAnsi="Palatino Linotype" w:cs="Palatino Linotype"/>
          <w:bCs/>
          <w:i/>
          <w:sz w:val="22"/>
          <w:szCs w:val="22"/>
        </w:rPr>
        <w:t>The Context of Innovation in Teen Pregnancy Prevention Programs</w:t>
      </w:r>
      <w:r w:rsidRPr="00C304D3">
        <w:rPr>
          <w:rFonts w:ascii="Palatino Linotype" w:eastAsia="Palatino Linotype" w:hAnsi="Palatino Linotype" w:cs="Palatino Linotype"/>
          <w:bCs/>
          <w:sz w:val="22"/>
          <w:szCs w:val="22"/>
        </w:rPr>
        <w:t>. 22nd IUHPE World Conference on Health Promotion, Curitiba, Brazil.</w:t>
      </w:r>
    </w:p>
    <w:p w14:paraId="09CD63B8" w14:textId="77777777" w:rsidR="00167521" w:rsidRPr="00C304D3" w:rsidRDefault="00167521" w:rsidP="00453A51">
      <w:pPr>
        <w:ind w:left="100"/>
        <w:rPr>
          <w:rFonts w:ascii="Palatino Linotype" w:eastAsia="Palatino Linotype" w:hAnsi="Palatino Linotype" w:cs="Palatino Linotype"/>
          <w:bCs/>
          <w:sz w:val="22"/>
          <w:szCs w:val="22"/>
        </w:rPr>
      </w:pPr>
    </w:p>
    <w:p w14:paraId="27773873" w14:textId="2514985B" w:rsidR="00453A51" w:rsidRPr="00C304D3" w:rsidRDefault="003927F9" w:rsidP="00453A51">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lastRenderedPageBreak/>
        <w:t>*</w:t>
      </w:r>
      <w:r w:rsidR="00453A51" w:rsidRPr="00C304D3">
        <w:rPr>
          <w:rFonts w:ascii="Palatino Linotype" w:eastAsia="Palatino Linotype" w:hAnsi="Palatino Linotype" w:cs="Palatino Linotype"/>
          <w:bCs/>
          <w:sz w:val="22"/>
          <w:szCs w:val="22"/>
        </w:rPr>
        <w:t xml:space="preserve">Farmer, J., Wilson, K., </w:t>
      </w:r>
      <w:r w:rsidR="00453A51" w:rsidRPr="00C304D3">
        <w:rPr>
          <w:rFonts w:ascii="Palatino Linotype" w:eastAsia="Palatino Linotype" w:hAnsi="Palatino Linotype" w:cs="Palatino Linotype"/>
          <w:b/>
          <w:bCs/>
          <w:sz w:val="22"/>
          <w:szCs w:val="22"/>
        </w:rPr>
        <w:t>Garney, W.,</w:t>
      </w:r>
      <w:r w:rsidR="00453A51" w:rsidRPr="00C304D3">
        <w:rPr>
          <w:rFonts w:ascii="Palatino Linotype" w:eastAsia="Palatino Linotype" w:hAnsi="Palatino Linotype" w:cs="Palatino Linotype"/>
          <w:bCs/>
          <w:sz w:val="22"/>
          <w:szCs w:val="22"/>
        </w:rPr>
        <w:t xml:space="preserve"> McLeroy, K. (Presented on April 11-13, 2016). </w:t>
      </w:r>
      <w:r w:rsidR="00453A51" w:rsidRPr="00C304D3">
        <w:rPr>
          <w:rFonts w:ascii="Palatino Linotype" w:eastAsia="Palatino Linotype" w:hAnsi="Palatino Linotype" w:cs="Palatino Linotype"/>
          <w:bCs/>
          <w:i/>
          <w:sz w:val="22"/>
          <w:szCs w:val="22"/>
        </w:rPr>
        <w:t>iTP3: A project to support and enable early innovation in teen pregnancy prevention</w:t>
      </w:r>
      <w:r w:rsidR="00453A51" w:rsidRPr="00C304D3">
        <w:rPr>
          <w:rFonts w:ascii="Palatino Linotype" w:eastAsia="Palatino Linotype" w:hAnsi="Palatino Linotype" w:cs="Palatino Linotype"/>
          <w:bCs/>
          <w:sz w:val="22"/>
          <w:szCs w:val="22"/>
        </w:rPr>
        <w:t>. Texas Campaign to Prevent Teen Pregnancy’s 5</w:t>
      </w:r>
      <w:r w:rsidR="00453A51" w:rsidRPr="00C304D3">
        <w:rPr>
          <w:rFonts w:ascii="Palatino Linotype" w:eastAsia="Palatino Linotype" w:hAnsi="Palatino Linotype" w:cs="Palatino Linotype"/>
          <w:bCs/>
          <w:sz w:val="22"/>
          <w:szCs w:val="22"/>
          <w:vertAlign w:val="superscript"/>
        </w:rPr>
        <w:t>th</w:t>
      </w:r>
      <w:r w:rsidR="00453A51" w:rsidRPr="00C304D3">
        <w:rPr>
          <w:rFonts w:ascii="Palatino Linotype" w:eastAsia="Palatino Linotype" w:hAnsi="Palatino Linotype" w:cs="Palatino Linotype"/>
          <w:bCs/>
          <w:sz w:val="22"/>
          <w:szCs w:val="22"/>
        </w:rPr>
        <w:t xml:space="preserve"> Annual Symposium, Austin, Texas.</w:t>
      </w:r>
    </w:p>
    <w:p w14:paraId="23BD6CDE" w14:textId="77777777" w:rsidR="007E21E0" w:rsidRPr="00C304D3" w:rsidRDefault="007E21E0" w:rsidP="00DB7190">
      <w:pPr>
        <w:ind w:left="100"/>
        <w:rPr>
          <w:rFonts w:ascii="Palatino Linotype" w:eastAsia="Palatino Linotype" w:hAnsi="Palatino Linotype" w:cs="Palatino Linotype"/>
          <w:bCs/>
          <w:sz w:val="22"/>
          <w:szCs w:val="22"/>
        </w:rPr>
      </w:pPr>
    </w:p>
    <w:p w14:paraId="65F15B2B" w14:textId="357DB0E5" w:rsidR="001E3120" w:rsidRPr="00C304D3" w:rsidRDefault="00DB7190" w:rsidP="001E3120">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Wilson, K.L., McLeroy, K.R., </w:t>
      </w: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xml:space="preserve"> Farmer, J., Alaniz, A. </w:t>
      </w:r>
      <w:r w:rsidR="00453A51" w:rsidRPr="00C304D3">
        <w:rPr>
          <w:rFonts w:ascii="Palatino Linotype" w:eastAsia="Palatino Linotype" w:hAnsi="Palatino Linotype" w:cs="Palatino Linotype"/>
          <w:bCs/>
          <w:sz w:val="22"/>
          <w:szCs w:val="22"/>
        </w:rPr>
        <w:t xml:space="preserve">(March 9-12, 2016). </w:t>
      </w:r>
      <w:r w:rsidRPr="00C304D3">
        <w:rPr>
          <w:rFonts w:ascii="Palatino Linotype" w:eastAsia="Palatino Linotype" w:hAnsi="Palatino Linotype" w:cs="Palatino Linotype"/>
          <w:bCs/>
          <w:i/>
          <w:sz w:val="22"/>
          <w:szCs w:val="22"/>
        </w:rPr>
        <w:t>The Context of Innovation in Teen Pregnancy Prevention Programs</w:t>
      </w:r>
      <w:r w:rsidRPr="00C304D3">
        <w:rPr>
          <w:rFonts w:ascii="Palatino Linotype" w:eastAsia="Palatino Linotype" w:hAnsi="Palatino Linotype" w:cs="Palatino Linotype"/>
          <w:bCs/>
          <w:sz w:val="22"/>
          <w:szCs w:val="22"/>
        </w:rPr>
        <w:t xml:space="preserve">. </w:t>
      </w:r>
      <w:r w:rsidR="00453A51" w:rsidRPr="00C304D3">
        <w:rPr>
          <w:rFonts w:ascii="Palatino Linotype" w:eastAsia="Palatino Linotype" w:hAnsi="Palatino Linotype" w:cs="Palatino Linotype"/>
          <w:bCs/>
          <w:sz w:val="22"/>
          <w:szCs w:val="22"/>
        </w:rPr>
        <w:t xml:space="preserve">2016 Annual Meeting </w:t>
      </w:r>
      <w:r w:rsidRPr="00C304D3">
        <w:rPr>
          <w:rFonts w:ascii="Palatino Linotype" w:eastAsia="Palatino Linotype" w:hAnsi="Palatino Linotype" w:cs="Palatino Linotype"/>
          <w:bCs/>
          <w:sz w:val="22"/>
          <w:szCs w:val="22"/>
        </w:rPr>
        <w:t xml:space="preserve">Society for </w:t>
      </w:r>
      <w:r w:rsidR="00453A51" w:rsidRPr="00C304D3">
        <w:rPr>
          <w:rFonts w:ascii="Palatino Linotype" w:eastAsia="Palatino Linotype" w:hAnsi="Palatino Linotype" w:cs="Palatino Linotype"/>
          <w:bCs/>
          <w:sz w:val="22"/>
          <w:szCs w:val="22"/>
        </w:rPr>
        <w:t>Adolescent Health and Medicine,</w:t>
      </w:r>
      <w:r w:rsidRPr="00C304D3">
        <w:rPr>
          <w:rFonts w:ascii="Palatino Linotype" w:eastAsia="Palatino Linotype" w:hAnsi="Palatino Linotype" w:cs="Palatino Linotype"/>
          <w:bCs/>
          <w:sz w:val="22"/>
          <w:szCs w:val="22"/>
        </w:rPr>
        <w:t xml:space="preserve"> Washington, D.C.  </w:t>
      </w:r>
    </w:p>
    <w:p w14:paraId="7097241E" w14:textId="77777777" w:rsidR="001E3120" w:rsidRPr="00C304D3" w:rsidRDefault="001E3120" w:rsidP="00052E54">
      <w:pPr>
        <w:ind w:left="100"/>
        <w:rPr>
          <w:rFonts w:ascii="Palatino Linotype" w:eastAsia="Palatino Linotype" w:hAnsi="Palatino Linotype" w:cs="Palatino Linotype"/>
          <w:b/>
          <w:bCs/>
          <w:sz w:val="22"/>
          <w:szCs w:val="22"/>
        </w:rPr>
      </w:pPr>
    </w:p>
    <w:p w14:paraId="26C2ADA9" w14:textId="77777777" w:rsidR="003E7171" w:rsidRPr="00C304D3" w:rsidRDefault="003E7171" w:rsidP="00052E54">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w:t>
      </w:r>
      <w:r w:rsidR="00DC4507" w:rsidRPr="00C304D3">
        <w:rPr>
          <w:rFonts w:ascii="Palatino Linotype" w:eastAsia="Palatino Linotype" w:hAnsi="Palatino Linotype" w:cs="Palatino Linotype"/>
          <w:bCs/>
          <w:sz w:val="22"/>
          <w:szCs w:val="22"/>
        </w:rPr>
        <w:t>, Wilson, K., Farmer, J. &amp; Garcia, K. (</w:t>
      </w:r>
      <w:r w:rsidR="00746A73" w:rsidRPr="00C304D3">
        <w:rPr>
          <w:rFonts w:ascii="Palatino Linotype" w:eastAsia="Palatino Linotype" w:hAnsi="Palatino Linotype" w:cs="Palatino Linotype"/>
          <w:bCs/>
          <w:sz w:val="22"/>
          <w:szCs w:val="22"/>
        </w:rPr>
        <w:t>Presented at</w:t>
      </w:r>
      <w:r w:rsidR="00DC4507" w:rsidRPr="00C304D3">
        <w:rPr>
          <w:rFonts w:ascii="Palatino Linotype" w:eastAsia="Palatino Linotype" w:hAnsi="Palatino Linotype" w:cs="Palatino Linotype"/>
          <w:bCs/>
          <w:sz w:val="22"/>
          <w:szCs w:val="22"/>
        </w:rPr>
        <w:t xml:space="preserve"> a Podium Presentation</w:t>
      </w:r>
      <w:r w:rsidR="0032586D" w:rsidRPr="00C304D3">
        <w:rPr>
          <w:rFonts w:ascii="Palatino Linotype" w:eastAsia="Palatino Linotype" w:hAnsi="Palatino Linotype" w:cs="Palatino Linotype"/>
          <w:bCs/>
          <w:sz w:val="22"/>
          <w:szCs w:val="22"/>
        </w:rPr>
        <w:t xml:space="preserve"> on February 21-24, 2016). </w:t>
      </w:r>
      <w:r w:rsidR="0032586D" w:rsidRPr="00C304D3">
        <w:rPr>
          <w:rFonts w:ascii="Palatino Linotype" w:eastAsia="Palatino Linotype" w:hAnsi="Palatino Linotype" w:cs="Palatino Linotype"/>
          <w:bCs/>
          <w:i/>
          <w:sz w:val="22"/>
          <w:szCs w:val="22"/>
        </w:rPr>
        <w:t>Developing Innovations in Health Behavior through an Interactive Systems Framework.</w:t>
      </w:r>
      <w:r w:rsidR="0032586D" w:rsidRPr="00C304D3">
        <w:rPr>
          <w:rFonts w:ascii="Palatino Linotype" w:eastAsia="Palatino Linotype" w:hAnsi="Palatino Linotype" w:cs="Palatino Linotype"/>
          <w:bCs/>
          <w:sz w:val="22"/>
          <w:szCs w:val="22"/>
        </w:rPr>
        <w:t xml:space="preserve"> Podium presentation at the American Academy of Health Behavior 16</w:t>
      </w:r>
      <w:r w:rsidR="0032586D" w:rsidRPr="00C304D3">
        <w:rPr>
          <w:rFonts w:ascii="Palatino Linotype" w:eastAsia="Palatino Linotype" w:hAnsi="Palatino Linotype" w:cs="Palatino Linotype"/>
          <w:bCs/>
          <w:sz w:val="22"/>
          <w:szCs w:val="22"/>
          <w:vertAlign w:val="superscript"/>
        </w:rPr>
        <w:t>th</w:t>
      </w:r>
      <w:r w:rsidR="0032586D" w:rsidRPr="00C304D3">
        <w:rPr>
          <w:rFonts w:ascii="Palatino Linotype" w:eastAsia="Palatino Linotype" w:hAnsi="Palatino Linotype" w:cs="Palatino Linotype"/>
          <w:bCs/>
          <w:sz w:val="22"/>
          <w:szCs w:val="22"/>
        </w:rPr>
        <w:t xml:space="preserve"> Annua</w:t>
      </w:r>
      <w:r w:rsidR="00453A51" w:rsidRPr="00C304D3">
        <w:rPr>
          <w:rFonts w:ascii="Palatino Linotype" w:eastAsia="Palatino Linotype" w:hAnsi="Palatino Linotype" w:cs="Palatino Linotype"/>
          <w:bCs/>
          <w:sz w:val="22"/>
          <w:szCs w:val="22"/>
        </w:rPr>
        <w:t xml:space="preserve">l Meeting, </w:t>
      </w:r>
      <w:r w:rsidR="0032586D" w:rsidRPr="00C304D3">
        <w:rPr>
          <w:rFonts w:ascii="Palatino Linotype" w:eastAsia="Palatino Linotype" w:hAnsi="Palatino Linotype" w:cs="Palatino Linotype"/>
          <w:bCs/>
          <w:sz w:val="22"/>
          <w:szCs w:val="22"/>
        </w:rPr>
        <w:t xml:space="preserve">Ponte Vedra Beach, FL. </w:t>
      </w:r>
    </w:p>
    <w:p w14:paraId="158CF501" w14:textId="77777777" w:rsidR="00E471FC" w:rsidRPr="00C304D3" w:rsidRDefault="00E471FC" w:rsidP="00E471FC">
      <w:pPr>
        <w:pStyle w:val="Heading2"/>
        <w:rPr>
          <w:i/>
        </w:rPr>
      </w:pPr>
    </w:p>
    <w:p w14:paraId="5B9FDB36" w14:textId="77777777" w:rsidR="00E471FC" w:rsidRPr="00C304D3" w:rsidRDefault="00E471FC" w:rsidP="00CD1CD7">
      <w:pPr>
        <w:pStyle w:val="Heading2"/>
        <w:ind w:left="0"/>
        <w:rPr>
          <w:b w:val="0"/>
          <w:bCs w:val="0"/>
        </w:rPr>
      </w:pPr>
      <w:r w:rsidRPr="00C304D3">
        <w:t>2015</w:t>
      </w:r>
    </w:p>
    <w:p w14:paraId="1EA99B22" w14:textId="77777777" w:rsidR="00052E54" w:rsidRPr="00C304D3" w:rsidRDefault="00052E54" w:rsidP="00052E54">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McCord, C. E., Sequeira, A., Saenz, J., Wells, R., </w:t>
      </w:r>
      <w:r w:rsidRPr="00C304D3">
        <w:rPr>
          <w:rFonts w:ascii="Palatino Linotype" w:eastAsia="Palatino Linotype" w:hAnsi="Palatino Linotype" w:cs="Palatino Linotype"/>
          <w:b/>
          <w:bCs/>
          <w:sz w:val="22"/>
          <w:szCs w:val="22"/>
        </w:rPr>
        <w:t>Garney, W. R.,</w:t>
      </w:r>
      <w:r w:rsidRPr="00C304D3">
        <w:rPr>
          <w:rFonts w:ascii="Palatino Linotype" w:eastAsia="Palatino Linotype" w:hAnsi="Palatino Linotype" w:cs="Palatino Linotype"/>
          <w:bCs/>
          <w:sz w:val="22"/>
          <w:szCs w:val="22"/>
        </w:rPr>
        <w:t xml:space="preserve"> &amp;</w:t>
      </w:r>
      <w:r w:rsidR="00A20495" w:rsidRPr="00C304D3">
        <w:rPr>
          <w:rFonts w:ascii="Palatino Linotype" w:eastAsia="Palatino Linotype" w:hAnsi="Palatino Linotype" w:cs="Palatino Linotype"/>
          <w:bCs/>
          <w:sz w:val="22"/>
          <w:szCs w:val="22"/>
        </w:rPr>
        <w:t xml:space="preserve"> Elliott, T. R. (</w:t>
      </w:r>
      <w:r w:rsidR="00DD1B8F" w:rsidRPr="00C304D3">
        <w:rPr>
          <w:rFonts w:ascii="Palatino Linotype" w:eastAsia="Palatino Linotype" w:hAnsi="Palatino Linotype" w:cs="Palatino Linotype"/>
          <w:bCs/>
          <w:sz w:val="22"/>
          <w:szCs w:val="22"/>
        </w:rPr>
        <w:t>Present</w:t>
      </w:r>
      <w:r w:rsidR="00A20495" w:rsidRPr="00C304D3">
        <w:rPr>
          <w:rFonts w:ascii="Palatino Linotype" w:eastAsia="Palatino Linotype" w:hAnsi="Palatino Linotype" w:cs="Palatino Linotype"/>
          <w:bCs/>
          <w:sz w:val="22"/>
          <w:szCs w:val="22"/>
        </w:rPr>
        <w:t>ed on</w:t>
      </w:r>
      <w:r w:rsidR="00DD1B8F" w:rsidRPr="00C304D3">
        <w:rPr>
          <w:rFonts w:ascii="Palatino Linotype" w:eastAsia="Palatino Linotype" w:hAnsi="Palatino Linotype" w:cs="Palatino Linotype"/>
          <w:bCs/>
          <w:sz w:val="22"/>
          <w:szCs w:val="22"/>
        </w:rPr>
        <w:t xml:space="preserve"> </w:t>
      </w:r>
      <w:r w:rsidRPr="00C304D3">
        <w:rPr>
          <w:rFonts w:ascii="Palatino Linotype" w:eastAsia="Palatino Linotype" w:hAnsi="Palatino Linotype" w:cs="Palatino Linotype"/>
          <w:bCs/>
          <w:sz w:val="22"/>
          <w:szCs w:val="22"/>
        </w:rPr>
        <w:t xml:space="preserve">November 12-13, 2015).  </w:t>
      </w:r>
      <w:r w:rsidRPr="00C304D3">
        <w:rPr>
          <w:rFonts w:ascii="Palatino Linotype" w:eastAsia="Palatino Linotype" w:hAnsi="Palatino Linotype" w:cs="Palatino Linotype"/>
          <w:bCs/>
          <w:i/>
          <w:sz w:val="22"/>
          <w:szCs w:val="22"/>
        </w:rPr>
        <w:t>Reducing Disparities in Texas: A collaborative approach utilizing telehealth, public health, and community partners.</w:t>
      </w:r>
      <w:r w:rsidRPr="00C304D3">
        <w:rPr>
          <w:rFonts w:ascii="Palatino Linotype" w:eastAsia="Palatino Linotype" w:hAnsi="Palatino Linotype" w:cs="Palatino Linotype"/>
          <w:bCs/>
          <w:sz w:val="22"/>
          <w:szCs w:val="22"/>
        </w:rPr>
        <w:t>  Symposium at the Texas Psychological Association (TPA) Annual Meeting</w:t>
      </w:r>
      <w:r w:rsidR="00453A51" w:rsidRPr="00C304D3">
        <w:rPr>
          <w:rFonts w:ascii="Palatino Linotype" w:eastAsia="Palatino Linotype" w:hAnsi="Palatino Linotype" w:cs="Palatino Linotype"/>
          <w:bCs/>
          <w:sz w:val="22"/>
          <w:szCs w:val="22"/>
        </w:rPr>
        <w:t>,</w:t>
      </w:r>
      <w:r w:rsidRPr="00C304D3">
        <w:rPr>
          <w:rFonts w:ascii="Palatino Linotype" w:eastAsia="Palatino Linotype" w:hAnsi="Palatino Linotype" w:cs="Palatino Linotype"/>
          <w:bCs/>
          <w:sz w:val="22"/>
          <w:szCs w:val="22"/>
        </w:rPr>
        <w:t xml:space="preserve"> San Antonio, Texas.</w:t>
      </w:r>
    </w:p>
    <w:p w14:paraId="382DC423" w14:textId="77777777" w:rsidR="00CF0CCF" w:rsidRPr="00C304D3" w:rsidRDefault="00CF0CCF" w:rsidP="00052E54">
      <w:pPr>
        <w:ind w:left="100"/>
        <w:rPr>
          <w:rFonts w:ascii="Palatino Linotype" w:eastAsia="Palatino Linotype" w:hAnsi="Palatino Linotype" w:cs="Palatino Linotype"/>
          <w:bCs/>
          <w:sz w:val="22"/>
          <w:szCs w:val="22"/>
        </w:rPr>
      </w:pPr>
    </w:p>
    <w:p w14:paraId="60432CAD" w14:textId="49E0B78C" w:rsidR="001E3120" w:rsidRPr="00C304D3" w:rsidRDefault="00541A7D" w:rsidP="001E3120">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lastRenderedPageBreak/>
        <w:t>Garney, W</w:t>
      </w:r>
      <w:r w:rsidRPr="00C304D3">
        <w:rPr>
          <w:rFonts w:ascii="Palatino Linotype" w:eastAsia="Palatino Linotype" w:hAnsi="Palatino Linotype" w:cs="Palatino Linotype"/>
          <w:bCs/>
          <w:sz w:val="22"/>
          <w:szCs w:val="22"/>
        </w:rPr>
        <w:t xml:space="preserve">. &amp; McLeroy, K. (Presented on October 31-November 3, 2015). </w:t>
      </w:r>
      <w:r w:rsidRPr="00C304D3">
        <w:rPr>
          <w:rFonts w:ascii="Palatino Linotype" w:eastAsia="Palatino Linotype" w:hAnsi="Palatino Linotype" w:cs="Palatino Linotype"/>
          <w:bCs/>
          <w:i/>
          <w:sz w:val="22"/>
          <w:szCs w:val="22"/>
        </w:rPr>
        <w:t>Social Support Promoted through Physical Activity Networks</w:t>
      </w:r>
      <w:r w:rsidRPr="00C304D3">
        <w:rPr>
          <w:rFonts w:ascii="Palatino Linotype" w:eastAsia="Palatino Linotype" w:hAnsi="Palatino Linotype" w:cs="Palatino Linotype"/>
          <w:bCs/>
          <w:sz w:val="22"/>
          <w:szCs w:val="22"/>
        </w:rPr>
        <w:t>. Poster presentation at the American Public Health Association (APHA) 143rd Annual Meeting, Chicago, Illinois</w:t>
      </w:r>
      <w:r w:rsidR="001E3120" w:rsidRPr="00C304D3">
        <w:rPr>
          <w:rFonts w:ascii="Palatino Linotype" w:eastAsia="Palatino Linotype" w:hAnsi="Palatino Linotype" w:cs="Palatino Linotype"/>
          <w:bCs/>
          <w:sz w:val="22"/>
          <w:szCs w:val="22"/>
        </w:rPr>
        <w:t>.</w:t>
      </w:r>
    </w:p>
    <w:p w14:paraId="4CEE64FA" w14:textId="77777777" w:rsidR="00350818" w:rsidRPr="00C304D3" w:rsidRDefault="00350818" w:rsidP="001E3120">
      <w:pPr>
        <w:ind w:left="100"/>
        <w:rPr>
          <w:rFonts w:ascii="Palatino Linotype" w:eastAsia="Palatino Linotype" w:hAnsi="Palatino Linotype" w:cs="Palatino Linotype"/>
          <w:bCs/>
          <w:sz w:val="22"/>
          <w:szCs w:val="22"/>
        </w:rPr>
      </w:pPr>
    </w:p>
    <w:p w14:paraId="4E66AE25" w14:textId="71518AB5" w:rsidR="002A73BD" w:rsidRPr="00C304D3" w:rsidRDefault="002A73BD" w:rsidP="002A73BD">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xml:space="preserve"> &amp; McLeroy, K. (</w:t>
      </w:r>
      <w:r w:rsidR="00541A7D" w:rsidRPr="00C304D3">
        <w:rPr>
          <w:rFonts w:ascii="Palatino Linotype" w:eastAsia="Palatino Linotype" w:hAnsi="Palatino Linotype" w:cs="Palatino Linotype"/>
          <w:bCs/>
          <w:sz w:val="22"/>
          <w:szCs w:val="22"/>
        </w:rPr>
        <w:t>Presented on October 31-November 3, 2015</w:t>
      </w:r>
      <w:r w:rsidRPr="00C304D3">
        <w:rPr>
          <w:rFonts w:ascii="Palatino Linotype" w:eastAsia="Palatino Linotype" w:hAnsi="Palatino Linotype" w:cs="Palatino Linotype"/>
          <w:bCs/>
          <w:sz w:val="22"/>
          <w:szCs w:val="22"/>
        </w:rPr>
        <w:t xml:space="preserve">). </w:t>
      </w:r>
      <w:hyperlink r:id="rId33" w:history="1">
        <w:r w:rsidRPr="00C304D3">
          <w:rPr>
            <w:rFonts w:ascii="Palatino Linotype" w:eastAsia="Palatino Linotype" w:hAnsi="Palatino Linotype" w:cs="Palatino Linotype"/>
            <w:bCs/>
            <w:i/>
            <w:sz w:val="22"/>
            <w:szCs w:val="22"/>
          </w:rPr>
          <w:t>Physical Activity Changes in Exergames over Time</w:t>
        </w:r>
      </w:hyperlink>
      <w:r w:rsidRPr="00C304D3">
        <w:rPr>
          <w:rFonts w:ascii="Palatino Linotype" w:eastAsia="Palatino Linotype" w:hAnsi="Palatino Linotype" w:cs="Palatino Linotype"/>
          <w:bCs/>
          <w:sz w:val="22"/>
          <w:szCs w:val="22"/>
        </w:rPr>
        <w:t>. Oral presentation at the American Public Health Association</w:t>
      </w:r>
      <w:r w:rsidR="009E1F9E" w:rsidRPr="00C304D3">
        <w:rPr>
          <w:rFonts w:ascii="Palatino Linotype" w:eastAsia="Palatino Linotype" w:hAnsi="Palatino Linotype" w:cs="Palatino Linotype"/>
          <w:bCs/>
          <w:sz w:val="22"/>
          <w:szCs w:val="22"/>
        </w:rPr>
        <w:t xml:space="preserve"> (APHA)</w:t>
      </w:r>
      <w:r w:rsidRPr="00C304D3">
        <w:rPr>
          <w:rFonts w:ascii="Palatino Linotype" w:eastAsia="Palatino Linotype" w:hAnsi="Palatino Linotype" w:cs="Palatino Linotype"/>
          <w:bCs/>
          <w:sz w:val="22"/>
          <w:szCs w:val="22"/>
        </w:rPr>
        <w:t xml:space="preserve"> 143rd Annual Meeting, Chicago, Illinois.</w:t>
      </w:r>
    </w:p>
    <w:p w14:paraId="5433A073" w14:textId="77777777" w:rsidR="00BC3656" w:rsidRPr="00C304D3" w:rsidRDefault="00BC3656" w:rsidP="002A73BD">
      <w:pPr>
        <w:ind w:left="100"/>
        <w:rPr>
          <w:rFonts w:ascii="Palatino Linotype" w:eastAsia="Palatino Linotype" w:hAnsi="Palatino Linotype" w:cs="Palatino Linotype"/>
          <w:b/>
          <w:bCs/>
          <w:sz w:val="22"/>
          <w:szCs w:val="22"/>
        </w:rPr>
      </w:pPr>
    </w:p>
    <w:p w14:paraId="5B9F41E7" w14:textId="77777777" w:rsidR="002A73BD" w:rsidRPr="00C304D3" w:rsidRDefault="002A73BD" w:rsidP="002A73BD">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xml:space="preserve"> McLeroy, K. &amp; Burdine, J. (</w:t>
      </w:r>
      <w:r w:rsidR="00541A7D" w:rsidRPr="00C304D3">
        <w:rPr>
          <w:rFonts w:ascii="Palatino Linotype" w:eastAsia="Palatino Linotype" w:hAnsi="Palatino Linotype" w:cs="Palatino Linotype"/>
          <w:bCs/>
          <w:sz w:val="22"/>
          <w:szCs w:val="22"/>
        </w:rPr>
        <w:t>Presented on October 31-November 3, 2015</w:t>
      </w:r>
      <w:r w:rsidRPr="00C304D3">
        <w:rPr>
          <w:rFonts w:ascii="Palatino Linotype" w:eastAsia="Palatino Linotype" w:hAnsi="Palatino Linotype" w:cs="Palatino Linotype"/>
          <w:bCs/>
          <w:sz w:val="22"/>
          <w:szCs w:val="22"/>
        </w:rPr>
        <w:t xml:space="preserve">). </w:t>
      </w:r>
      <w:hyperlink r:id="rId34" w:history="1">
        <w:r w:rsidRPr="00C304D3">
          <w:rPr>
            <w:rFonts w:ascii="Palatino Linotype" w:eastAsia="Palatino Linotype" w:hAnsi="Palatino Linotype" w:cs="Palatino Linotype"/>
            <w:bCs/>
            <w:i/>
            <w:sz w:val="22"/>
            <w:szCs w:val="22"/>
          </w:rPr>
          <w:t>An Access to Care Model Illustrating Individual and Community-Level Predictors between Urban and Rural Populations</w:t>
        </w:r>
      </w:hyperlink>
      <w:r w:rsidRPr="00C304D3">
        <w:rPr>
          <w:rFonts w:ascii="Palatino Linotype" w:eastAsia="Palatino Linotype" w:hAnsi="Palatino Linotype" w:cs="Palatino Linotype"/>
          <w:bCs/>
          <w:sz w:val="22"/>
          <w:szCs w:val="22"/>
        </w:rPr>
        <w:t xml:space="preserve">. Oral presentation at the American Public Health Association </w:t>
      </w:r>
      <w:r w:rsidR="009E1F9E" w:rsidRPr="00C304D3">
        <w:rPr>
          <w:rFonts w:ascii="Palatino Linotype" w:eastAsia="Palatino Linotype" w:hAnsi="Palatino Linotype" w:cs="Palatino Linotype"/>
          <w:bCs/>
          <w:sz w:val="22"/>
          <w:szCs w:val="22"/>
        </w:rPr>
        <w:t xml:space="preserve">(APHA) </w:t>
      </w:r>
      <w:r w:rsidRPr="00C304D3">
        <w:rPr>
          <w:rFonts w:ascii="Palatino Linotype" w:eastAsia="Palatino Linotype" w:hAnsi="Palatino Linotype" w:cs="Palatino Linotype"/>
          <w:bCs/>
          <w:sz w:val="22"/>
          <w:szCs w:val="22"/>
        </w:rPr>
        <w:t>143rd Annual Meeting, Chicago, Illinois.</w:t>
      </w:r>
    </w:p>
    <w:p w14:paraId="07B02ADD" w14:textId="77777777" w:rsidR="00DD1B8F" w:rsidRPr="00C304D3" w:rsidRDefault="00DD1B8F">
      <w:pPr>
        <w:rPr>
          <w:rFonts w:ascii="Palatino Linotype" w:eastAsia="Palatino Linotype" w:hAnsi="Palatino Linotype" w:cs="Palatino Linotype"/>
          <w:bCs/>
          <w:sz w:val="22"/>
          <w:szCs w:val="22"/>
        </w:rPr>
      </w:pPr>
    </w:p>
    <w:p w14:paraId="0C692200" w14:textId="77777777" w:rsidR="002A73BD" w:rsidRPr="00C304D3" w:rsidRDefault="002A73BD" w:rsidP="002A73BD">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Alaniz, A., McLeroy, K. &amp; </w:t>
      </w: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bCs/>
          <w:sz w:val="22"/>
          <w:szCs w:val="22"/>
        </w:rPr>
        <w:t>. (</w:t>
      </w:r>
      <w:r w:rsidR="00541A7D" w:rsidRPr="00C304D3">
        <w:rPr>
          <w:rFonts w:ascii="Palatino Linotype" w:eastAsia="Palatino Linotype" w:hAnsi="Palatino Linotype" w:cs="Palatino Linotype"/>
          <w:bCs/>
          <w:sz w:val="22"/>
          <w:szCs w:val="22"/>
        </w:rPr>
        <w:t>Presented on October 31-November 3, 2015</w:t>
      </w:r>
      <w:r w:rsidRPr="00C304D3">
        <w:rPr>
          <w:rFonts w:ascii="Palatino Linotype" w:eastAsia="Palatino Linotype" w:hAnsi="Palatino Linotype" w:cs="Palatino Linotype"/>
          <w:bCs/>
          <w:sz w:val="22"/>
          <w:szCs w:val="22"/>
        </w:rPr>
        <w:t xml:space="preserve">). </w:t>
      </w:r>
      <w:hyperlink r:id="rId35" w:history="1">
        <w:r w:rsidRPr="00C304D3">
          <w:rPr>
            <w:rFonts w:ascii="Palatino Linotype" w:eastAsia="Palatino Linotype" w:hAnsi="Palatino Linotype" w:cs="Palatino Linotype"/>
            <w:bCs/>
            <w:i/>
            <w:sz w:val="22"/>
            <w:szCs w:val="22"/>
          </w:rPr>
          <w:t>What we leave behind: Factors influencing community institutionalization of public health projects</w:t>
        </w:r>
      </w:hyperlink>
      <w:r w:rsidRPr="00C304D3">
        <w:rPr>
          <w:rFonts w:ascii="Palatino Linotype" w:eastAsia="Palatino Linotype" w:hAnsi="Palatino Linotype" w:cs="Palatino Linotype"/>
          <w:bCs/>
          <w:i/>
          <w:sz w:val="22"/>
          <w:szCs w:val="22"/>
        </w:rPr>
        <w:t>.</w:t>
      </w:r>
      <w:r w:rsidRPr="00C304D3">
        <w:rPr>
          <w:rFonts w:ascii="Palatino Linotype" w:eastAsia="Palatino Linotype" w:hAnsi="Palatino Linotype" w:cs="Palatino Linotype"/>
          <w:bCs/>
          <w:sz w:val="22"/>
          <w:szCs w:val="22"/>
        </w:rPr>
        <w:t xml:space="preserve"> Roundtable presentation at the American Public Health Association</w:t>
      </w:r>
      <w:r w:rsidR="009E1F9E" w:rsidRPr="00C304D3">
        <w:rPr>
          <w:rFonts w:ascii="Palatino Linotype" w:eastAsia="Palatino Linotype" w:hAnsi="Palatino Linotype" w:cs="Palatino Linotype"/>
          <w:bCs/>
          <w:sz w:val="22"/>
          <w:szCs w:val="22"/>
        </w:rPr>
        <w:t xml:space="preserve"> (APHA)</w:t>
      </w:r>
      <w:r w:rsidRPr="00C304D3">
        <w:rPr>
          <w:rFonts w:ascii="Palatino Linotype" w:eastAsia="Palatino Linotype" w:hAnsi="Palatino Linotype" w:cs="Palatino Linotype"/>
          <w:bCs/>
          <w:sz w:val="22"/>
          <w:szCs w:val="22"/>
        </w:rPr>
        <w:t xml:space="preserve"> 143rd Annual Meeting, Chicago, Illinois.</w:t>
      </w:r>
    </w:p>
    <w:p w14:paraId="384A18F1" w14:textId="77777777" w:rsidR="002A73BD" w:rsidRPr="00C304D3" w:rsidRDefault="002A73BD" w:rsidP="002A73BD">
      <w:pPr>
        <w:ind w:left="100"/>
        <w:rPr>
          <w:rFonts w:ascii="Palatino Linotype" w:eastAsia="Palatino Linotype" w:hAnsi="Palatino Linotype" w:cs="Palatino Linotype"/>
          <w:bCs/>
          <w:sz w:val="22"/>
          <w:szCs w:val="22"/>
        </w:rPr>
      </w:pPr>
    </w:p>
    <w:p w14:paraId="63798785" w14:textId="1A5D7B74" w:rsidR="00393A9E" w:rsidRPr="00C304D3" w:rsidRDefault="003927F9" w:rsidP="003927F9">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w:t>
      </w:r>
      <w:r w:rsidR="002A73BD" w:rsidRPr="00C304D3">
        <w:rPr>
          <w:rFonts w:ascii="Palatino Linotype" w:eastAsia="Palatino Linotype" w:hAnsi="Palatino Linotype" w:cs="Palatino Linotype"/>
          <w:bCs/>
          <w:sz w:val="22"/>
          <w:szCs w:val="22"/>
        </w:rPr>
        <w:t xml:space="preserve">Ghumman, U., </w:t>
      </w:r>
      <w:r w:rsidR="002A73BD" w:rsidRPr="00C304D3">
        <w:rPr>
          <w:rFonts w:ascii="Palatino Linotype" w:eastAsia="Palatino Linotype" w:hAnsi="Palatino Linotype" w:cs="Palatino Linotype"/>
          <w:b/>
          <w:bCs/>
          <w:sz w:val="22"/>
          <w:szCs w:val="22"/>
        </w:rPr>
        <w:t>Garney, W.,</w:t>
      </w:r>
      <w:r w:rsidR="002A73BD" w:rsidRPr="00C304D3">
        <w:rPr>
          <w:rFonts w:ascii="Palatino Linotype" w:eastAsia="Palatino Linotype" w:hAnsi="Palatino Linotype" w:cs="Palatino Linotype"/>
          <w:bCs/>
          <w:sz w:val="22"/>
          <w:szCs w:val="22"/>
        </w:rPr>
        <w:t xml:space="preserve"> McCord, C., Sequeira, A., Saenz, J, Chang, J. &amp; Elliott, T. (</w:t>
      </w:r>
      <w:r w:rsidR="00541A7D" w:rsidRPr="00C304D3">
        <w:rPr>
          <w:rFonts w:ascii="Palatino Linotype" w:eastAsia="Palatino Linotype" w:hAnsi="Palatino Linotype" w:cs="Palatino Linotype"/>
          <w:bCs/>
          <w:sz w:val="22"/>
          <w:szCs w:val="22"/>
        </w:rPr>
        <w:t>Presented on October 31-November 3, 2015</w:t>
      </w:r>
      <w:r w:rsidR="002A73BD" w:rsidRPr="00C304D3">
        <w:rPr>
          <w:rFonts w:ascii="Palatino Linotype" w:eastAsia="Palatino Linotype" w:hAnsi="Palatino Linotype" w:cs="Palatino Linotype"/>
          <w:bCs/>
          <w:sz w:val="22"/>
          <w:szCs w:val="22"/>
        </w:rPr>
        <w:t xml:space="preserve">).  </w:t>
      </w:r>
      <w:hyperlink r:id="rId36" w:history="1">
        <w:r w:rsidR="002A73BD" w:rsidRPr="00C304D3">
          <w:rPr>
            <w:rFonts w:ascii="Palatino Linotype" w:eastAsia="Palatino Linotype" w:hAnsi="Palatino Linotype" w:cs="Palatino Linotype"/>
            <w:bCs/>
            <w:i/>
            <w:sz w:val="22"/>
            <w:szCs w:val="22"/>
          </w:rPr>
          <w:t xml:space="preserve">Assessment of patient satisfaction of telehealth based services to underserved communities in </w:t>
        </w:r>
        <w:r w:rsidR="002A73BD" w:rsidRPr="00C304D3">
          <w:rPr>
            <w:rFonts w:ascii="Palatino Linotype" w:eastAsia="Palatino Linotype" w:hAnsi="Palatino Linotype" w:cs="Palatino Linotype"/>
            <w:bCs/>
            <w:i/>
            <w:sz w:val="22"/>
            <w:szCs w:val="22"/>
          </w:rPr>
          <w:lastRenderedPageBreak/>
          <w:t>rural Texas</w:t>
        </w:r>
      </w:hyperlink>
      <w:r w:rsidR="002A73BD" w:rsidRPr="00C304D3">
        <w:rPr>
          <w:rFonts w:ascii="Palatino Linotype" w:eastAsia="Palatino Linotype" w:hAnsi="Palatino Linotype" w:cs="Palatino Linotype"/>
          <w:bCs/>
          <w:i/>
          <w:sz w:val="22"/>
          <w:szCs w:val="22"/>
        </w:rPr>
        <w:t>.</w:t>
      </w:r>
      <w:r w:rsidR="002A73BD" w:rsidRPr="00C304D3">
        <w:rPr>
          <w:rFonts w:ascii="Palatino Linotype" w:eastAsia="Palatino Linotype" w:hAnsi="Palatino Linotype" w:cs="Palatino Linotype"/>
          <w:bCs/>
          <w:sz w:val="22"/>
          <w:szCs w:val="22"/>
        </w:rPr>
        <w:t xml:space="preserve"> Oral presentation at the American Public Health Association </w:t>
      </w:r>
      <w:r w:rsidR="009E1F9E" w:rsidRPr="00C304D3">
        <w:rPr>
          <w:rFonts w:ascii="Palatino Linotype" w:eastAsia="Palatino Linotype" w:hAnsi="Palatino Linotype" w:cs="Palatino Linotype"/>
          <w:bCs/>
          <w:sz w:val="22"/>
          <w:szCs w:val="22"/>
        </w:rPr>
        <w:t xml:space="preserve">(APHA) </w:t>
      </w:r>
      <w:r w:rsidR="002A73BD" w:rsidRPr="00C304D3">
        <w:rPr>
          <w:rFonts w:ascii="Palatino Linotype" w:eastAsia="Palatino Linotype" w:hAnsi="Palatino Linotype" w:cs="Palatino Linotype"/>
          <w:bCs/>
          <w:sz w:val="22"/>
          <w:szCs w:val="22"/>
        </w:rPr>
        <w:t>143rd Annual Meeting, Chicago, Illinois.</w:t>
      </w:r>
    </w:p>
    <w:p w14:paraId="43463193" w14:textId="77777777" w:rsidR="00350818" w:rsidRPr="00C304D3" w:rsidRDefault="00350818" w:rsidP="006A626D">
      <w:pPr>
        <w:ind w:left="100"/>
        <w:rPr>
          <w:rFonts w:ascii="Palatino Linotype" w:eastAsia="Palatino Linotype" w:hAnsi="Palatino Linotype" w:cs="Palatino Linotype"/>
          <w:bCs/>
          <w:sz w:val="22"/>
          <w:szCs w:val="22"/>
        </w:rPr>
      </w:pPr>
    </w:p>
    <w:p w14:paraId="32961CC2" w14:textId="76E8B4E8" w:rsidR="007E21E0" w:rsidRPr="00C304D3" w:rsidRDefault="003927F9" w:rsidP="001B7330">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Cs/>
          <w:sz w:val="22"/>
          <w:szCs w:val="22"/>
        </w:rPr>
        <w:t>*</w:t>
      </w:r>
      <w:r w:rsidR="00B24657" w:rsidRPr="00C304D3">
        <w:rPr>
          <w:rFonts w:ascii="Palatino Linotype" w:eastAsia="Palatino Linotype" w:hAnsi="Palatino Linotype" w:cs="Palatino Linotype"/>
          <w:bCs/>
          <w:sz w:val="22"/>
          <w:szCs w:val="22"/>
        </w:rPr>
        <w:t>Boucher, J., Cunningham, G., &amp;</w:t>
      </w:r>
      <w:r w:rsidR="00B24657" w:rsidRPr="00C304D3">
        <w:rPr>
          <w:rFonts w:ascii="Palatino Linotype" w:eastAsia="Palatino Linotype" w:hAnsi="Palatino Linotype" w:cs="Palatino Linotype"/>
          <w:b/>
          <w:bCs/>
          <w:sz w:val="22"/>
          <w:szCs w:val="22"/>
        </w:rPr>
        <w:t xml:space="preserve"> Garney, W. R</w:t>
      </w:r>
      <w:r w:rsidR="00B24657" w:rsidRPr="00C304D3">
        <w:rPr>
          <w:rFonts w:ascii="Palatino Linotype" w:eastAsia="Palatino Linotype" w:hAnsi="Palatino Linotype" w:cs="Palatino Linotype"/>
          <w:bCs/>
          <w:sz w:val="22"/>
          <w:szCs w:val="22"/>
        </w:rPr>
        <w:t>. (</w:t>
      </w:r>
      <w:r w:rsidR="002A73BD" w:rsidRPr="00C304D3">
        <w:rPr>
          <w:rFonts w:ascii="Palatino Linotype" w:eastAsia="Palatino Linotype" w:hAnsi="Palatino Linotype" w:cs="Palatino Linotype"/>
          <w:bCs/>
          <w:sz w:val="22"/>
          <w:szCs w:val="22"/>
        </w:rPr>
        <w:t>Presented</w:t>
      </w:r>
      <w:r w:rsidR="00B24657" w:rsidRPr="00C304D3">
        <w:rPr>
          <w:rFonts w:ascii="Palatino Linotype" w:eastAsia="Palatino Linotype" w:hAnsi="Palatino Linotype" w:cs="Palatino Linotype"/>
          <w:bCs/>
          <w:sz w:val="22"/>
          <w:szCs w:val="22"/>
        </w:rPr>
        <w:t xml:space="preserve"> </w:t>
      </w:r>
      <w:r w:rsidR="00B21AF0" w:rsidRPr="00C304D3">
        <w:rPr>
          <w:rFonts w:ascii="Palatino Linotype" w:eastAsia="Palatino Linotype" w:hAnsi="Palatino Linotype" w:cs="Palatino Linotype"/>
          <w:bCs/>
          <w:sz w:val="22"/>
          <w:szCs w:val="22"/>
        </w:rPr>
        <w:t xml:space="preserve">on </w:t>
      </w:r>
      <w:r w:rsidR="00B24657" w:rsidRPr="00C304D3">
        <w:rPr>
          <w:rFonts w:ascii="Palatino Linotype" w:eastAsia="Palatino Linotype" w:hAnsi="Palatino Linotype" w:cs="Palatino Linotype"/>
          <w:bCs/>
          <w:sz w:val="22"/>
          <w:szCs w:val="22"/>
        </w:rPr>
        <w:t>June</w:t>
      </w:r>
      <w:r w:rsidR="00A416DD" w:rsidRPr="00C304D3">
        <w:rPr>
          <w:rFonts w:ascii="Palatino Linotype" w:eastAsia="Palatino Linotype" w:hAnsi="Palatino Linotype" w:cs="Palatino Linotype"/>
          <w:bCs/>
          <w:sz w:val="22"/>
          <w:szCs w:val="22"/>
        </w:rPr>
        <w:t xml:space="preserve"> </w:t>
      </w:r>
      <w:r w:rsidR="00B24657" w:rsidRPr="00C304D3">
        <w:rPr>
          <w:rFonts w:ascii="Palatino Linotype" w:eastAsia="Palatino Linotype" w:hAnsi="Palatino Linotype" w:cs="Palatino Linotype"/>
          <w:bCs/>
          <w:sz w:val="22"/>
          <w:szCs w:val="22"/>
        </w:rPr>
        <w:t xml:space="preserve">2-6, 2015). </w:t>
      </w:r>
      <w:r w:rsidR="00B24657" w:rsidRPr="00C304D3">
        <w:rPr>
          <w:rFonts w:ascii="Palatino Linotype" w:eastAsia="Palatino Linotype" w:hAnsi="Palatino Linotype" w:cs="Palatino Linotype"/>
          <w:i/>
          <w:sz w:val="22"/>
          <w:szCs w:val="22"/>
        </w:rPr>
        <w:t xml:space="preserve">Geocaching as a Method to Improve Subjective Health among Persons who are Overweight or Obese. </w:t>
      </w:r>
      <w:r w:rsidR="00B24657" w:rsidRPr="00C304D3">
        <w:rPr>
          <w:rFonts w:ascii="Palatino Linotype" w:eastAsia="Palatino Linotype" w:hAnsi="Palatino Linotype" w:cs="Palatino Linotype"/>
          <w:sz w:val="22"/>
          <w:szCs w:val="22"/>
        </w:rPr>
        <w:t xml:space="preserve">Poster </w:t>
      </w:r>
      <w:r w:rsidR="00B24657" w:rsidRPr="00C304D3">
        <w:rPr>
          <w:rFonts w:ascii="Palatino Linotype" w:eastAsia="Palatino Linotype" w:hAnsi="Palatino Linotype" w:cs="Palatino Linotype"/>
          <w:spacing w:val="-1"/>
          <w:sz w:val="22"/>
          <w:szCs w:val="22"/>
        </w:rPr>
        <w:t>presented</w:t>
      </w:r>
      <w:r w:rsidR="00B24657" w:rsidRPr="00C304D3">
        <w:rPr>
          <w:rFonts w:ascii="Palatino Linotype" w:eastAsia="Palatino Linotype" w:hAnsi="Palatino Linotype" w:cs="Palatino Linotype"/>
          <w:sz w:val="22"/>
          <w:szCs w:val="22"/>
        </w:rPr>
        <w:t xml:space="preserve"> at </w:t>
      </w:r>
      <w:r w:rsidR="00B24657" w:rsidRPr="00C304D3">
        <w:rPr>
          <w:rFonts w:ascii="Palatino Linotype" w:eastAsia="Palatino Linotype" w:hAnsi="Palatino Linotype" w:cs="Palatino Linotype"/>
          <w:spacing w:val="-3"/>
          <w:sz w:val="22"/>
          <w:szCs w:val="22"/>
        </w:rPr>
        <w:t>t</w:t>
      </w:r>
      <w:r w:rsidR="00B24657" w:rsidRPr="00C304D3">
        <w:rPr>
          <w:rFonts w:ascii="Palatino Linotype" w:eastAsia="Palatino Linotype" w:hAnsi="Palatino Linotype" w:cs="Palatino Linotype"/>
          <w:spacing w:val="-2"/>
          <w:sz w:val="22"/>
          <w:szCs w:val="22"/>
        </w:rPr>
        <w:t>h</w:t>
      </w:r>
      <w:r w:rsidR="00B24657" w:rsidRPr="00C304D3">
        <w:rPr>
          <w:rFonts w:ascii="Palatino Linotype" w:eastAsia="Palatino Linotype" w:hAnsi="Palatino Linotype" w:cs="Palatino Linotype"/>
          <w:sz w:val="22"/>
          <w:szCs w:val="22"/>
        </w:rPr>
        <w:t>e</w:t>
      </w:r>
      <w:r w:rsidR="00B24657" w:rsidRPr="00C304D3">
        <w:rPr>
          <w:rFonts w:ascii="Palatino Linotype" w:eastAsia="Palatino Linotype" w:hAnsi="Palatino Linotype" w:cs="Palatino Linotype"/>
          <w:spacing w:val="-1"/>
          <w:sz w:val="22"/>
          <w:szCs w:val="22"/>
        </w:rPr>
        <w:t xml:space="preserve"> </w:t>
      </w:r>
      <w:r w:rsidR="00B24657" w:rsidRPr="00C304D3">
        <w:rPr>
          <w:rFonts w:ascii="Palatino Linotype" w:eastAsia="Palatino Linotype" w:hAnsi="Palatino Linotype" w:cs="Palatino Linotype"/>
          <w:sz w:val="22"/>
          <w:szCs w:val="22"/>
        </w:rPr>
        <w:t xml:space="preserve">North American Society for Sport Management Conference. Ottawa, Ontario, Canada. </w:t>
      </w:r>
    </w:p>
    <w:p w14:paraId="587126AF" w14:textId="77777777" w:rsidR="00350818" w:rsidRPr="00C304D3" w:rsidRDefault="00350818" w:rsidP="001B7330">
      <w:pPr>
        <w:ind w:left="100"/>
        <w:rPr>
          <w:rFonts w:ascii="Palatino Linotype" w:hAnsi="Palatino Linotype"/>
          <w:sz w:val="22"/>
          <w:szCs w:val="22"/>
        </w:rPr>
      </w:pPr>
    </w:p>
    <w:p w14:paraId="43DA03A3" w14:textId="77777777" w:rsidR="006A626D" w:rsidRPr="00C304D3" w:rsidRDefault="006A626D" w:rsidP="006A626D">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y, K. &amp; Patterson, M. (</w:t>
      </w:r>
      <w:r w:rsidR="00A416DD" w:rsidRPr="00C304D3">
        <w:rPr>
          <w:rFonts w:ascii="Palatino Linotype" w:eastAsia="Palatino Linotype" w:hAnsi="Palatino Linotype" w:cs="Palatino Linotype"/>
          <w:sz w:val="22"/>
          <w:szCs w:val="22"/>
        </w:rPr>
        <w:t>Presented</w:t>
      </w:r>
      <w:r w:rsidRPr="00C304D3">
        <w:rPr>
          <w:rFonts w:ascii="Palatino Linotype" w:eastAsia="Palatino Linotype" w:hAnsi="Palatino Linotype" w:cs="Palatino Linotype"/>
          <w:sz w:val="22"/>
          <w:szCs w:val="22"/>
        </w:rPr>
        <w:t xml:space="preserve"> </w:t>
      </w:r>
      <w:r w:rsidR="00B21AF0"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z w:val="22"/>
          <w:szCs w:val="22"/>
        </w:rPr>
        <w:t>March 15-18, 201</w:t>
      </w:r>
      <w:r w:rsidR="001F0591" w:rsidRPr="00C304D3">
        <w:rPr>
          <w:rFonts w:ascii="Palatino Linotype" w:eastAsia="Palatino Linotype" w:hAnsi="Palatino Linotype" w:cs="Palatino Linotype"/>
          <w:sz w:val="22"/>
          <w:szCs w:val="22"/>
        </w:rPr>
        <w:t>5</w:t>
      </w:r>
      <w:r w:rsidRPr="00C304D3">
        <w:rPr>
          <w:rFonts w:ascii="Palatino Linotype" w:eastAsia="Palatino Linotype" w:hAnsi="Palatino Linotype" w:cs="Palatino Linotype"/>
          <w:i/>
          <w:sz w:val="22"/>
          <w:szCs w:val="22"/>
        </w:rPr>
        <w:t>). Sustainability Assessed through a System’s Perspective of Bridging and Bonding</w:t>
      </w:r>
      <w:r w:rsidRPr="00C304D3">
        <w:rPr>
          <w:rFonts w:ascii="Palatino Linotype" w:eastAsia="Palatino Linotype" w:hAnsi="Palatino Linotype" w:cs="Palatino Linotype"/>
          <w:sz w:val="22"/>
          <w:szCs w:val="22"/>
        </w:rPr>
        <w:t xml:space="preserve">. Poster </w:t>
      </w:r>
      <w:r w:rsidRPr="00C304D3">
        <w:rPr>
          <w:rFonts w:ascii="Palatino Linotype" w:eastAsia="Palatino Linotype" w:hAnsi="Palatino Linotype" w:cs="Palatino Linotype"/>
          <w:spacing w:val="-1"/>
          <w:sz w:val="22"/>
          <w:szCs w:val="22"/>
        </w:rPr>
        <w:t>presented</w:t>
      </w:r>
      <w:r w:rsidRPr="00C304D3">
        <w:rPr>
          <w:rFonts w:ascii="Palatino Linotype" w:eastAsia="Palatino Linotype" w:hAnsi="Palatino Linotype" w:cs="Palatino Linotype"/>
          <w:sz w:val="22"/>
          <w:szCs w:val="22"/>
        </w:rPr>
        <w:t xml:space="preserve">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 xml:space="preserve">Academy of Health Behavior </w:t>
      </w:r>
      <w:r w:rsidRPr="00C304D3">
        <w:rPr>
          <w:rFonts w:ascii="Palatino Linotype" w:eastAsia="Palatino Linotype" w:hAnsi="Palatino Linotype" w:cs="Palatino Linotype"/>
          <w:spacing w:val="2"/>
          <w:sz w:val="22"/>
          <w:szCs w:val="22"/>
        </w:rPr>
        <w:t>(AAHB</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2"/>
          <w:sz w:val="22"/>
          <w:szCs w:val="22"/>
        </w:rPr>
        <w:t xml:space="preserve"> 15</w:t>
      </w:r>
      <w:r w:rsidRPr="00C304D3">
        <w:rPr>
          <w:rFonts w:ascii="Palatino Linotype" w:eastAsia="Palatino Linotype" w:hAnsi="Palatino Linotype" w:cs="Palatino Linotype"/>
          <w:spacing w:val="-2"/>
          <w:sz w:val="22"/>
          <w:szCs w:val="22"/>
          <w:vertAlign w:val="superscript"/>
        </w:rPr>
        <w:t>th</w:t>
      </w:r>
      <w:r w:rsidRPr="00C304D3">
        <w:rPr>
          <w:rFonts w:ascii="Palatino Linotype" w:eastAsia="Palatino Linotype" w:hAnsi="Palatino Linotype" w:cs="Palatino Linotype"/>
          <w:spacing w:val="1"/>
          <w:w w:val="99"/>
          <w:position w:val="6"/>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i</w:t>
      </w:r>
      <w:r w:rsidR="00453A51" w:rsidRPr="00C304D3">
        <w:rPr>
          <w:rFonts w:ascii="Palatino Linotype" w:eastAsia="Palatino Linotype" w:hAnsi="Palatino Linotype" w:cs="Palatino Linotype"/>
          <w:sz w:val="22"/>
          <w:szCs w:val="22"/>
        </w:rPr>
        <w:t>ng,</w:t>
      </w:r>
      <w:r w:rsidRPr="00C304D3">
        <w:rPr>
          <w:rFonts w:ascii="Palatino Linotype" w:eastAsia="Palatino Linotype" w:hAnsi="Palatino Linotype" w:cs="Palatino Linotype"/>
          <w:sz w:val="22"/>
          <w:szCs w:val="22"/>
        </w:rPr>
        <w:t xml:space="preserve"> San Antonio, Texas.</w:t>
      </w:r>
    </w:p>
    <w:p w14:paraId="3B059E29" w14:textId="77777777" w:rsidR="001E3120" w:rsidRPr="00C304D3" w:rsidRDefault="001E3120" w:rsidP="001B7330">
      <w:pPr>
        <w:rPr>
          <w:rFonts w:ascii="Palatino Linotype" w:eastAsia="Palatino Linotype" w:hAnsi="Palatino Linotype" w:cs="Palatino Linotype"/>
          <w:sz w:val="22"/>
          <w:szCs w:val="22"/>
        </w:rPr>
      </w:pPr>
    </w:p>
    <w:p w14:paraId="758A47A5" w14:textId="77777777" w:rsidR="006A626D" w:rsidRPr="00C304D3" w:rsidRDefault="006A626D" w:rsidP="006A626D">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3"/>
          <w:sz w:val="22"/>
          <w:szCs w:val="22"/>
        </w:rPr>
        <w:t>o</w:t>
      </w:r>
      <w:r w:rsidR="00FE0724" w:rsidRPr="00C304D3">
        <w:rPr>
          <w:rFonts w:ascii="Palatino Linotype" w:eastAsia="Palatino Linotype" w:hAnsi="Palatino Linotype" w:cs="Palatino Linotype"/>
          <w:sz w:val="22"/>
          <w:szCs w:val="22"/>
        </w:rPr>
        <w:t>y, K, Wendel, M., &amp; Young, A.</w:t>
      </w:r>
      <w:r w:rsidRPr="00C304D3">
        <w:rPr>
          <w:rFonts w:ascii="Palatino Linotype" w:eastAsia="Palatino Linotype" w:hAnsi="Palatino Linotype" w:cs="Palatino Linotype"/>
          <w:sz w:val="22"/>
          <w:szCs w:val="22"/>
        </w:rPr>
        <w:t xml:space="preserve"> (</w:t>
      </w:r>
      <w:r w:rsidR="00A416DD" w:rsidRPr="00C304D3">
        <w:rPr>
          <w:rFonts w:ascii="Palatino Linotype" w:eastAsia="Palatino Linotype" w:hAnsi="Palatino Linotype" w:cs="Palatino Linotype"/>
          <w:sz w:val="22"/>
          <w:szCs w:val="22"/>
        </w:rPr>
        <w:t>Presented</w:t>
      </w:r>
      <w:r w:rsidRPr="00C304D3">
        <w:rPr>
          <w:rFonts w:ascii="Palatino Linotype" w:eastAsia="Palatino Linotype" w:hAnsi="Palatino Linotype" w:cs="Palatino Linotype"/>
          <w:sz w:val="22"/>
          <w:szCs w:val="22"/>
        </w:rPr>
        <w:t xml:space="preserve"> </w:t>
      </w:r>
      <w:r w:rsidR="00B21AF0"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z w:val="22"/>
          <w:szCs w:val="22"/>
        </w:rPr>
        <w:t>March 15-18, 201</w:t>
      </w:r>
      <w:r w:rsidR="001F0591" w:rsidRPr="00C304D3">
        <w:rPr>
          <w:rFonts w:ascii="Palatino Linotype" w:eastAsia="Palatino Linotype" w:hAnsi="Palatino Linotype" w:cs="Palatino Linotype"/>
          <w:sz w:val="22"/>
          <w:szCs w:val="22"/>
        </w:rPr>
        <w:t>5</w:t>
      </w:r>
      <w:r w:rsidRPr="00C304D3">
        <w:rPr>
          <w:rFonts w:ascii="Palatino Linotype" w:eastAsia="Palatino Linotype" w:hAnsi="Palatino Linotype" w:cs="Palatino Linotype"/>
          <w:i/>
          <w:sz w:val="22"/>
          <w:szCs w:val="22"/>
        </w:rPr>
        <w:t>).</w:t>
      </w:r>
      <w:r w:rsidRPr="00C304D3">
        <w:rPr>
          <w:rFonts w:ascii="Palatino Linotype" w:hAnsi="Palatino Linotype"/>
          <w:color w:val="000000"/>
          <w:sz w:val="22"/>
          <w:szCs w:val="22"/>
        </w:rPr>
        <w:t xml:space="preserve"> </w:t>
      </w:r>
      <w:r w:rsidRPr="00C304D3">
        <w:rPr>
          <w:rFonts w:ascii="Palatino Linotype" w:eastAsia="Palatino Linotype" w:hAnsi="Palatino Linotype" w:cs="Palatino Linotype"/>
          <w:i/>
          <w:spacing w:val="-4"/>
          <w:sz w:val="22"/>
          <w:szCs w:val="22"/>
        </w:rPr>
        <w:t>Mobilizing Community Capacity through Community Health Development: The Physical Activity and Community Engagement Project</w:t>
      </w:r>
      <w:r w:rsidRPr="00C304D3">
        <w:rPr>
          <w:rFonts w:ascii="Palatino Linotype" w:eastAsia="Palatino Linotype" w:hAnsi="Palatino Linotype" w:cs="Palatino Linotype"/>
          <w:spacing w:val="-4"/>
          <w:sz w:val="22"/>
          <w:szCs w:val="22"/>
        </w:rPr>
        <w:t>.</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spacing w:val="-4"/>
          <w:sz w:val="22"/>
          <w:szCs w:val="22"/>
        </w:rPr>
        <w:t>Poster</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presented</w:t>
      </w:r>
      <w:r w:rsidRPr="00C304D3">
        <w:rPr>
          <w:rFonts w:ascii="Palatino Linotype" w:eastAsia="Palatino Linotype" w:hAnsi="Palatino Linotype" w:cs="Palatino Linotype"/>
          <w:sz w:val="22"/>
          <w:szCs w:val="22"/>
        </w:rPr>
        <w:t xml:space="preserve">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 xml:space="preserve">Academy of Health Behavior </w:t>
      </w:r>
      <w:r w:rsidRPr="00C304D3">
        <w:rPr>
          <w:rFonts w:ascii="Palatino Linotype" w:eastAsia="Palatino Linotype" w:hAnsi="Palatino Linotype" w:cs="Palatino Linotype"/>
          <w:spacing w:val="2"/>
          <w:sz w:val="22"/>
          <w:szCs w:val="22"/>
        </w:rPr>
        <w:t>(AAHB</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2"/>
          <w:sz w:val="22"/>
          <w:szCs w:val="22"/>
        </w:rPr>
        <w:t xml:space="preserve"> 15</w:t>
      </w:r>
      <w:r w:rsidRPr="00C304D3">
        <w:rPr>
          <w:rFonts w:ascii="Palatino Linotype" w:eastAsia="Palatino Linotype" w:hAnsi="Palatino Linotype" w:cs="Palatino Linotype"/>
          <w:spacing w:val="-2"/>
          <w:sz w:val="22"/>
          <w:szCs w:val="22"/>
          <w:vertAlign w:val="superscript"/>
        </w:rPr>
        <w:t>th</w:t>
      </w:r>
      <w:r w:rsidRPr="00C304D3">
        <w:rPr>
          <w:rFonts w:ascii="Palatino Linotype" w:eastAsia="Palatino Linotype" w:hAnsi="Palatino Linotype" w:cs="Palatino Linotype"/>
          <w:spacing w:val="1"/>
          <w:w w:val="99"/>
          <w:position w:val="6"/>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ng</w:t>
      </w:r>
      <w:r w:rsidR="00453A51"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z w:val="22"/>
          <w:szCs w:val="22"/>
        </w:rPr>
        <w:t xml:space="preserve"> San Antonio, Texas.</w:t>
      </w:r>
    </w:p>
    <w:p w14:paraId="54EB8538" w14:textId="77777777" w:rsidR="0001798F" w:rsidRPr="00C304D3" w:rsidRDefault="0001798F" w:rsidP="00FE47A0">
      <w:pPr>
        <w:autoSpaceDE w:val="0"/>
        <w:autoSpaceDN w:val="0"/>
        <w:adjustRightInd w:val="0"/>
        <w:ind w:left="90"/>
        <w:rPr>
          <w:rFonts w:ascii="Palatino Linotype" w:eastAsia="Palatino Linotype" w:hAnsi="Palatino Linotype" w:cs="Palatino Linotype"/>
          <w:b/>
          <w:sz w:val="22"/>
          <w:szCs w:val="22"/>
        </w:rPr>
      </w:pPr>
    </w:p>
    <w:p w14:paraId="764ED916" w14:textId="4E37997E" w:rsidR="00610421" w:rsidRPr="00C304D3" w:rsidRDefault="00FE0724" w:rsidP="00C1662B">
      <w:pPr>
        <w:autoSpaceDE w:val="0"/>
        <w:autoSpaceDN w:val="0"/>
        <w:adjustRightInd w:val="0"/>
        <w:ind w:left="90"/>
        <w:rPr>
          <w:rFonts w:ascii="Palatino Linotype" w:eastAsia="Palatino Linotype" w:hAnsi="Palatino Linotype" w:cs="Palatino Linotype"/>
          <w:sz w:val="22"/>
          <w:szCs w:val="22"/>
        </w:rPr>
      </w:pPr>
      <w:r w:rsidRPr="00C304D3">
        <w:rPr>
          <w:rFonts w:ascii="Palatino Linotype" w:eastAsia="Palatino Linotype" w:hAnsi="Palatino Linotype" w:cs="Palatino Linotype"/>
          <w:b/>
          <w:sz w:val="22"/>
          <w:szCs w:val="22"/>
        </w:rPr>
        <w:t>Garney, W.R.</w:t>
      </w:r>
      <w:r w:rsidRPr="00C304D3">
        <w:rPr>
          <w:rFonts w:ascii="Palatino Linotype" w:eastAsia="Palatino Linotype" w:hAnsi="Palatino Linotype" w:cs="Palatino Linotype"/>
          <w:sz w:val="22"/>
          <w:szCs w:val="22"/>
        </w:rPr>
        <w:t xml:space="preserve"> &amp; Farmer, J. (</w:t>
      </w:r>
      <w:r w:rsidR="007A66D1" w:rsidRPr="00C304D3">
        <w:rPr>
          <w:rFonts w:ascii="Palatino Linotype" w:eastAsia="Palatino Linotype" w:hAnsi="Palatino Linotype" w:cs="Palatino Linotype"/>
          <w:sz w:val="22"/>
          <w:szCs w:val="22"/>
        </w:rPr>
        <w:t>Presented on</w:t>
      </w:r>
      <w:r w:rsidRPr="00C304D3">
        <w:rPr>
          <w:rFonts w:ascii="Palatino Linotype" w:eastAsia="Palatino Linotype" w:hAnsi="Palatino Linotype" w:cs="Palatino Linotype"/>
          <w:sz w:val="22"/>
          <w:szCs w:val="22"/>
        </w:rPr>
        <w:t xml:space="preserve"> </w:t>
      </w:r>
      <w:r w:rsidR="001F0591" w:rsidRPr="00C304D3">
        <w:rPr>
          <w:rFonts w:ascii="Palatino Linotype" w:eastAsia="Palatino Linotype" w:hAnsi="Palatino Linotype" w:cs="Palatino Linotype"/>
          <w:sz w:val="22"/>
          <w:szCs w:val="22"/>
        </w:rPr>
        <w:t>February 4-6, 2015).</w:t>
      </w:r>
      <w:r w:rsidR="001F0591" w:rsidRPr="00C304D3">
        <w:rPr>
          <w:rFonts w:ascii="Palatino Linotype" w:eastAsia="Palatino Linotype" w:hAnsi="Palatino Linotype" w:cs="Palatino Linotype"/>
          <w:i/>
          <w:sz w:val="22"/>
          <w:szCs w:val="22"/>
        </w:rPr>
        <w:t xml:space="preserve"> An Introduction to Factor Analysis and its Use in Research</w:t>
      </w:r>
      <w:r w:rsidR="001F0591" w:rsidRPr="00C304D3">
        <w:rPr>
          <w:rFonts w:ascii="Palatino Linotype" w:hAnsi="Palatino Linotype"/>
          <w:sz w:val="22"/>
          <w:szCs w:val="22"/>
        </w:rPr>
        <w:t xml:space="preserve">. </w:t>
      </w:r>
      <w:r w:rsidR="001F0591" w:rsidRPr="00C304D3">
        <w:rPr>
          <w:rFonts w:ascii="Palatino Linotype" w:eastAsia="Palatino Linotype" w:hAnsi="Palatino Linotype" w:cs="Palatino Linotype"/>
          <w:sz w:val="22"/>
          <w:szCs w:val="22"/>
        </w:rPr>
        <w:t>Oral Presentation at the Southwest Educational Research Association (SERA) 38th Annual Meeting</w:t>
      </w:r>
      <w:r w:rsidR="00453A51" w:rsidRPr="00C304D3">
        <w:rPr>
          <w:rFonts w:ascii="Palatino Linotype" w:eastAsia="Palatino Linotype" w:hAnsi="Palatino Linotype" w:cs="Palatino Linotype"/>
          <w:sz w:val="22"/>
          <w:szCs w:val="22"/>
        </w:rPr>
        <w:t>,</w:t>
      </w:r>
      <w:r w:rsidR="001F0591" w:rsidRPr="00C304D3">
        <w:rPr>
          <w:rFonts w:ascii="Palatino Linotype" w:eastAsia="Palatino Linotype" w:hAnsi="Palatino Linotype" w:cs="Palatino Linotype"/>
          <w:sz w:val="22"/>
          <w:szCs w:val="22"/>
        </w:rPr>
        <w:t xml:space="preserve"> San Antonio, Texas.</w:t>
      </w:r>
    </w:p>
    <w:p w14:paraId="7705D48B" w14:textId="77777777" w:rsidR="00631A38" w:rsidRPr="00C304D3" w:rsidRDefault="00631A38" w:rsidP="00B9085A">
      <w:pPr>
        <w:pStyle w:val="Heading2"/>
        <w:rPr>
          <w:i/>
        </w:rPr>
      </w:pPr>
    </w:p>
    <w:p w14:paraId="49EB113C" w14:textId="77777777" w:rsidR="002E0EE4" w:rsidRPr="00C304D3" w:rsidRDefault="008E0DAF" w:rsidP="00CD1CD7">
      <w:pPr>
        <w:pStyle w:val="Heading2"/>
        <w:ind w:left="0"/>
        <w:rPr>
          <w:b w:val="0"/>
          <w:bCs w:val="0"/>
        </w:rPr>
      </w:pPr>
      <w:r w:rsidRPr="00C304D3">
        <w:t>2014</w:t>
      </w:r>
    </w:p>
    <w:p w14:paraId="5A010888" w14:textId="77777777" w:rsidR="002E0EE4" w:rsidRPr="00C304D3" w:rsidRDefault="008E0DAF" w:rsidP="00B908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lastRenderedPageBreak/>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imm</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 xml:space="preserve">, K.,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y, K,</w:t>
      </w:r>
      <w:r w:rsidR="00FA137C" w:rsidRPr="00C304D3">
        <w:rPr>
          <w:rFonts w:ascii="Palatino Linotype" w:eastAsia="Palatino Linotype" w:hAnsi="Palatino Linotype" w:cs="Palatino Linotype"/>
          <w:sz w:val="22"/>
          <w:szCs w:val="22"/>
        </w:rPr>
        <w:t xml:space="preserve"> Cas</w:t>
      </w:r>
      <w:r w:rsidR="00FA137C" w:rsidRPr="00C304D3">
        <w:rPr>
          <w:rFonts w:ascii="Palatino Linotype" w:eastAsia="Palatino Linotype" w:hAnsi="Palatino Linotype" w:cs="Palatino Linotype"/>
          <w:spacing w:val="-3"/>
          <w:sz w:val="22"/>
          <w:szCs w:val="22"/>
        </w:rPr>
        <w:t>t</w:t>
      </w:r>
      <w:r w:rsidR="00FA137C" w:rsidRPr="00C304D3">
        <w:rPr>
          <w:rFonts w:ascii="Palatino Linotype" w:eastAsia="Palatino Linotype" w:hAnsi="Palatino Linotype" w:cs="Palatino Linotype"/>
          <w:spacing w:val="-2"/>
          <w:sz w:val="22"/>
          <w:szCs w:val="22"/>
        </w:rPr>
        <w:t>l</w:t>
      </w:r>
      <w:r w:rsidR="00FA137C" w:rsidRPr="00C304D3">
        <w:rPr>
          <w:rFonts w:ascii="Palatino Linotype" w:eastAsia="Palatino Linotype" w:hAnsi="Palatino Linotype" w:cs="Palatino Linotype"/>
          <w:spacing w:val="2"/>
          <w:sz w:val="22"/>
          <w:szCs w:val="22"/>
        </w:rPr>
        <w:t>e</w:t>
      </w:r>
      <w:r w:rsidR="00FA137C" w:rsidRPr="00C304D3">
        <w:rPr>
          <w:rFonts w:ascii="Palatino Linotype" w:eastAsia="Palatino Linotype" w:hAnsi="Palatino Linotype" w:cs="Palatino Linotype"/>
          <w:sz w:val="22"/>
          <w:szCs w:val="22"/>
        </w:rPr>
        <w:t>, B.</w:t>
      </w:r>
      <w:r w:rsidR="00FA137C" w:rsidRPr="00C304D3">
        <w:rPr>
          <w:rFonts w:ascii="Palatino Linotype" w:eastAsia="Palatino Linotype" w:hAnsi="Palatino Linotype" w:cs="Palatino Linotype"/>
          <w:spacing w:val="-1"/>
          <w:sz w:val="22"/>
          <w:szCs w:val="22"/>
        </w:rPr>
        <w:t>F</w:t>
      </w:r>
      <w:r w:rsidR="00FA137C"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z w:val="22"/>
          <w:szCs w:val="22"/>
        </w:rPr>
        <w:t xml:space="preserve"> &amp;</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l,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.L. (</w:t>
      </w:r>
      <w:r w:rsidR="00095B84" w:rsidRPr="00C304D3">
        <w:rPr>
          <w:rFonts w:ascii="Palatino Linotype" w:eastAsia="Palatino Linotype" w:hAnsi="Palatino Linotype" w:cs="Palatino Linotype"/>
          <w:sz w:val="22"/>
          <w:szCs w:val="22"/>
        </w:rPr>
        <w:t>Presented</w:t>
      </w:r>
      <w:r w:rsidR="001D4FAD" w:rsidRPr="00C304D3">
        <w:rPr>
          <w:rFonts w:ascii="Palatino Linotype" w:eastAsia="Palatino Linotype" w:hAnsi="Palatino Linotype" w:cs="Palatino Linotype"/>
          <w:sz w:val="22"/>
          <w:szCs w:val="22"/>
        </w:rPr>
        <w:t xml:space="preserve"> on </w:t>
      </w:r>
      <w:r w:rsidRPr="00C304D3">
        <w:rPr>
          <w:rFonts w:ascii="Palatino Linotype" w:eastAsia="Palatino Linotype" w:hAnsi="Palatino Linotype" w:cs="Palatino Linotype"/>
          <w:spacing w:val="-4"/>
          <w:sz w:val="22"/>
          <w:szCs w:val="22"/>
        </w:rPr>
        <w:t>N</w:t>
      </w:r>
      <w:r w:rsidRPr="00C304D3">
        <w:rPr>
          <w:rFonts w:ascii="Palatino Linotype" w:eastAsia="Palatino Linotype" w:hAnsi="Palatino Linotype" w:cs="Palatino Linotype"/>
          <w:sz w:val="22"/>
          <w:szCs w:val="22"/>
        </w:rPr>
        <w:t>ov</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pacing w:val="-3"/>
          <w:sz w:val="22"/>
          <w:szCs w:val="22"/>
        </w:rPr>
        <w:t>mb</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3"/>
          <w:sz w:val="22"/>
          <w:szCs w:val="22"/>
        </w:rPr>
        <w:t>7</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19, 20</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4</w:t>
      </w:r>
      <w:r w:rsidRPr="00C304D3">
        <w:rPr>
          <w:rFonts w:ascii="Palatino Linotype" w:eastAsia="Palatino Linotype" w:hAnsi="Palatino Linotype" w:cs="Palatino Linotype"/>
          <w:i/>
          <w:sz w:val="22"/>
          <w:szCs w:val="22"/>
        </w:rPr>
        <w:t>). U</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 xml:space="preserve">ing </w:t>
      </w:r>
      <w:r w:rsidRPr="00C304D3">
        <w:rPr>
          <w:rFonts w:ascii="Palatino Linotype" w:eastAsia="Palatino Linotype" w:hAnsi="Palatino Linotype" w:cs="Palatino Linotype"/>
          <w:i/>
          <w:spacing w:val="-1"/>
          <w:sz w:val="22"/>
          <w:szCs w:val="22"/>
        </w:rPr>
        <w:t>S</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ru</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tu</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al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qua</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ion</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Mod</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li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g to</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Exp</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 xml:space="preserve">ore </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1"/>
          <w:sz w:val="22"/>
          <w:szCs w:val="22"/>
        </w:rPr>
        <w:t>l</w:t>
      </w:r>
      <w:r w:rsidRPr="00C304D3">
        <w:rPr>
          <w:rFonts w:ascii="Palatino Linotype" w:eastAsia="Palatino Linotype" w:hAnsi="Palatino Linotype" w:cs="Palatino Linotype"/>
          <w:i/>
          <w:spacing w:val="-2"/>
          <w:sz w:val="22"/>
          <w:szCs w:val="22"/>
        </w:rPr>
        <w:t>at</w:t>
      </w:r>
      <w:r w:rsidRPr="00C304D3">
        <w:rPr>
          <w:rFonts w:ascii="Palatino Linotype" w:eastAsia="Palatino Linotype" w:hAnsi="Palatino Linotype" w:cs="Palatino Linotype"/>
          <w:i/>
          <w:sz w:val="22"/>
          <w:szCs w:val="22"/>
        </w:rPr>
        <w:t>ions</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ips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b</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t</w:t>
      </w:r>
      <w:r w:rsidRPr="00C304D3">
        <w:rPr>
          <w:rFonts w:ascii="Palatino Linotype" w:eastAsia="Palatino Linotype" w:hAnsi="Palatino Linotype" w:cs="Palatino Linotype"/>
          <w:i/>
          <w:spacing w:val="-2"/>
          <w:sz w:val="22"/>
          <w:szCs w:val="22"/>
        </w:rPr>
        <w:t>w</w:t>
      </w:r>
      <w:r w:rsidRPr="00C304D3">
        <w:rPr>
          <w:rFonts w:ascii="Palatino Linotype" w:eastAsia="Palatino Linotype" w:hAnsi="Palatino Linotype" w:cs="Palatino Linotype"/>
          <w:i/>
          <w:sz w:val="22"/>
          <w:szCs w:val="22"/>
        </w:rPr>
        <w:t xml:space="preserve">een </w:t>
      </w:r>
      <w:r w:rsidRPr="00C304D3">
        <w:rPr>
          <w:rFonts w:ascii="Palatino Linotype" w:eastAsia="Palatino Linotype" w:hAnsi="Palatino Linotype" w:cs="Palatino Linotype"/>
          <w:i/>
          <w:spacing w:val="-2"/>
          <w:sz w:val="22"/>
          <w:szCs w:val="22"/>
        </w:rPr>
        <w:t>Acc</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s</w:t>
      </w:r>
      <w:r w:rsidRPr="00C304D3">
        <w:rPr>
          <w:rFonts w:ascii="Palatino Linotype" w:eastAsia="Palatino Linotype" w:hAnsi="Palatino Linotype" w:cs="Palatino Linotype"/>
          <w:i/>
          <w:sz w:val="22"/>
          <w:szCs w:val="22"/>
        </w:rPr>
        <w:t>s, A</w:t>
      </w:r>
      <w:r w:rsidRPr="00C304D3">
        <w:rPr>
          <w:rFonts w:ascii="Palatino Linotype" w:eastAsia="Palatino Linotype" w:hAnsi="Palatino Linotype" w:cs="Palatino Linotype"/>
          <w:i/>
          <w:spacing w:val="-2"/>
          <w:sz w:val="22"/>
          <w:szCs w:val="22"/>
        </w:rPr>
        <w:t>cc</w:t>
      </w:r>
      <w:r w:rsidRPr="00C304D3">
        <w:rPr>
          <w:rFonts w:ascii="Palatino Linotype" w:eastAsia="Palatino Linotype" w:hAnsi="Palatino Linotype" w:cs="Palatino Linotype"/>
          <w:i/>
          <w:sz w:val="22"/>
          <w:szCs w:val="22"/>
        </w:rPr>
        <w:t>ess</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pacing w:val="-2"/>
          <w:sz w:val="22"/>
          <w:szCs w:val="22"/>
        </w:rPr>
        <w:t>bi</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ty, and</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H</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th Stat</w:t>
      </w:r>
      <w:r w:rsidRPr="00C304D3">
        <w:rPr>
          <w:rFonts w:ascii="Palatino Linotype" w:eastAsia="Palatino Linotype" w:hAnsi="Palatino Linotype" w:cs="Palatino Linotype"/>
          <w:i/>
          <w:spacing w:val="-3"/>
          <w:sz w:val="22"/>
          <w:szCs w:val="22"/>
        </w:rPr>
        <w:t>u</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al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 xml:space="preserve">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lic</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lth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Ass</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cia</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PH</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ng</w:t>
      </w:r>
      <w:r w:rsidR="00453A51"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4"/>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w</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ns, L</w:t>
      </w:r>
      <w:r w:rsidRPr="00C304D3">
        <w:rPr>
          <w:rFonts w:ascii="Palatino Linotype" w:eastAsia="Palatino Linotype" w:hAnsi="Palatino Linotype" w:cs="Palatino Linotype"/>
          <w:spacing w:val="-2"/>
          <w:sz w:val="22"/>
          <w:szCs w:val="22"/>
        </w:rPr>
        <w:t>ou</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s</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na.</w:t>
      </w:r>
    </w:p>
    <w:p w14:paraId="7BEC40E4" w14:textId="77777777" w:rsidR="00C54CDF" w:rsidRPr="00C304D3" w:rsidRDefault="00C54CDF" w:rsidP="00B9085A">
      <w:pPr>
        <w:ind w:left="100"/>
        <w:rPr>
          <w:rFonts w:ascii="Palatino Linotype" w:eastAsia="Palatino Linotype" w:hAnsi="Palatino Linotype" w:cs="Palatino Linotype"/>
          <w:b/>
          <w:bCs/>
          <w:sz w:val="22"/>
          <w:szCs w:val="22"/>
        </w:rPr>
      </w:pPr>
    </w:p>
    <w:p w14:paraId="05AAF568" w14:textId="6D04FDC9" w:rsidR="003146E8" w:rsidRPr="00C304D3" w:rsidRDefault="008E0DAF" w:rsidP="003927F9">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imm</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z w:val="22"/>
          <w:szCs w:val="22"/>
        </w:rPr>
        <w:t>ns,</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 xml:space="preserve">K., </w:t>
      </w:r>
      <w:r w:rsidR="00D1649F" w:rsidRPr="00C304D3">
        <w:rPr>
          <w:rFonts w:ascii="Palatino Linotype" w:eastAsia="Palatino Linotype" w:hAnsi="Palatino Linotype" w:cs="Palatino Linotype"/>
          <w:sz w:val="22"/>
          <w:szCs w:val="22"/>
        </w:rPr>
        <w:t>Cast</w:t>
      </w:r>
      <w:r w:rsidR="00D1649F" w:rsidRPr="00C304D3">
        <w:rPr>
          <w:rFonts w:ascii="Palatino Linotype" w:eastAsia="Palatino Linotype" w:hAnsi="Palatino Linotype" w:cs="Palatino Linotype"/>
          <w:spacing w:val="-3"/>
          <w:sz w:val="22"/>
          <w:szCs w:val="22"/>
        </w:rPr>
        <w:t>l</w:t>
      </w:r>
      <w:r w:rsidR="00D1649F" w:rsidRPr="00C304D3">
        <w:rPr>
          <w:rFonts w:ascii="Palatino Linotype" w:eastAsia="Palatino Linotype" w:hAnsi="Palatino Linotype" w:cs="Palatino Linotype"/>
          <w:sz w:val="22"/>
          <w:szCs w:val="22"/>
        </w:rPr>
        <w:t xml:space="preserve">e, </w:t>
      </w:r>
      <w:r w:rsidR="00D1649F" w:rsidRPr="00C304D3">
        <w:rPr>
          <w:rFonts w:ascii="Palatino Linotype" w:eastAsia="Palatino Linotype" w:hAnsi="Palatino Linotype" w:cs="Palatino Linotype"/>
          <w:spacing w:val="-1"/>
          <w:sz w:val="22"/>
          <w:szCs w:val="22"/>
        </w:rPr>
        <w:t>B</w:t>
      </w:r>
      <w:r w:rsidR="00D1649F" w:rsidRPr="00C304D3">
        <w:rPr>
          <w:rFonts w:ascii="Palatino Linotype" w:eastAsia="Palatino Linotype" w:hAnsi="Palatino Linotype" w:cs="Palatino Linotype"/>
          <w:spacing w:val="-3"/>
          <w:sz w:val="22"/>
          <w:szCs w:val="22"/>
        </w:rPr>
        <w:t>.</w:t>
      </w:r>
      <w:r w:rsidR="00D1649F" w:rsidRPr="00C304D3">
        <w:rPr>
          <w:rFonts w:ascii="Palatino Linotype" w:eastAsia="Palatino Linotype" w:hAnsi="Palatino Linotype" w:cs="Palatino Linotype"/>
          <w:sz w:val="22"/>
          <w:szCs w:val="22"/>
        </w:rPr>
        <w:t xml:space="preserve">F., </w:t>
      </w:r>
      <w:r w:rsidRPr="00C304D3">
        <w:rPr>
          <w:rFonts w:ascii="Palatino Linotype" w:eastAsia="Palatino Linotype" w:hAnsi="Palatino Linotype" w:cs="Palatino Linotype"/>
          <w:sz w:val="22"/>
          <w:szCs w:val="22"/>
        </w:rPr>
        <w:t>R</w:t>
      </w:r>
      <w:r w:rsidRPr="00C304D3">
        <w:rPr>
          <w:rFonts w:ascii="Palatino Linotype" w:eastAsia="Palatino Linotype" w:hAnsi="Palatino Linotype" w:cs="Palatino Linotype"/>
          <w:spacing w:val="-2"/>
          <w:sz w:val="22"/>
          <w:szCs w:val="22"/>
        </w:rPr>
        <w:t>o</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 xml:space="preserve"> </w:t>
      </w:r>
      <w:r w:rsidR="00D1649F" w:rsidRPr="00C304D3">
        <w:rPr>
          <w:rFonts w:ascii="Palatino Linotype" w:eastAsia="Palatino Linotype" w:hAnsi="Palatino Linotype" w:cs="Palatino Linotype"/>
          <w:spacing w:val="-3"/>
          <w:sz w:val="22"/>
          <w:szCs w:val="22"/>
        </w:rPr>
        <w:t xml:space="preserve">Allen, B., St. John, J., </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niz,</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z w:val="22"/>
          <w:szCs w:val="22"/>
        </w:rPr>
        <w:t>el,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M.L. (</w:t>
      </w:r>
      <w:r w:rsidR="00095B84" w:rsidRPr="00C304D3">
        <w:rPr>
          <w:rFonts w:ascii="Palatino Linotype" w:eastAsia="Palatino Linotype" w:hAnsi="Palatino Linotype" w:cs="Palatino Linotype"/>
          <w:sz w:val="22"/>
          <w:szCs w:val="22"/>
        </w:rPr>
        <w:t xml:space="preserve">Presented </w:t>
      </w:r>
      <w:r w:rsidR="001D4FAD"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mb</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3"/>
          <w:sz w:val="22"/>
          <w:szCs w:val="22"/>
        </w:rPr>
        <w:t>7</w:t>
      </w:r>
      <w:r w:rsidRPr="00C304D3">
        <w:rPr>
          <w:rFonts w:ascii="Palatino Linotype" w:eastAsia="Palatino Linotype" w:hAnsi="Palatino Linotype" w:cs="Palatino Linotype"/>
          <w:sz w:val="22"/>
          <w:szCs w:val="22"/>
        </w:rPr>
        <w:t>- 19, 201</w:t>
      </w:r>
      <w:r w:rsidRPr="00C304D3">
        <w:rPr>
          <w:rFonts w:ascii="Palatino Linotype" w:eastAsia="Palatino Linotype" w:hAnsi="Palatino Linotype" w:cs="Palatino Linotype"/>
          <w:spacing w:val="-3"/>
          <w:sz w:val="22"/>
          <w:szCs w:val="22"/>
        </w:rPr>
        <w:t>4</w:t>
      </w:r>
      <w:r w:rsidRPr="00C304D3">
        <w:rPr>
          <w:rFonts w:ascii="Palatino Linotype" w:eastAsia="Palatino Linotype" w:hAnsi="Palatino Linotype" w:cs="Palatino Linotype"/>
          <w:i/>
          <w:sz w:val="22"/>
          <w:szCs w:val="22"/>
        </w:rPr>
        <w:t xml:space="preserve">). </w:t>
      </w:r>
      <w:r w:rsidRPr="00C304D3">
        <w:rPr>
          <w:rFonts w:ascii="Palatino Linotype" w:eastAsia="Palatino Linotype" w:hAnsi="Palatino Linotype" w:cs="Palatino Linotype"/>
          <w:i/>
          <w:spacing w:val="-2"/>
          <w:sz w:val="22"/>
          <w:szCs w:val="22"/>
        </w:rPr>
        <w:t>U</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g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mu</w:t>
      </w:r>
      <w:r w:rsidRPr="00C304D3">
        <w:rPr>
          <w:rFonts w:ascii="Palatino Linotype" w:eastAsia="Palatino Linotype" w:hAnsi="Palatino Linotype" w:cs="Palatino Linotype"/>
          <w:i/>
          <w:spacing w:val="-4"/>
          <w:sz w:val="22"/>
          <w:szCs w:val="22"/>
        </w:rPr>
        <w:t>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ty </w:t>
      </w:r>
      <w:r w:rsidRPr="00C304D3">
        <w:rPr>
          <w:rFonts w:ascii="Palatino Linotype" w:eastAsia="Palatino Linotype" w:hAnsi="Palatino Linotype" w:cs="Palatino Linotype"/>
          <w:i/>
          <w:spacing w:val="-2"/>
          <w:sz w:val="22"/>
          <w:szCs w:val="22"/>
        </w:rPr>
        <w:t>H</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lth</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Wo</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ke</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 xml:space="preserve">s </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 xml:space="preserve">o </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z w:val="22"/>
          <w:szCs w:val="22"/>
        </w:rPr>
        <w:t>n</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r</w:t>
      </w:r>
      <w:r w:rsidRPr="00C304D3">
        <w:rPr>
          <w:rFonts w:ascii="Palatino Linotype" w:eastAsia="Palatino Linotype" w:hAnsi="Palatino Linotype" w:cs="Palatino Linotype"/>
          <w:i/>
          <w:spacing w:val="-2"/>
          <w:sz w:val="22"/>
          <w:szCs w:val="22"/>
        </w:rPr>
        <w:t>e</w:t>
      </w:r>
      <w:r w:rsidRPr="00C304D3">
        <w:rPr>
          <w:rFonts w:ascii="Palatino Linotype" w:eastAsia="Palatino Linotype" w:hAnsi="Palatino Linotype" w:cs="Palatino Linotype"/>
          <w:i/>
          <w:sz w:val="22"/>
          <w:szCs w:val="22"/>
        </w:rPr>
        <w:t>ase A</w:t>
      </w:r>
      <w:r w:rsidRPr="00C304D3">
        <w:rPr>
          <w:rFonts w:ascii="Palatino Linotype" w:eastAsia="Palatino Linotype" w:hAnsi="Palatino Linotype" w:cs="Palatino Linotype"/>
          <w:i/>
          <w:spacing w:val="-2"/>
          <w:sz w:val="22"/>
          <w:szCs w:val="22"/>
        </w:rPr>
        <w:t>w</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ene</w:t>
      </w:r>
      <w:r w:rsidRPr="00C304D3">
        <w:rPr>
          <w:rFonts w:ascii="Palatino Linotype" w:eastAsia="Palatino Linotype" w:hAnsi="Palatino Linotype" w:cs="Palatino Linotype"/>
          <w:i/>
          <w:spacing w:val="-2"/>
          <w:sz w:val="22"/>
          <w:szCs w:val="22"/>
        </w:rPr>
        <w:t>s</w:t>
      </w:r>
      <w:r w:rsidRPr="00C304D3">
        <w:rPr>
          <w:rFonts w:ascii="Palatino Linotype" w:eastAsia="Palatino Linotype" w:hAnsi="Palatino Linotype" w:cs="Palatino Linotype"/>
          <w:i/>
          <w:sz w:val="22"/>
          <w:szCs w:val="22"/>
        </w:rPr>
        <w:t xml:space="preserve">s </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bout</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 xml:space="preserve">the </w:t>
      </w:r>
      <w:r w:rsidRPr="00C304D3">
        <w:rPr>
          <w:rFonts w:ascii="Palatino Linotype" w:eastAsia="Palatino Linotype" w:hAnsi="Palatino Linotype" w:cs="Palatino Linotype"/>
          <w:i/>
          <w:spacing w:val="-3"/>
          <w:sz w:val="22"/>
          <w:szCs w:val="22"/>
        </w:rPr>
        <w:t>A</w:t>
      </w:r>
      <w:r w:rsidRPr="00C304D3">
        <w:rPr>
          <w:rFonts w:ascii="Palatino Linotype" w:eastAsia="Palatino Linotype" w:hAnsi="Palatino Linotype" w:cs="Palatino Linotype"/>
          <w:i/>
          <w:spacing w:val="-2"/>
          <w:sz w:val="22"/>
          <w:szCs w:val="22"/>
        </w:rPr>
        <w:t>f</w:t>
      </w:r>
      <w:r w:rsidRPr="00C304D3">
        <w:rPr>
          <w:rFonts w:ascii="Palatino Linotype" w:eastAsia="Palatino Linotype" w:hAnsi="Palatino Linotype" w:cs="Palatino Linotype"/>
          <w:i/>
          <w:sz w:val="22"/>
          <w:szCs w:val="22"/>
        </w:rPr>
        <w:t>for</w:t>
      </w:r>
      <w:r w:rsidRPr="00C304D3">
        <w:rPr>
          <w:rFonts w:ascii="Palatino Linotype" w:eastAsia="Palatino Linotype" w:hAnsi="Palatino Linotype" w:cs="Palatino Linotype"/>
          <w:i/>
          <w:spacing w:val="-3"/>
          <w:sz w:val="22"/>
          <w:szCs w:val="22"/>
        </w:rPr>
        <w:t>d</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b</w:t>
      </w:r>
      <w:r w:rsidRPr="00C304D3">
        <w:rPr>
          <w:rFonts w:ascii="Palatino Linotype" w:eastAsia="Palatino Linotype" w:hAnsi="Palatino Linotype" w:cs="Palatino Linotype"/>
          <w:i/>
          <w:sz w:val="22"/>
          <w:szCs w:val="22"/>
        </w:rPr>
        <w:t>le C</w:t>
      </w:r>
      <w:r w:rsidRPr="00C304D3">
        <w:rPr>
          <w:rFonts w:ascii="Palatino Linotype" w:eastAsia="Palatino Linotype" w:hAnsi="Palatino Linotype" w:cs="Palatino Linotype"/>
          <w:i/>
          <w:spacing w:val="-3"/>
          <w:sz w:val="22"/>
          <w:szCs w:val="22"/>
        </w:rPr>
        <w:t>a</w:t>
      </w:r>
      <w:r w:rsidRPr="00C304D3">
        <w:rPr>
          <w:rFonts w:ascii="Palatino Linotype" w:eastAsia="Palatino Linotype" w:hAnsi="Palatino Linotype" w:cs="Palatino Linotype"/>
          <w:i/>
          <w:sz w:val="22"/>
          <w:szCs w:val="22"/>
        </w:rPr>
        <w:t>re</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Ac</w:t>
      </w:r>
      <w:r w:rsidRPr="00C304D3">
        <w:rPr>
          <w:rFonts w:ascii="Palatino Linotype" w:eastAsia="Palatino Linotype" w:hAnsi="Palatino Linotype" w:cs="Palatino Linotype"/>
          <w:i/>
          <w:sz w:val="22"/>
          <w:szCs w:val="22"/>
        </w:rPr>
        <w:t>t</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 xml:space="preserve">in a </w:t>
      </w:r>
      <w:r w:rsidRPr="00C304D3">
        <w:rPr>
          <w:rFonts w:ascii="Palatino Linotype" w:eastAsia="Palatino Linotype" w:hAnsi="Palatino Linotype" w:cs="Palatino Linotype"/>
          <w:i/>
          <w:spacing w:val="-1"/>
          <w:sz w:val="22"/>
          <w:szCs w:val="22"/>
        </w:rPr>
        <w:t>R</w:t>
      </w:r>
      <w:r w:rsidRPr="00C304D3">
        <w:rPr>
          <w:rFonts w:ascii="Palatino Linotype" w:eastAsia="Palatino Linotype" w:hAnsi="Palatino Linotype" w:cs="Palatino Linotype"/>
          <w:i/>
          <w:sz w:val="22"/>
          <w:szCs w:val="22"/>
        </w:rPr>
        <w:t>ural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pacing w:val="-2"/>
          <w:sz w:val="22"/>
          <w:szCs w:val="22"/>
        </w:rPr>
        <w:t>om</w:t>
      </w:r>
      <w:r w:rsidRPr="00C304D3">
        <w:rPr>
          <w:rFonts w:ascii="Palatino Linotype" w:eastAsia="Palatino Linotype" w:hAnsi="Palatino Linotype" w:cs="Palatino Linotype"/>
          <w:i/>
          <w:sz w:val="22"/>
          <w:szCs w:val="22"/>
        </w:rPr>
        <w:t>mu</w:t>
      </w:r>
      <w:r w:rsidRPr="00C304D3">
        <w:rPr>
          <w:rFonts w:ascii="Palatino Linotype" w:eastAsia="Palatino Linotype" w:hAnsi="Palatino Linotype" w:cs="Palatino Linotype"/>
          <w:i/>
          <w:spacing w:val="-1"/>
          <w:sz w:val="22"/>
          <w:szCs w:val="22"/>
        </w:rPr>
        <w:t>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ty. </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al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bl</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 xml:space="preserve">c </w:t>
      </w:r>
      <w:r w:rsidRPr="00C304D3">
        <w:rPr>
          <w:rFonts w:ascii="Palatino Linotype" w:eastAsia="Palatino Linotype" w:hAnsi="Palatino Linotype" w:cs="Palatino Linotype"/>
          <w:spacing w:val="-1"/>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lth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Asso</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 (</w:t>
      </w:r>
      <w:r w:rsidRPr="00C304D3">
        <w:rPr>
          <w:rFonts w:ascii="Palatino Linotype" w:eastAsia="Palatino Linotype" w:hAnsi="Palatino Linotype" w:cs="Palatino Linotype"/>
          <w:spacing w:val="-2"/>
          <w:sz w:val="22"/>
          <w:szCs w:val="22"/>
        </w:rPr>
        <w:t>AP</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1"/>
          <w:sz w:val="22"/>
          <w:szCs w:val="22"/>
        </w:rPr>
        <w:t xml:space="preserve"> </w:t>
      </w:r>
      <w:r w:rsidR="009E1F9E"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Pr="00C304D3">
        <w:rPr>
          <w:rFonts w:ascii="Palatino Linotype" w:eastAsia="Palatino Linotype" w:hAnsi="Palatino Linotype" w:cs="Palatino Linotype"/>
          <w:spacing w:val="-2"/>
          <w:sz w:val="22"/>
          <w:szCs w:val="22"/>
        </w:rPr>
        <w:t>An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 xml:space="preserve">g. </w:t>
      </w:r>
      <w:r w:rsidRPr="00C304D3">
        <w:rPr>
          <w:rFonts w:ascii="Palatino Linotype" w:eastAsia="Palatino Linotype" w:hAnsi="Palatino Linotype" w:cs="Palatino Linotype"/>
          <w:spacing w:val="-4"/>
          <w:sz w:val="22"/>
          <w:szCs w:val="22"/>
        </w:rPr>
        <w:t>N</w:t>
      </w:r>
      <w:r w:rsidRPr="00C304D3">
        <w:rPr>
          <w:rFonts w:ascii="Palatino Linotype" w:eastAsia="Palatino Linotype" w:hAnsi="Palatino Linotype" w:cs="Palatino Linotype"/>
          <w:sz w:val="22"/>
          <w:szCs w:val="22"/>
        </w:rPr>
        <w:t xml:space="preserve">ew </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ns,</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isian</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w:t>
      </w:r>
    </w:p>
    <w:p w14:paraId="0012B573" w14:textId="77777777" w:rsidR="00FC5E3A" w:rsidRPr="00C304D3" w:rsidRDefault="00FC5E3A" w:rsidP="003927F9">
      <w:pPr>
        <w:ind w:left="100"/>
        <w:rPr>
          <w:rFonts w:ascii="Palatino Linotype" w:eastAsia="Palatino Linotype" w:hAnsi="Palatino Linotype" w:cs="Palatino Linotype"/>
          <w:sz w:val="22"/>
          <w:szCs w:val="22"/>
        </w:rPr>
      </w:pPr>
    </w:p>
    <w:p w14:paraId="0A954BD6" w14:textId="77777777" w:rsidR="002E0EE4" w:rsidRPr="00C304D3" w:rsidRDefault="00980D62" w:rsidP="00B908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008E0DAF" w:rsidRPr="00C304D3">
        <w:rPr>
          <w:rFonts w:ascii="Palatino Linotype" w:eastAsia="Palatino Linotype" w:hAnsi="Palatino Linotype" w:cs="Palatino Linotype"/>
          <w:b/>
          <w:bCs/>
          <w:sz w:val="22"/>
          <w:szCs w:val="22"/>
        </w:rPr>
        <w:t>,</w:t>
      </w:r>
      <w:r w:rsidR="008E0DAF" w:rsidRPr="00C304D3">
        <w:rPr>
          <w:rFonts w:ascii="Palatino Linotype" w:eastAsia="Palatino Linotype" w:hAnsi="Palatino Linotype" w:cs="Palatino Linotype"/>
          <w:b/>
          <w:bCs/>
          <w:spacing w:val="-3"/>
          <w:sz w:val="22"/>
          <w:szCs w:val="22"/>
        </w:rPr>
        <w:t xml:space="preserve"> </w:t>
      </w:r>
      <w:r w:rsidR="008E0DAF" w:rsidRPr="00C304D3">
        <w:rPr>
          <w:rFonts w:ascii="Palatino Linotype" w:eastAsia="Palatino Linotype" w:hAnsi="Palatino Linotype" w:cs="Palatino Linotype"/>
          <w:b/>
          <w:bCs/>
          <w:sz w:val="22"/>
          <w:szCs w:val="22"/>
        </w:rPr>
        <w:t>W.</w:t>
      </w:r>
      <w:r w:rsidR="008E0DAF" w:rsidRPr="00C304D3">
        <w:rPr>
          <w:rFonts w:ascii="Palatino Linotype" w:eastAsia="Palatino Linotype" w:hAnsi="Palatino Linotype" w:cs="Palatino Linotype"/>
          <w:b/>
          <w:bCs/>
          <w:spacing w:val="-2"/>
          <w:sz w:val="22"/>
          <w:szCs w:val="22"/>
        </w:rPr>
        <w:t>R</w:t>
      </w:r>
      <w:r w:rsidR="008E0DAF" w:rsidRPr="00C304D3">
        <w:rPr>
          <w:rFonts w:ascii="Palatino Linotype" w:eastAsia="Palatino Linotype" w:hAnsi="Palatino Linotype" w:cs="Palatino Linotype"/>
          <w:b/>
          <w:bCs/>
          <w:sz w:val="22"/>
          <w:szCs w:val="22"/>
        </w:rPr>
        <w:t xml:space="preserve">., </w:t>
      </w:r>
      <w:r w:rsidR="008E0DAF" w:rsidRPr="00C304D3">
        <w:rPr>
          <w:rFonts w:ascii="Palatino Linotype" w:eastAsia="Palatino Linotype" w:hAnsi="Palatino Linotype" w:cs="Palatino Linotype"/>
          <w:spacing w:val="-3"/>
          <w:sz w:val="22"/>
          <w:szCs w:val="22"/>
        </w:rPr>
        <w:t>W</w:t>
      </w:r>
      <w:r w:rsidR="008E0DAF" w:rsidRPr="00C304D3">
        <w:rPr>
          <w:rFonts w:ascii="Palatino Linotype" w:eastAsia="Palatino Linotype" w:hAnsi="Palatino Linotype" w:cs="Palatino Linotype"/>
          <w:sz w:val="22"/>
          <w:szCs w:val="22"/>
        </w:rPr>
        <w:t>en</w:t>
      </w:r>
      <w:r w:rsidR="008E0DAF" w:rsidRPr="00C304D3">
        <w:rPr>
          <w:rFonts w:ascii="Palatino Linotype" w:eastAsia="Palatino Linotype" w:hAnsi="Palatino Linotype" w:cs="Palatino Linotype"/>
          <w:spacing w:val="-3"/>
          <w:sz w:val="22"/>
          <w:szCs w:val="22"/>
        </w:rPr>
        <w:t>d</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l,</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 xml:space="preserve">M.L., </w:t>
      </w:r>
      <w:r w:rsidR="008E0DAF" w:rsidRPr="00C304D3">
        <w:rPr>
          <w:rFonts w:ascii="Palatino Linotype" w:eastAsia="Palatino Linotype" w:hAnsi="Palatino Linotype" w:cs="Palatino Linotype"/>
          <w:spacing w:val="-2"/>
          <w:sz w:val="22"/>
          <w:szCs w:val="22"/>
        </w:rPr>
        <w:t>C</w:t>
      </w:r>
      <w:r w:rsidR="008E0DAF" w:rsidRPr="00C304D3">
        <w:rPr>
          <w:rFonts w:ascii="Palatino Linotype" w:eastAsia="Palatino Linotype" w:hAnsi="Palatino Linotype" w:cs="Palatino Linotype"/>
          <w:sz w:val="22"/>
          <w:szCs w:val="22"/>
        </w:rPr>
        <w:t>ast</w:t>
      </w:r>
      <w:r w:rsidR="008E0DAF" w:rsidRPr="00C304D3">
        <w:rPr>
          <w:rFonts w:ascii="Palatino Linotype" w:eastAsia="Palatino Linotype" w:hAnsi="Palatino Linotype" w:cs="Palatino Linotype"/>
          <w:spacing w:val="-2"/>
          <w:sz w:val="22"/>
          <w:szCs w:val="22"/>
        </w:rPr>
        <w:t>l</w:t>
      </w:r>
      <w:r w:rsidR="008E0DAF" w:rsidRPr="00C304D3">
        <w:rPr>
          <w:rFonts w:ascii="Palatino Linotype" w:eastAsia="Palatino Linotype" w:hAnsi="Palatino Linotype" w:cs="Palatino Linotype"/>
          <w:sz w:val="22"/>
          <w:szCs w:val="22"/>
        </w:rPr>
        <w:t xml:space="preserve">e, </w:t>
      </w:r>
      <w:r w:rsidR="008E0DAF" w:rsidRPr="00C304D3">
        <w:rPr>
          <w:rFonts w:ascii="Palatino Linotype" w:eastAsia="Palatino Linotype" w:hAnsi="Palatino Linotype" w:cs="Palatino Linotype"/>
          <w:spacing w:val="-1"/>
          <w:sz w:val="22"/>
          <w:szCs w:val="22"/>
        </w:rPr>
        <w:t>B</w:t>
      </w:r>
      <w:r w:rsidR="008E0DAF" w:rsidRPr="00C304D3">
        <w:rPr>
          <w:rFonts w:ascii="Palatino Linotype" w:eastAsia="Palatino Linotype" w:hAnsi="Palatino Linotype" w:cs="Palatino Linotype"/>
          <w:sz w:val="22"/>
          <w:szCs w:val="22"/>
        </w:rPr>
        <w:t xml:space="preserve">.F., </w:t>
      </w:r>
      <w:r w:rsidR="00D1649F" w:rsidRPr="00C304D3">
        <w:rPr>
          <w:rFonts w:ascii="Palatino Linotype" w:eastAsia="Palatino Linotype" w:hAnsi="Palatino Linotype" w:cs="Palatino Linotype"/>
          <w:sz w:val="22"/>
          <w:szCs w:val="22"/>
        </w:rPr>
        <w:t xml:space="preserve">Young, A., </w:t>
      </w:r>
      <w:r w:rsidR="008E0DAF" w:rsidRPr="00C304D3">
        <w:rPr>
          <w:rFonts w:ascii="Palatino Linotype" w:eastAsia="Palatino Linotype" w:hAnsi="Palatino Linotype" w:cs="Palatino Linotype"/>
          <w:sz w:val="22"/>
          <w:szCs w:val="22"/>
        </w:rPr>
        <w:t>C</w:t>
      </w:r>
      <w:r w:rsidR="008E0DAF" w:rsidRPr="00C304D3">
        <w:rPr>
          <w:rFonts w:ascii="Palatino Linotype" w:eastAsia="Palatino Linotype" w:hAnsi="Palatino Linotype" w:cs="Palatino Linotype"/>
          <w:spacing w:val="-2"/>
          <w:sz w:val="22"/>
          <w:szCs w:val="22"/>
        </w:rPr>
        <w:t>un</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2"/>
          <w:sz w:val="22"/>
          <w:szCs w:val="22"/>
        </w:rPr>
        <w:t>i</w:t>
      </w:r>
      <w:r w:rsidR="008E0DAF" w:rsidRPr="00C304D3">
        <w:rPr>
          <w:rFonts w:ascii="Palatino Linotype" w:eastAsia="Palatino Linotype" w:hAnsi="Palatino Linotype" w:cs="Palatino Linotype"/>
          <w:sz w:val="22"/>
          <w:szCs w:val="22"/>
        </w:rPr>
        <w:t>ngh</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 xml:space="preserve">m, </w:t>
      </w:r>
      <w:r w:rsidR="008E0DAF" w:rsidRPr="00C304D3">
        <w:rPr>
          <w:rFonts w:ascii="Palatino Linotype" w:eastAsia="Palatino Linotype" w:hAnsi="Palatino Linotype" w:cs="Palatino Linotype"/>
          <w:spacing w:val="-2"/>
          <w:sz w:val="22"/>
          <w:szCs w:val="22"/>
        </w:rPr>
        <w:t>G</w:t>
      </w:r>
      <w:r w:rsidR="008E0DAF" w:rsidRPr="00C304D3">
        <w:rPr>
          <w:rFonts w:ascii="Palatino Linotype" w:eastAsia="Palatino Linotype" w:hAnsi="Palatino Linotype" w:cs="Palatino Linotype"/>
          <w:sz w:val="22"/>
          <w:szCs w:val="22"/>
        </w:rPr>
        <w:t xml:space="preserve">.B., </w:t>
      </w:r>
      <w:r w:rsidR="008E0DAF" w:rsidRPr="00C304D3">
        <w:rPr>
          <w:rFonts w:ascii="Palatino Linotype" w:eastAsia="Palatino Linotype" w:hAnsi="Palatino Linotype" w:cs="Palatino Linotype"/>
          <w:spacing w:val="-3"/>
          <w:sz w:val="22"/>
          <w:szCs w:val="22"/>
        </w:rPr>
        <w:t>I</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3"/>
          <w:sz w:val="22"/>
          <w:szCs w:val="22"/>
        </w:rPr>
        <w:t>g</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z w:val="22"/>
          <w:szCs w:val="22"/>
        </w:rPr>
        <w:t>am, M</w:t>
      </w:r>
      <w:r w:rsidR="008E0DAF" w:rsidRPr="00C304D3">
        <w:rPr>
          <w:rFonts w:ascii="Palatino Linotype" w:eastAsia="Palatino Linotype" w:hAnsi="Palatino Linotype" w:cs="Palatino Linotype"/>
          <w:spacing w:val="-4"/>
          <w:sz w:val="22"/>
          <w:szCs w:val="22"/>
        </w:rPr>
        <w:t>.</w:t>
      </w:r>
      <w:r w:rsidR="008E0DAF" w:rsidRPr="00C304D3">
        <w:rPr>
          <w:rFonts w:ascii="Palatino Linotype" w:eastAsia="Palatino Linotype" w:hAnsi="Palatino Linotype" w:cs="Palatino Linotype"/>
          <w:sz w:val="22"/>
          <w:szCs w:val="22"/>
        </w:rPr>
        <w:t>, &amp;</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Al</w:t>
      </w:r>
      <w:r w:rsidR="008E0DAF" w:rsidRPr="00C304D3">
        <w:rPr>
          <w:rFonts w:ascii="Palatino Linotype" w:eastAsia="Palatino Linotype" w:hAnsi="Palatino Linotype" w:cs="Palatino Linotype"/>
          <w:spacing w:val="-2"/>
          <w:sz w:val="22"/>
          <w:szCs w:val="22"/>
        </w:rPr>
        <w:t>a</w:t>
      </w:r>
      <w:r w:rsidR="008E0DAF" w:rsidRPr="00C304D3">
        <w:rPr>
          <w:rFonts w:ascii="Palatino Linotype" w:eastAsia="Palatino Linotype" w:hAnsi="Palatino Linotype" w:cs="Palatino Linotype"/>
          <w:sz w:val="22"/>
          <w:szCs w:val="22"/>
        </w:rPr>
        <w:t>niz,</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A. (</w:t>
      </w:r>
      <w:r w:rsidR="00095B84" w:rsidRPr="00C304D3">
        <w:rPr>
          <w:rFonts w:ascii="Palatino Linotype" w:eastAsia="Palatino Linotype" w:hAnsi="Palatino Linotype" w:cs="Palatino Linotype"/>
          <w:sz w:val="22"/>
          <w:szCs w:val="22"/>
        </w:rPr>
        <w:t xml:space="preserve">Presented </w:t>
      </w:r>
      <w:r w:rsidR="001D4FAD" w:rsidRPr="00C304D3">
        <w:rPr>
          <w:rFonts w:ascii="Palatino Linotype" w:eastAsia="Palatino Linotype" w:hAnsi="Palatino Linotype" w:cs="Palatino Linotype"/>
          <w:sz w:val="22"/>
          <w:szCs w:val="22"/>
        </w:rPr>
        <w:t xml:space="preserve">on </w:t>
      </w:r>
      <w:r w:rsidR="008E0DAF" w:rsidRPr="00C304D3">
        <w:rPr>
          <w:rFonts w:ascii="Palatino Linotype" w:eastAsia="Palatino Linotype" w:hAnsi="Palatino Linotype" w:cs="Palatino Linotype"/>
          <w:spacing w:val="-2"/>
          <w:sz w:val="22"/>
          <w:szCs w:val="22"/>
        </w:rPr>
        <w:t>N</w:t>
      </w:r>
      <w:r w:rsidR="008E0DAF" w:rsidRPr="00C304D3">
        <w:rPr>
          <w:rFonts w:ascii="Palatino Linotype" w:eastAsia="Palatino Linotype" w:hAnsi="Palatino Linotype" w:cs="Palatino Linotype"/>
          <w:sz w:val="22"/>
          <w:szCs w:val="22"/>
        </w:rPr>
        <w:t>o</w:t>
      </w:r>
      <w:r w:rsidR="008E0DAF" w:rsidRPr="00C304D3">
        <w:rPr>
          <w:rFonts w:ascii="Palatino Linotype" w:eastAsia="Palatino Linotype" w:hAnsi="Palatino Linotype" w:cs="Palatino Linotype"/>
          <w:spacing w:val="-3"/>
          <w:sz w:val="22"/>
          <w:szCs w:val="22"/>
        </w:rPr>
        <w:t>v</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m</w:t>
      </w:r>
      <w:r w:rsidR="008E0DAF" w:rsidRPr="00C304D3">
        <w:rPr>
          <w:rFonts w:ascii="Palatino Linotype" w:eastAsia="Palatino Linotype" w:hAnsi="Palatino Linotype" w:cs="Palatino Linotype"/>
          <w:spacing w:val="-3"/>
          <w:sz w:val="22"/>
          <w:szCs w:val="22"/>
        </w:rPr>
        <w:t>b</w:t>
      </w:r>
      <w:r w:rsidR="008E0DAF" w:rsidRPr="00C304D3">
        <w:rPr>
          <w:rFonts w:ascii="Palatino Linotype" w:eastAsia="Palatino Linotype" w:hAnsi="Palatino Linotype" w:cs="Palatino Linotype"/>
          <w:sz w:val="22"/>
          <w:szCs w:val="22"/>
        </w:rPr>
        <w:t>er</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1</w:t>
      </w:r>
      <w:r w:rsidR="008E0DAF" w:rsidRPr="00C304D3">
        <w:rPr>
          <w:rFonts w:ascii="Palatino Linotype" w:eastAsia="Palatino Linotype" w:hAnsi="Palatino Linotype" w:cs="Palatino Linotype"/>
          <w:spacing w:val="-2"/>
          <w:sz w:val="22"/>
          <w:szCs w:val="22"/>
        </w:rPr>
        <w:t>7</w:t>
      </w:r>
      <w:r w:rsidR="008E0DAF" w:rsidRPr="00C304D3">
        <w:rPr>
          <w:rFonts w:ascii="Palatino Linotype" w:eastAsia="Palatino Linotype" w:hAnsi="Palatino Linotype" w:cs="Palatino Linotype"/>
          <w:sz w:val="22"/>
          <w:szCs w:val="22"/>
        </w:rPr>
        <w:t>-19, 2</w:t>
      </w:r>
      <w:r w:rsidR="008E0DAF" w:rsidRPr="00C304D3">
        <w:rPr>
          <w:rFonts w:ascii="Palatino Linotype" w:eastAsia="Palatino Linotype" w:hAnsi="Palatino Linotype" w:cs="Palatino Linotype"/>
          <w:spacing w:val="-3"/>
          <w:sz w:val="22"/>
          <w:szCs w:val="22"/>
        </w:rPr>
        <w:t>0</w:t>
      </w:r>
      <w:r w:rsidR="008E0DAF" w:rsidRPr="00C304D3">
        <w:rPr>
          <w:rFonts w:ascii="Palatino Linotype" w:eastAsia="Palatino Linotype" w:hAnsi="Palatino Linotype" w:cs="Palatino Linotype"/>
          <w:sz w:val="22"/>
          <w:szCs w:val="22"/>
        </w:rPr>
        <w:t>14).</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i/>
          <w:sz w:val="22"/>
          <w:szCs w:val="22"/>
        </w:rPr>
        <w:t>Exerg</w:t>
      </w:r>
      <w:r w:rsidR="008E0DAF" w:rsidRPr="00C304D3">
        <w:rPr>
          <w:rFonts w:ascii="Palatino Linotype" w:eastAsia="Palatino Linotype" w:hAnsi="Palatino Linotype" w:cs="Palatino Linotype"/>
          <w:i/>
          <w:spacing w:val="-2"/>
          <w:sz w:val="22"/>
          <w:szCs w:val="22"/>
        </w:rPr>
        <w:t>a</w:t>
      </w:r>
      <w:r w:rsidR="008E0DAF" w:rsidRPr="00C304D3">
        <w:rPr>
          <w:rFonts w:ascii="Palatino Linotype" w:eastAsia="Palatino Linotype" w:hAnsi="Palatino Linotype" w:cs="Palatino Linotype"/>
          <w:i/>
          <w:sz w:val="22"/>
          <w:szCs w:val="22"/>
        </w:rPr>
        <w:t>me</w:t>
      </w:r>
      <w:r w:rsidR="008E0DAF" w:rsidRPr="00C304D3">
        <w:rPr>
          <w:rFonts w:ascii="Palatino Linotype" w:eastAsia="Palatino Linotype" w:hAnsi="Palatino Linotype" w:cs="Palatino Linotype"/>
          <w:i/>
          <w:spacing w:val="-2"/>
          <w:sz w:val="22"/>
          <w:szCs w:val="22"/>
        </w:rPr>
        <w:t xml:space="preserve"> </w:t>
      </w:r>
      <w:r w:rsidR="008E0DAF" w:rsidRPr="00C304D3">
        <w:rPr>
          <w:rFonts w:ascii="Palatino Linotype" w:eastAsia="Palatino Linotype" w:hAnsi="Palatino Linotype" w:cs="Palatino Linotype"/>
          <w:i/>
          <w:sz w:val="22"/>
          <w:szCs w:val="22"/>
        </w:rPr>
        <w:t>O</w:t>
      </w:r>
      <w:r w:rsidR="008E0DAF" w:rsidRPr="00C304D3">
        <w:rPr>
          <w:rFonts w:ascii="Palatino Linotype" w:eastAsia="Palatino Linotype" w:hAnsi="Palatino Linotype" w:cs="Palatino Linotype"/>
          <w:i/>
          <w:spacing w:val="-3"/>
          <w:sz w:val="22"/>
          <w:szCs w:val="22"/>
        </w:rPr>
        <w:t>p</w:t>
      </w:r>
      <w:r w:rsidR="008E0DAF" w:rsidRPr="00C304D3">
        <w:rPr>
          <w:rFonts w:ascii="Palatino Linotype" w:eastAsia="Palatino Linotype" w:hAnsi="Palatino Linotype" w:cs="Palatino Linotype"/>
          <w:i/>
          <w:sz w:val="22"/>
          <w:szCs w:val="22"/>
        </w:rPr>
        <w:t>t</w:t>
      </w:r>
      <w:r w:rsidR="008E0DAF" w:rsidRPr="00C304D3">
        <w:rPr>
          <w:rFonts w:ascii="Palatino Linotype" w:eastAsia="Palatino Linotype" w:hAnsi="Palatino Linotype" w:cs="Palatino Linotype"/>
          <w:i/>
          <w:spacing w:val="-2"/>
          <w:sz w:val="22"/>
          <w:szCs w:val="22"/>
        </w:rPr>
        <w:t>i</w:t>
      </w:r>
      <w:r w:rsidR="008E0DAF" w:rsidRPr="00C304D3">
        <w:rPr>
          <w:rFonts w:ascii="Palatino Linotype" w:eastAsia="Palatino Linotype" w:hAnsi="Palatino Linotype" w:cs="Palatino Linotype"/>
          <w:i/>
          <w:sz w:val="22"/>
          <w:szCs w:val="22"/>
        </w:rPr>
        <w:t>ons</w:t>
      </w:r>
      <w:r w:rsidR="008E0DAF" w:rsidRPr="00C304D3">
        <w:rPr>
          <w:rFonts w:ascii="Palatino Linotype" w:eastAsia="Palatino Linotype" w:hAnsi="Palatino Linotype" w:cs="Palatino Linotype"/>
          <w:i/>
          <w:spacing w:val="-1"/>
          <w:sz w:val="22"/>
          <w:szCs w:val="22"/>
        </w:rPr>
        <w:t xml:space="preserve"> </w:t>
      </w:r>
      <w:r w:rsidR="008E0DAF" w:rsidRPr="00C304D3">
        <w:rPr>
          <w:rFonts w:ascii="Palatino Linotype" w:eastAsia="Palatino Linotype" w:hAnsi="Palatino Linotype" w:cs="Palatino Linotype"/>
          <w:i/>
          <w:sz w:val="22"/>
          <w:szCs w:val="22"/>
        </w:rPr>
        <w:t>for P</w:t>
      </w:r>
      <w:r w:rsidR="008E0DAF" w:rsidRPr="00C304D3">
        <w:rPr>
          <w:rFonts w:ascii="Palatino Linotype" w:eastAsia="Palatino Linotype" w:hAnsi="Palatino Linotype" w:cs="Palatino Linotype"/>
          <w:i/>
          <w:spacing w:val="-3"/>
          <w:sz w:val="22"/>
          <w:szCs w:val="22"/>
        </w:rPr>
        <w:t>h</w:t>
      </w:r>
      <w:r w:rsidR="008E0DAF" w:rsidRPr="00C304D3">
        <w:rPr>
          <w:rFonts w:ascii="Palatino Linotype" w:eastAsia="Palatino Linotype" w:hAnsi="Palatino Linotype" w:cs="Palatino Linotype"/>
          <w:i/>
          <w:sz w:val="22"/>
          <w:szCs w:val="22"/>
        </w:rPr>
        <w:t>y</w:t>
      </w:r>
      <w:r w:rsidR="008E0DAF" w:rsidRPr="00C304D3">
        <w:rPr>
          <w:rFonts w:ascii="Palatino Linotype" w:eastAsia="Palatino Linotype" w:hAnsi="Palatino Linotype" w:cs="Palatino Linotype"/>
          <w:i/>
          <w:spacing w:val="-3"/>
          <w:sz w:val="22"/>
          <w:szCs w:val="22"/>
        </w:rPr>
        <w:t>s</w:t>
      </w:r>
      <w:r w:rsidR="008E0DAF" w:rsidRPr="00C304D3">
        <w:rPr>
          <w:rFonts w:ascii="Palatino Linotype" w:eastAsia="Palatino Linotype" w:hAnsi="Palatino Linotype" w:cs="Palatino Linotype"/>
          <w:i/>
          <w:sz w:val="22"/>
          <w:szCs w:val="22"/>
        </w:rPr>
        <w:t>i</w:t>
      </w:r>
      <w:r w:rsidR="008E0DAF" w:rsidRPr="00C304D3">
        <w:rPr>
          <w:rFonts w:ascii="Palatino Linotype" w:eastAsia="Palatino Linotype" w:hAnsi="Palatino Linotype" w:cs="Palatino Linotype"/>
          <w:i/>
          <w:spacing w:val="-2"/>
          <w:sz w:val="22"/>
          <w:szCs w:val="22"/>
        </w:rPr>
        <w:t>c</w:t>
      </w:r>
      <w:r w:rsidR="008E0DAF" w:rsidRPr="00C304D3">
        <w:rPr>
          <w:rFonts w:ascii="Palatino Linotype" w:eastAsia="Palatino Linotype" w:hAnsi="Palatino Linotype" w:cs="Palatino Linotype"/>
          <w:i/>
          <w:sz w:val="22"/>
          <w:szCs w:val="22"/>
        </w:rPr>
        <w:t>al</w:t>
      </w:r>
      <w:r w:rsidR="008E0DAF" w:rsidRPr="00C304D3">
        <w:rPr>
          <w:rFonts w:ascii="Palatino Linotype" w:eastAsia="Palatino Linotype" w:hAnsi="Palatino Linotype" w:cs="Palatino Linotype"/>
          <w:i/>
          <w:spacing w:val="1"/>
          <w:sz w:val="22"/>
          <w:szCs w:val="22"/>
        </w:rPr>
        <w:t xml:space="preserve"> </w:t>
      </w:r>
      <w:r w:rsidR="008E0DAF" w:rsidRPr="00C304D3">
        <w:rPr>
          <w:rFonts w:ascii="Palatino Linotype" w:eastAsia="Palatino Linotype" w:hAnsi="Palatino Linotype" w:cs="Palatino Linotype"/>
          <w:i/>
          <w:spacing w:val="-2"/>
          <w:sz w:val="22"/>
          <w:szCs w:val="22"/>
        </w:rPr>
        <w:t>Act</w:t>
      </w:r>
      <w:r w:rsidR="008E0DAF" w:rsidRPr="00C304D3">
        <w:rPr>
          <w:rFonts w:ascii="Palatino Linotype" w:eastAsia="Palatino Linotype" w:hAnsi="Palatino Linotype" w:cs="Palatino Linotype"/>
          <w:i/>
          <w:sz w:val="22"/>
          <w:szCs w:val="22"/>
        </w:rPr>
        <w:t>iv</w:t>
      </w:r>
      <w:r w:rsidR="008E0DAF" w:rsidRPr="00C304D3">
        <w:rPr>
          <w:rFonts w:ascii="Palatino Linotype" w:eastAsia="Palatino Linotype" w:hAnsi="Palatino Linotype" w:cs="Palatino Linotype"/>
          <w:i/>
          <w:spacing w:val="-2"/>
          <w:sz w:val="22"/>
          <w:szCs w:val="22"/>
        </w:rPr>
        <w:t>i</w:t>
      </w:r>
      <w:r w:rsidR="008E0DAF" w:rsidRPr="00C304D3">
        <w:rPr>
          <w:rFonts w:ascii="Palatino Linotype" w:eastAsia="Palatino Linotype" w:hAnsi="Palatino Linotype" w:cs="Palatino Linotype"/>
          <w:i/>
          <w:sz w:val="22"/>
          <w:szCs w:val="22"/>
        </w:rPr>
        <w:t xml:space="preserve">ty: </w:t>
      </w:r>
      <w:r w:rsidR="008E0DAF" w:rsidRPr="00C304D3">
        <w:rPr>
          <w:rFonts w:ascii="Palatino Linotype" w:eastAsia="Palatino Linotype" w:hAnsi="Palatino Linotype" w:cs="Palatino Linotype"/>
          <w:i/>
          <w:spacing w:val="-2"/>
          <w:sz w:val="22"/>
          <w:szCs w:val="22"/>
        </w:rPr>
        <w:t>G</w:t>
      </w:r>
      <w:r w:rsidR="008E0DAF" w:rsidRPr="00C304D3">
        <w:rPr>
          <w:rFonts w:ascii="Palatino Linotype" w:eastAsia="Palatino Linotype" w:hAnsi="Palatino Linotype" w:cs="Palatino Linotype"/>
          <w:i/>
          <w:spacing w:val="-3"/>
          <w:sz w:val="22"/>
          <w:szCs w:val="22"/>
        </w:rPr>
        <w:t>e</w:t>
      </w:r>
      <w:r w:rsidR="008E0DAF" w:rsidRPr="00C304D3">
        <w:rPr>
          <w:rFonts w:ascii="Palatino Linotype" w:eastAsia="Palatino Linotype" w:hAnsi="Palatino Linotype" w:cs="Palatino Linotype"/>
          <w:i/>
          <w:sz w:val="22"/>
          <w:szCs w:val="22"/>
        </w:rPr>
        <w:t>o</w:t>
      </w:r>
      <w:r w:rsidR="008E0DAF" w:rsidRPr="00C304D3">
        <w:rPr>
          <w:rFonts w:ascii="Palatino Linotype" w:eastAsia="Palatino Linotype" w:hAnsi="Palatino Linotype" w:cs="Palatino Linotype"/>
          <w:i/>
          <w:spacing w:val="-1"/>
          <w:sz w:val="22"/>
          <w:szCs w:val="22"/>
        </w:rPr>
        <w:t>c</w:t>
      </w:r>
      <w:r w:rsidR="008E0DAF" w:rsidRPr="00C304D3">
        <w:rPr>
          <w:rFonts w:ascii="Palatino Linotype" w:eastAsia="Palatino Linotype" w:hAnsi="Palatino Linotype" w:cs="Palatino Linotype"/>
          <w:i/>
          <w:sz w:val="22"/>
          <w:szCs w:val="22"/>
        </w:rPr>
        <w:t>a</w:t>
      </w:r>
      <w:r w:rsidR="008E0DAF" w:rsidRPr="00C304D3">
        <w:rPr>
          <w:rFonts w:ascii="Palatino Linotype" w:eastAsia="Palatino Linotype" w:hAnsi="Palatino Linotype" w:cs="Palatino Linotype"/>
          <w:i/>
          <w:spacing w:val="-1"/>
          <w:sz w:val="22"/>
          <w:szCs w:val="22"/>
        </w:rPr>
        <w:t>c</w:t>
      </w:r>
      <w:r w:rsidR="008E0DAF" w:rsidRPr="00C304D3">
        <w:rPr>
          <w:rFonts w:ascii="Palatino Linotype" w:eastAsia="Palatino Linotype" w:hAnsi="Palatino Linotype" w:cs="Palatino Linotype"/>
          <w:i/>
          <w:sz w:val="22"/>
          <w:szCs w:val="22"/>
        </w:rPr>
        <w:t>hing</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i/>
          <w:sz w:val="22"/>
          <w:szCs w:val="22"/>
        </w:rPr>
        <w:t>f</w:t>
      </w:r>
      <w:r w:rsidR="008E0DAF" w:rsidRPr="00C304D3">
        <w:rPr>
          <w:rFonts w:ascii="Palatino Linotype" w:eastAsia="Palatino Linotype" w:hAnsi="Palatino Linotype" w:cs="Palatino Linotype"/>
          <w:i/>
          <w:spacing w:val="-2"/>
          <w:sz w:val="22"/>
          <w:szCs w:val="22"/>
        </w:rPr>
        <w:t>o</w:t>
      </w:r>
      <w:r w:rsidR="008E0DAF" w:rsidRPr="00C304D3">
        <w:rPr>
          <w:rFonts w:ascii="Palatino Linotype" w:eastAsia="Palatino Linotype" w:hAnsi="Palatino Linotype" w:cs="Palatino Linotype"/>
          <w:i/>
          <w:sz w:val="22"/>
          <w:szCs w:val="22"/>
        </w:rPr>
        <w:t>r Exer</w:t>
      </w:r>
      <w:r w:rsidR="008E0DAF" w:rsidRPr="00C304D3">
        <w:rPr>
          <w:rFonts w:ascii="Palatino Linotype" w:eastAsia="Palatino Linotype" w:hAnsi="Palatino Linotype" w:cs="Palatino Linotype"/>
          <w:i/>
          <w:spacing w:val="-2"/>
          <w:sz w:val="22"/>
          <w:szCs w:val="22"/>
        </w:rPr>
        <w:t>ci</w:t>
      </w:r>
      <w:r w:rsidR="008E0DAF" w:rsidRPr="00C304D3">
        <w:rPr>
          <w:rFonts w:ascii="Palatino Linotype" w:eastAsia="Palatino Linotype" w:hAnsi="Palatino Linotype" w:cs="Palatino Linotype"/>
          <w:i/>
          <w:sz w:val="22"/>
          <w:szCs w:val="22"/>
        </w:rPr>
        <w:t>se</w:t>
      </w:r>
      <w:r w:rsidR="008E0DAF" w:rsidRPr="00C304D3">
        <w:rPr>
          <w:rFonts w:ascii="Palatino Linotype" w:eastAsia="Palatino Linotype" w:hAnsi="Palatino Linotype" w:cs="Palatino Linotype"/>
          <w:i/>
          <w:spacing w:val="-2"/>
          <w:sz w:val="22"/>
          <w:szCs w:val="22"/>
        </w:rPr>
        <w:t xml:space="preserve"> </w:t>
      </w:r>
      <w:r w:rsidR="008E0DAF" w:rsidRPr="00C304D3">
        <w:rPr>
          <w:rFonts w:ascii="Palatino Linotype" w:eastAsia="Palatino Linotype" w:hAnsi="Palatino Linotype" w:cs="Palatino Linotype"/>
          <w:i/>
          <w:sz w:val="22"/>
          <w:szCs w:val="22"/>
        </w:rPr>
        <w:t xml:space="preserve">and </w:t>
      </w:r>
      <w:r w:rsidR="008E0DAF" w:rsidRPr="00C304D3">
        <w:rPr>
          <w:rFonts w:ascii="Palatino Linotype" w:eastAsia="Palatino Linotype" w:hAnsi="Palatino Linotype" w:cs="Palatino Linotype"/>
          <w:i/>
          <w:spacing w:val="-2"/>
          <w:sz w:val="22"/>
          <w:szCs w:val="22"/>
        </w:rPr>
        <w:t>Ac</w:t>
      </w:r>
      <w:r w:rsidR="008E0DAF" w:rsidRPr="00C304D3">
        <w:rPr>
          <w:rFonts w:ascii="Palatino Linotype" w:eastAsia="Palatino Linotype" w:hAnsi="Palatino Linotype" w:cs="Palatino Linotype"/>
          <w:i/>
          <w:sz w:val="22"/>
          <w:szCs w:val="22"/>
        </w:rPr>
        <w:t>tiv</w:t>
      </w:r>
      <w:r w:rsidR="008E0DAF" w:rsidRPr="00C304D3">
        <w:rPr>
          <w:rFonts w:ascii="Palatino Linotype" w:eastAsia="Palatino Linotype" w:hAnsi="Palatino Linotype" w:cs="Palatino Linotype"/>
          <w:i/>
          <w:spacing w:val="-2"/>
          <w:sz w:val="22"/>
          <w:szCs w:val="22"/>
        </w:rPr>
        <w:t>i</w:t>
      </w:r>
      <w:r w:rsidR="008E0DAF" w:rsidRPr="00C304D3">
        <w:rPr>
          <w:rFonts w:ascii="Palatino Linotype" w:eastAsia="Palatino Linotype" w:hAnsi="Palatino Linotype" w:cs="Palatino Linotype"/>
          <w:i/>
          <w:sz w:val="22"/>
          <w:szCs w:val="22"/>
        </w:rPr>
        <w:t>ty</w:t>
      </w:r>
      <w:r w:rsidR="008E0DAF" w:rsidRPr="00C304D3">
        <w:rPr>
          <w:rFonts w:ascii="Palatino Linotype" w:eastAsia="Palatino Linotype" w:hAnsi="Palatino Linotype" w:cs="Palatino Linotype"/>
          <w:i/>
          <w:spacing w:val="-1"/>
          <w:sz w:val="22"/>
          <w:szCs w:val="22"/>
        </w:rPr>
        <w:t xml:space="preserve"> R</w:t>
      </w:r>
      <w:r w:rsidR="008E0DAF" w:rsidRPr="00C304D3">
        <w:rPr>
          <w:rFonts w:ascii="Palatino Linotype" w:eastAsia="Palatino Linotype" w:hAnsi="Palatino Linotype" w:cs="Palatino Linotype"/>
          <w:i/>
          <w:sz w:val="22"/>
          <w:szCs w:val="22"/>
        </w:rPr>
        <w:t>e</w:t>
      </w:r>
      <w:r w:rsidR="008E0DAF" w:rsidRPr="00C304D3">
        <w:rPr>
          <w:rFonts w:ascii="Palatino Linotype" w:eastAsia="Palatino Linotype" w:hAnsi="Palatino Linotype" w:cs="Palatino Linotype"/>
          <w:i/>
          <w:spacing w:val="-2"/>
          <w:sz w:val="22"/>
          <w:szCs w:val="22"/>
        </w:rPr>
        <w:t>s</w:t>
      </w:r>
      <w:r w:rsidR="008E0DAF" w:rsidRPr="00C304D3">
        <w:rPr>
          <w:rFonts w:ascii="Palatino Linotype" w:eastAsia="Palatino Linotype" w:hAnsi="Palatino Linotype" w:cs="Palatino Linotype"/>
          <w:i/>
          <w:sz w:val="22"/>
          <w:szCs w:val="22"/>
        </w:rPr>
        <w:t>earch.</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sz w:val="22"/>
          <w:szCs w:val="22"/>
        </w:rPr>
        <w:t>Pos</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z w:val="22"/>
          <w:szCs w:val="22"/>
        </w:rPr>
        <w:t>er</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pacing w:val="-1"/>
          <w:sz w:val="22"/>
          <w:szCs w:val="22"/>
        </w:rPr>
        <w:t>pr</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pacing w:val="-3"/>
          <w:sz w:val="22"/>
          <w:szCs w:val="22"/>
        </w:rPr>
        <w:t>s</w:t>
      </w:r>
      <w:r w:rsidR="008E0DAF" w:rsidRPr="00C304D3">
        <w:rPr>
          <w:rFonts w:ascii="Palatino Linotype" w:eastAsia="Palatino Linotype" w:hAnsi="Palatino Linotype" w:cs="Palatino Linotype"/>
          <w:sz w:val="22"/>
          <w:szCs w:val="22"/>
        </w:rPr>
        <w:t>en</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 xml:space="preserve">d at </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pacing w:val="-2"/>
          <w:sz w:val="22"/>
          <w:szCs w:val="22"/>
        </w:rPr>
        <w:t>h</w:t>
      </w:r>
      <w:r w:rsidR="008E0DAF" w:rsidRPr="00C304D3">
        <w:rPr>
          <w:rFonts w:ascii="Palatino Linotype" w:eastAsia="Palatino Linotype" w:hAnsi="Palatino Linotype" w:cs="Palatino Linotype"/>
          <w:sz w:val="22"/>
          <w:szCs w:val="22"/>
        </w:rPr>
        <w:t>e</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A</w:t>
      </w:r>
      <w:r w:rsidR="008E0DAF" w:rsidRPr="00C304D3">
        <w:rPr>
          <w:rFonts w:ascii="Palatino Linotype" w:eastAsia="Palatino Linotype" w:hAnsi="Palatino Linotype" w:cs="Palatino Linotype"/>
          <w:spacing w:val="-3"/>
          <w:sz w:val="22"/>
          <w:szCs w:val="22"/>
        </w:rPr>
        <w:t>m</w:t>
      </w:r>
      <w:r w:rsidR="008E0DAF" w:rsidRPr="00C304D3">
        <w:rPr>
          <w:rFonts w:ascii="Palatino Linotype" w:eastAsia="Palatino Linotype" w:hAnsi="Palatino Linotype" w:cs="Palatino Linotype"/>
          <w:sz w:val="22"/>
          <w:szCs w:val="22"/>
        </w:rPr>
        <w:t>e</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z w:val="22"/>
          <w:szCs w:val="22"/>
        </w:rPr>
        <w:t>i</w:t>
      </w:r>
      <w:r w:rsidR="008E0DAF" w:rsidRPr="00C304D3">
        <w:rPr>
          <w:rFonts w:ascii="Palatino Linotype" w:eastAsia="Palatino Linotype" w:hAnsi="Palatino Linotype" w:cs="Palatino Linotype"/>
          <w:spacing w:val="-2"/>
          <w:sz w:val="22"/>
          <w:szCs w:val="22"/>
        </w:rPr>
        <w:t>c</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P</w:t>
      </w:r>
      <w:r w:rsidR="008E0DAF" w:rsidRPr="00C304D3">
        <w:rPr>
          <w:rFonts w:ascii="Palatino Linotype" w:eastAsia="Palatino Linotype" w:hAnsi="Palatino Linotype" w:cs="Palatino Linotype"/>
          <w:spacing w:val="-2"/>
          <w:sz w:val="22"/>
          <w:szCs w:val="22"/>
        </w:rPr>
        <w:t>u</w:t>
      </w:r>
      <w:r w:rsidR="008E0DAF" w:rsidRPr="00C304D3">
        <w:rPr>
          <w:rFonts w:ascii="Palatino Linotype" w:eastAsia="Palatino Linotype" w:hAnsi="Palatino Linotype" w:cs="Palatino Linotype"/>
          <w:spacing w:val="-3"/>
          <w:sz w:val="22"/>
          <w:szCs w:val="22"/>
        </w:rPr>
        <w:t>b</w:t>
      </w:r>
      <w:r w:rsidR="008E0DAF" w:rsidRPr="00C304D3">
        <w:rPr>
          <w:rFonts w:ascii="Palatino Linotype" w:eastAsia="Palatino Linotype" w:hAnsi="Palatino Linotype" w:cs="Palatino Linotype"/>
          <w:sz w:val="22"/>
          <w:szCs w:val="22"/>
        </w:rPr>
        <w:t>lic</w:t>
      </w:r>
      <w:r w:rsidR="008E0DAF" w:rsidRPr="00C304D3">
        <w:rPr>
          <w:rFonts w:ascii="Palatino Linotype" w:eastAsia="Palatino Linotype" w:hAnsi="Palatino Linotype" w:cs="Palatino Linotype"/>
          <w:spacing w:val="-3"/>
          <w:sz w:val="22"/>
          <w:szCs w:val="22"/>
        </w:rPr>
        <w:t xml:space="preserve"> </w:t>
      </w:r>
      <w:r w:rsidR="008E0DAF" w:rsidRPr="00C304D3">
        <w:rPr>
          <w:rFonts w:ascii="Palatino Linotype" w:eastAsia="Palatino Linotype" w:hAnsi="Palatino Linotype" w:cs="Palatino Linotype"/>
          <w:spacing w:val="-2"/>
          <w:sz w:val="22"/>
          <w:szCs w:val="22"/>
        </w:rPr>
        <w:t>H</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lth</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Ass</w:t>
      </w:r>
      <w:r w:rsidR="008E0DAF" w:rsidRPr="00C304D3">
        <w:rPr>
          <w:rFonts w:ascii="Palatino Linotype" w:eastAsia="Palatino Linotype" w:hAnsi="Palatino Linotype" w:cs="Palatino Linotype"/>
          <w:spacing w:val="-3"/>
          <w:sz w:val="22"/>
          <w:szCs w:val="22"/>
        </w:rPr>
        <w:t>o</w:t>
      </w:r>
      <w:r w:rsidR="008E0DAF" w:rsidRPr="00C304D3">
        <w:rPr>
          <w:rFonts w:ascii="Palatino Linotype" w:eastAsia="Palatino Linotype" w:hAnsi="Palatino Linotype" w:cs="Palatino Linotype"/>
          <w:sz w:val="22"/>
          <w:szCs w:val="22"/>
        </w:rPr>
        <w:t>cia</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pacing w:val="-2"/>
          <w:sz w:val="22"/>
          <w:szCs w:val="22"/>
        </w:rPr>
        <w:t>i</w:t>
      </w:r>
      <w:r w:rsidR="008E0DAF" w:rsidRPr="00C304D3">
        <w:rPr>
          <w:rFonts w:ascii="Palatino Linotype" w:eastAsia="Palatino Linotype" w:hAnsi="Palatino Linotype" w:cs="Palatino Linotype"/>
          <w:sz w:val="22"/>
          <w:szCs w:val="22"/>
        </w:rPr>
        <w:t xml:space="preserve">on </w:t>
      </w:r>
      <w:r w:rsidR="008E0DAF" w:rsidRPr="00C304D3">
        <w:rPr>
          <w:rFonts w:ascii="Palatino Linotype" w:eastAsia="Palatino Linotype" w:hAnsi="Palatino Linotype" w:cs="Palatino Linotype"/>
          <w:spacing w:val="-1"/>
          <w:sz w:val="22"/>
          <w:szCs w:val="22"/>
        </w:rPr>
        <w:t>(</w:t>
      </w:r>
      <w:r w:rsidR="008E0DAF" w:rsidRPr="00C304D3">
        <w:rPr>
          <w:rFonts w:ascii="Palatino Linotype" w:eastAsia="Palatino Linotype" w:hAnsi="Palatino Linotype" w:cs="Palatino Linotype"/>
          <w:sz w:val="22"/>
          <w:szCs w:val="22"/>
        </w:rPr>
        <w:t>A</w:t>
      </w:r>
      <w:r w:rsidR="008E0DAF" w:rsidRPr="00C304D3">
        <w:rPr>
          <w:rFonts w:ascii="Palatino Linotype" w:eastAsia="Palatino Linotype" w:hAnsi="Palatino Linotype" w:cs="Palatino Linotype"/>
          <w:spacing w:val="-2"/>
          <w:sz w:val="22"/>
          <w:szCs w:val="22"/>
        </w:rPr>
        <w:t>PH</w:t>
      </w:r>
      <w:r w:rsidR="008E0DAF" w:rsidRPr="00C304D3">
        <w:rPr>
          <w:rFonts w:ascii="Palatino Linotype" w:eastAsia="Palatino Linotype" w:hAnsi="Palatino Linotype" w:cs="Palatino Linotype"/>
          <w:sz w:val="22"/>
          <w:szCs w:val="22"/>
        </w:rPr>
        <w:t>A)</w:t>
      </w:r>
      <w:r w:rsidR="008E0DAF" w:rsidRPr="00C304D3">
        <w:rPr>
          <w:rFonts w:ascii="Palatino Linotype" w:eastAsia="Palatino Linotype" w:hAnsi="Palatino Linotype" w:cs="Palatino Linotype"/>
          <w:spacing w:val="-2"/>
          <w:sz w:val="22"/>
          <w:szCs w:val="22"/>
        </w:rPr>
        <w:t xml:space="preserve"> </w:t>
      </w:r>
      <w:r w:rsidR="009E1F9E"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008E0DAF" w:rsidRPr="00C304D3">
        <w:rPr>
          <w:rFonts w:ascii="Palatino Linotype" w:eastAsia="Palatino Linotype" w:hAnsi="Palatino Linotype" w:cs="Palatino Linotype"/>
          <w:sz w:val="22"/>
          <w:szCs w:val="22"/>
        </w:rPr>
        <w:t>A</w:t>
      </w:r>
      <w:r w:rsidR="008E0DAF" w:rsidRPr="00C304D3">
        <w:rPr>
          <w:rFonts w:ascii="Palatino Linotype" w:eastAsia="Palatino Linotype" w:hAnsi="Palatino Linotype" w:cs="Palatino Linotype"/>
          <w:spacing w:val="-2"/>
          <w:sz w:val="22"/>
          <w:szCs w:val="22"/>
        </w:rPr>
        <w:t>n</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2"/>
          <w:sz w:val="22"/>
          <w:szCs w:val="22"/>
        </w:rPr>
        <w:t>u</w:t>
      </w:r>
      <w:r w:rsidR="008E0DAF" w:rsidRPr="00C304D3">
        <w:rPr>
          <w:rFonts w:ascii="Palatino Linotype" w:eastAsia="Palatino Linotype" w:hAnsi="Palatino Linotype" w:cs="Palatino Linotype"/>
          <w:sz w:val="22"/>
          <w:szCs w:val="22"/>
        </w:rPr>
        <w:t>al</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pacing w:val="-3"/>
          <w:sz w:val="22"/>
          <w:szCs w:val="22"/>
        </w:rPr>
        <w:t>M</w:t>
      </w:r>
      <w:r w:rsidR="008E0DAF" w:rsidRPr="00C304D3">
        <w:rPr>
          <w:rFonts w:ascii="Palatino Linotype" w:eastAsia="Palatino Linotype" w:hAnsi="Palatino Linotype" w:cs="Palatino Linotype"/>
          <w:sz w:val="22"/>
          <w:szCs w:val="22"/>
        </w:rPr>
        <w:t>e</w:t>
      </w:r>
      <w:r w:rsidR="008E0DAF" w:rsidRPr="00C304D3">
        <w:rPr>
          <w:rFonts w:ascii="Palatino Linotype" w:eastAsia="Palatino Linotype" w:hAnsi="Palatino Linotype" w:cs="Palatino Linotype"/>
          <w:spacing w:val="1"/>
          <w:sz w:val="22"/>
          <w:szCs w:val="22"/>
        </w:rPr>
        <w:t>e</w:t>
      </w:r>
      <w:r w:rsidR="008E0DAF" w:rsidRPr="00C304D3">
        <w:rPr>
          <w:rFonts w:ascii="Palatino Linotype" w:eastAsia="Palatino Linotype" w:hAnsi="Palatino Linotype" w:cs="Palatino Linotype"/>
          <w:sz w:val="22"/>
          <w:szCs w:val="22"/>
        </w:rPr>
        <w:t>t</w:t>
      </w:r>
      <w:r w:rsidR="008E0DAF" w:rsidRPr="00C304D3">
        <w:rPr>
          <w:rFonts w:ascii="Palatino Linotype" w:eastAsia="Palatino Linotype" w:hAnsi="Palatino Linotype" w:cs="Palatino Linotype"/>
          <w:spacing w:val="-2"/>
          <w:sz w:val="22"/>
          <w:szCs w:val="22"/>
        </w:rPr>
        <w:t>i</w:t>
      </w:r>
      <w:r w:rsidR="008E0DAF" w:rsidRPr="00C304D3">
        <w:rPr>
          <w:rFonts w:ascii="Palatino Linotype" w:eastAsia="Palatino Linotype" w:hAnsi="Palatino Linotype" w:cs="Palatino Linotype"/>
          <w:sz w:val="22"/>
          <w:szCs w:val="22"/>
        </w:rPr>
        <w:t xml:space="preserve">ng. </w:t>
      </w:r>
      <w:r w:rsidR="008E0DAF" w:rsidRPr="00C304D3">
        <w:rPr>
          <w:rFonts w:ascii="Palatino Linotype" w:eastAsia="Palatino Linotype" w:hAnsi="Palatino Linotype" w:cs="Palatino Linotype"/>
          <w:spacing w:val="-4"/>
          <w:sz w:val="22"/>
          <w:szCs w:val="22"/>
        </w:rPr>
        <w:t>N</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w</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pacing w:val="-1"/>
          <w:sz w:val="22"/>
          <w:szCs w:val="22"/>
        </w:rPr>
        <w:t>O</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pacing w:val="-2"/>
          <w:sz w:val="22"/>
          <w:szCs w:val="22"/>
        </w:rPr>
        <w:t>l</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ns, L</w:t>
      </w:r>
      <w:r w:rsidR="008E0DAF" w:rsidRPr="00C304D3">
        <w:rPr>
          <w:rFonts w:ascii="Palatino Linotype" w:eastAsia="Palatino Linotype" w:hAnsi="Palatino Linotype" w:cs="Palatino Linotype"/>
          <w:spacing w:val="-2"/>
          <w:sz w:val="22"/>
          <w:szCs w:val="22"/>
        </w:rPr>
        <w:t>ou</w:t>
      </w:r>
      <w:r w:rsidR="008E0DAF" w:rsidRPr="00C304D3">
        <w:rPr>
          <w:rFonts w:ascii="Palatino Linotype" w:eastAsia="Palatino Linotype" w:hAnsi="Palatino Linotype" w:cs="Palatino Linotype"/>
          <w:sz w:val="22"/>
          <w:szCs w:val="22"/>
        </w:rPr>
        <w:t>i</w:t>
      </w:r>
      <w:r w:rsidR="008E0DAF" w:rsidRPr="00C304D3">
        <w:rPr>
          <w:rFonts w:ascii="Palatino Linotype" w:eastAsia="Palatino Linotype" w:hAnsi="Palatino Linotype" w:cs="Palatino Linotype"/>
          <w:spacing w:val="-2"/>
          <w:sz w:val="22"/>
          <w:szCs w:val="22"/>
        </w:rPr>
        <w:t>s</w:t>
      </w:r>
      <w:r w:rsidR="008E0DAF" w:rsidRPr="00C304D3">
        <w:rPr>
          <w:rFonts w:ascii="Palatino Linotype" w:eastAsia="Palatino Linotype" w:hAnsi="Palatino Linotype" w:cs="Palatino Linotype"/>
          <w:sz w:val="22"/>
          <w:szCs w:val="22"/>
        </w:rPr>
        <w:t>i</w:t>
      </w:r>
      <w:r w:rsidR="008E0DAF" w:rsidRPr="00C304D3">
        <w:rPr>
          <w:rFonts w:ascii="Palatino Linotype" w:eastAsia="Palatino Linotype" w:hAnsi="Palatino Linotype" w:cs="Palatino Linotype"/>
          <w:spacing w:val="-2"/>
          <w:sz w:val="22"/>
          <w:szCs w:val="22"/>
        </w:rPr>
        <w:t>a</w:t>
      </w:r>
      <w:r w:rsidR="008E0DAF" w:rsidRPr="00C304D3">
        <w:rPr>
          <w:rFonts w:ascii="Palatino Linotype" w:eastAsia="Palatino Linotype" w:hAnsi="Palatino Linotype" w:cs="Palatino Linotype"/>
          <w:sz w:val="22"/>
          <w:szCs w:val="22"/>
        </w:rPr>
        <w:t>na.</w:t>
      </w:r>
    </w:p>
    <w:p w14:paraId="1C8AF4EF" w14:textId="77777777" w:rsidR="00980D62" w:rsidRPr="00C304D3" w:rsidRDefault="00980D62" w:rsidP="00B9085A">
      <w:pPr>
        <w:ind w:left="100"/>
        <w:rPr>
          <w:rFonts w:ascii="Palatino Linotype" w:eastAsia="Palatino Linotype" w:hAnsi="Palatino Linotype" w:cs="Palatino Linotype"/>
          <w:sz w:val="22"/>
          <w:szCs w:val="22"/>
        </w:rPr>
      </w:pPr>
    </w:p>
    <w:p w14:paraId="3EC3D326" w14:textId="65F08BCC" w:rsidR="002A73BD" w:rsidRPr="00C304D3" w:rsidRDefault="008E0DAF" w:rsidP="004179A9">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Wen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 M.L.,</w:t>
      </w:r>
      <w:r w:rsidRPr="00C304D3">
        <w:rPr>
          <w:rFonts w:ascii="Palatino Linotype" w:eastAsia="Palatino Linotype" w:hAnsi="Palatino Linotype" w:cs="Palatino Linotype"/>
          <w:spacing w:val="-3"/>
          <w:sz w:val="22"/>
          <w:szCs w:val="22"/>
        </w:rPr>
        <w:t xml:space="preserve"> </w:t>
      </w:r>
      <w:r w:rsidR="00980D62"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z w:val="22"/>
          <w:szCs w:val="22"/>
        </w:rPr>
        <w:t>,</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W.R.,</w:t>
      </w:r>
      <w:r w:rsidRPr="00C304D3">
        <w:rPr>
          <w:rFonts w:ascii="Palatino Linotype" w:eastAsia="Palatino Linotype" w:hAnsi="Palatino Linotype" w:cs="Palatino Linotype"/>
          <w:b/>
          <w:bCs/>
          <w:spacing w:val="1"/>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st</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B.</w:t>
      </w:r>
      <w:r w:rsidRPr="00C304D3">
        <w:rPr>
          <w:rFonts w:ascii="Palatino Linotype" w:eastAsia="Palatino Linotype" w:hAnsi="Palatino Linotype" w:cs="Palatino Linotype"/>
          <w:spacing w:val="-1"/>
          <w:sz w:val="22"/>
          <w:szCs w:val="22"/>
        </w:rPr>
        <w:t>F</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la</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z</w:t>
      </w:r>
      <w:r w:rsidRPr="00C304D3">
        <w:rPr>
          <w:rFonts w:ascii="Palatino Linotype" w:eastAsia="Palatino Linotype" w:hAnsi="Palatino Linotype" w:cs="Palatino Linotype"/>
          <w:sz w:val="22"/>
          <w:szCs w:val="22"/>
        </w:rPr>
        <w:t xml:space="preserve">, A., </w:t>
      </w:r>
      <w:r w:rsidRPr="00C304D3">
        <w:rPr>
          <w:rFonts w:ascii="Palatino Linotype" w:eastAsia="Palatino Linotype" w:hAnsi="Palatino Linotype" w:cs="Palatino Linotype"/>
          <w:spacing w:val="-3"/>
          <w:sz w:val="22"/>
          <w:szCs w:val="22"/>
        </w:rPr>
        <w:t>I</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3"/>
          <w:sz w:val="22"/>
          <w:szCs w:val="22"/>
        </w:rPr>
        <w:t>g</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am, M</w:t>
      </w:r>
      <w:r w:rsidRPr="00C304D3">
        <w:rPr>
          <w:rFonts w:ascii="Palatino Linotype" w:eastAsia="Palatino Linotype" w:hAnsi="Palatino Linotype" w:cs="Palatino Linotype"/>
          <w:spacing w:val="-4"/>
          <w:sz w:val="22"/>
          <w:szCs w:val="22"/>
        </w:rPr>
        <w:t>.</w:t>
      </w:r>
      <w:r w:rsidRPr="00C304D3">
        <w:rPr>
          <w:rFonts w:ascii="Palatino Linotype" w:eastAsia="Palatino Linotype" w:hAnsi="Palatino Linotype" w:cs="Palatino Linotype"/>
          <w:sz w:val="22"/>
          <w:szCs w:val="22"/>
        </w:rPr>
        <w:t>, Mc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o</w:t>
      </w:r>
      <w:r w:rsidRPr="00C304D3">
        <w:rPr>
          <w:rFonts w:ascii="Palatino Linotype" w:eastAsia="Palatino Linotype" w:hAnsi="Palatino Linotype" w:cs="Palatino Linotype"/>
          <w:sz w:val="22"/>
          <w:szCs w:val="22"/>
        </w:rPr>
        <w:t>y, K.,</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B</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d</w:t>
      </w:r>
      <w:r w:rsidRPr="00C304D3">
        <w:rPr>
          <w:rFonts w:ascii="Palatino Linotype" w:eastAsia="Palatino Linotype" w:hAnsi="Palatino Linotype" w:cs="Palatino Linotype"/>
          <w:spacing w:val="-3"/>
          <w:sz w:val="22"/>
          <w:szCs w:val="22"/>
        </w:rPr>
        <w:t>i</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J. (</w:t>
      </w:r>
      <w:r w:rsidR="00095B84" w:rsidRPr="00C304D3">
        <w:rPr>
          <w:rFonts w:ascii="Palatino Linotype" w:eastAsia="Palatino Linotype" w:hAnsi="Palatino Linotype" w:cs="Palatino Linotype"/>
          <w:sz w:val="22"/>
          <w:szCs w:val="22"/>
        </w:rPr>
        <w:t xml:space="preserve">Presented </w:t>
      </w:r>
      <w:r w:rsidR="001D4FAD"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2"/>
          <w:sz w:val="22"/>
          <w:szCs w:val="22"/>
        </w:rPr>
        <w:t>7</w:t>
      </w:r>
      <w:r w:rsidRPr="00C304D3">
        <w:rPr>
          <w:rFonts w:ascii="Palatino Linotype" w:eastAsia="Palatino Linotype" w:hAnsi="Palatino Linotype" w:cs="Palatino Linotype"/>
          <w:sz w:val="22"/>
          <w:szCs w:val="22"/>
        </w:rPr>
        <w:t>-19, 2</w:t>
      </w:r>
      <w:r w:rsidRPr="00C304D3">
        <w:rPr>
          <w:rFonts w:ascii="Palatino Linotype" w:eastAsia="Palatino Linotype" w:hAnsi="Palatino Linotype" w:cs="Palatino Linotype"/>
          <w:spacing w:val="-3"/>
          <w:sz w:val="22"/>
          <w:szCs w:val="22"/>
        </w:rPr>
        <w:t>0</w:t>
      </w:r>
      <w:r w:rsidRPr="00C304D3">
        <w:rPr>
          <w:rFonts w:ascii="Palatino Linotype" w:eastAsia="Palatino Linotype" w:hAnsi="Palatino Linotype" w:cs="Palatino Linotype"/>
          <w:sz w:val="22"/>
          <w:szCs w:val="22"/>
        </w:rPr>
        <w:t>14).</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mu</w:t>
      </w:r>
      <w:r w:rsidRPr="00C304D3">
        <w:rPr>
          <w:rFonts w:ascii="Palatino Linotype" w:eastAsia="Palatino Linotype" w:hAnsi="Palatino Linotype" w:cs="Palatino Linotype"/>
          <w:i/>
          <w:spacing w:val="-1"/>
          <w:sz w:val="22"/>
          <w:szCs w:val="22"/>
        </w:rPr>
        <w:t>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ty </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apa</w:t>
      </w:r>
      <w:r w:rsidRPr="00C304D3">
        <w:rPr>
          <w:rFonts w:ascii="Palatino Linotype" w:eastAsia="Palatino Linotype" w:hAnsi="Palatino Linotype" w:cs="Palatino Linotype"/>
          <w:i/>
          <w:spacing w:val="-4"/>
          <w:sz w:val="22"/>
          <w:szCs w:val="22"/>
        </w:rPr>
        <w:t>c</w:t>
      </w:r>
      <w:r w:rsidRPr="00C304D3">
        <w:rPr>
          <w:rFonts w:ascii="Palatino Linotype" w:eastAsia="Palatino Linotype" w:hAnsi="Palatino Linotype" w:cs="Palatino Linotype"/>
          <w:i/>
          <w:sz w:val="22"/>
          <w:szCs w:val="22"/>
        </w:rPr>
        <w:t xml:space="preserve">ity </w:t>
      </w:r>
      <w:r w:rsidRPr="00C304D3">
        <w:rPr>
          <w:rFonts w:ascii="Palatino Linotype" w:eastAsia="Palatino Linotype" w:hAnsi="Palatino Linotype" w:cs="Palatino Linotype"/>
          <w:i/>
          <w:spacing w:val="-3"/>
          <w:sz w:val="22"/>
          <w:szCs w:val="22"/>
        </w:rPr>
        <w:t>d</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m</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nsio</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s </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fl</w:t>
      </w:r>
      <w:r w:rsidRPr="00C304D3">
        <w:rPr>
          <w:rFonts w:ascii="Palatino Linotype" w:eastAsia="Palatino Linotype" w:hAnsi="Palatino Linotype" w:cs="Palatino Linotype"/>
          <w:i/>
          <w:spacing w:val="-3"/>
          <w:sz w:val="22"/>
          <w:szCs w:val="22"/>
        </w:rPr>
        <w:t>u</w:t>
      </w:r>
      <w:r w:rsidRPr="00C304D3">
        <w:rPr>
          <w:rFonts w:ascii="Palatino Linotype" w:eastAsia="Palatino Linotype" w:hAnsi="Palatino Linotype" w:cs="Palatino Linotype"/>
          <w:i/>
          <w:sz w:val="22"/>
          <w:szCs w:val="22"/>
        </w:rPr>
        <w:t>en</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ing su</w:t>
      </w:r>
      <w:r w:rsidRPr="00C304D3">
        <w:rPr>
          <w:rFonts w:ascii="Palatino Linotype" w:eastAsia="Palatino Linotype" w:hAnsi="Palatino Linotype" w:cs="Palatino Linotype"/>
          <w:i/>
          <w:spacing w:val="-2"/>
          <w:sz w:val="22"/>
          <w:szCs w:val="22"/>
        </w:rPr>
        <w:t>cc</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s</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of</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al</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in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t</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iv</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s: The im</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or</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an</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 xml:space="preserve">e </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f</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1"/>
          <w:sz w:val="22"/>
          <w:szCs w:val="22"/>
        </w:rPr>
        <w:t>f</w:t>
      </w:r>
      <w:r w:rsidRPr="00C304D3">
        <w:rPr>
          <w:rFonts w:ascii="Palatino Linotype" w:eastAsia="Palatino Linotype" w:hAnsi="Palatino Linotype" w:cs="Palatino Linotype"/>
          <w:i/>
          <w:sz w:val="22"/>
          <w:szCs w:val="22"/>
        </w:rPr>
        <w:t>le</w:t>
      </w:r>
      <w:r w:rsidRPr="00C304D3">
        <w:rPr>
          <w:rFonts w:ascii="Palatino Linotype" w:eastAsia="Palatino Linotype" w:hAnsi="Palatino Linotype" w:cs="Palatino Linotype"/>
          <w:i/>
          <w:spacing w:val="-3"/>
          <w:sz w:val="22"/>
          <w:szCs w:val="22"/>
        </w:rPr>
        <w:t>x</w:t>
      </w:r>
      <w:r w:rsidRPr="00C304D3">
        <w:rPr>
          <w:rFonts w:ascii="Palatino Linotype" w:eastAsia="Palatino Linotype" w:hAnsi="Palatino Linotype" w:cs="Palatino Linotype"/>
          <w:i/>
          <w:sz w:val="22"/>
          <w:szCs w:val="22"/>
        </w:rPr>
        <w:t>iv</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ty.</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ion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at 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can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b</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ic</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Asso</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 (</w:t>
      </w:r>
      <w:r w:rsidRPr="00C304D3">
        <w:rPr>
          <w:rFonts w:ascii="Palatino Linotype" w:eastAsia="Palatino Linotype" w:hAnsi="Palatino Linotype" w:cs="Palatino Linotype"/>
          <w:spacing w:val="-2"/>
          <w:sz w:val="22"/>
          <w:szCs w:val="22"/>
        </w:rPr>
        <w:t>AP</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1"/>
          <w:sz w:val="22"/>
          <w:szCs w:val="22"/>
        </w:rPr>
        <w:t xml:space="preserve"> </w:t>
      </w:r>
      <w:r w:rsidR="009E1F9E"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Pr="00C304D3">
        <w:rPr>
          <w:rFonts w:ascii="Palatino Linotype" w:eastAsia="Palatino Linotype" w:hAnsi="Palatino Linotype" w:cs="Palatino Linotype"/>
          <w:spacing w:val="-2"/>
          <w:sz w:val="22"/>
          <w:szCs w:val="22"/>
        </w:rPr>
        <w:t>An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 xml:space="preserve">g. </w:t>
      </w:r>
      <w:r w:rsidRPr="00C304D3">
        <w:rPr>
          <w:rFonts w:ascii="Palatino Linotype" w:eastAsia="Palatino Linotype" w:hAnsi="Palatino Linotype" w:cs="Palatino Linotype"/>
          <w:spacing w:val="-4"/>
          <w:sz w:val="22"/>
          <w:szCs w:val="22"/>
        </w:rPr>
        <w:t>N</w:t>
      </w:r>
      <w:r w:rsidRPr="00C304D3">
        <w:rPr>
          <w:rFonts w:ascii="Palatino Linotype" w:eastAsia="Palatino Linotype" w:hAnsi="Palatino Linotype" w:cs="Palatino Linotype"/>
          <w:sz w:val="22"/>
          <w:szCs w:val="22"/>
        </w:rPr>
        <w:t xml:space="preserve">ew </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1"/>
          <w:sz w:val="22"/>
          <w:szCs w:val="22"/>
        </w:rPr>
        <w:t>a</w:t>
      </w:r>
      <w:r w:rsidRPr="00C304D3">
        <w:rPr>
          <w:rFonts w:ascii="Palatino Linotype" w:eastAsia="Palatino Linotype" w:hAnsi="Palatino Linotype" w:cs="Palatino Linotype"/>
          <w:sz w:val="22"/>
          <w:szCs w:val="22"/>
        </w:rPr>
        <w:t>ns,</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isian</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w:t>
      </w:r>
    </w:p>
    <w:p w14:paraId="5CFC0607" w14:textId="77777777" w:rsidR="00A928BF" w:rsidRPr="00C304D3" w:rsidRDefault="00A928BF" w:rsidP="00B9085A">
      <w:pPr>
        <w:ind w:left="100"/>
        <w:rPr>
          <w:rFonts w:ascii="Palatino Linotype" w:eastAsia="Palatino Linotype" w:hAnsi="Palatino Linotype" w:cs="Palatino Linotype"/>
          <w:sz w:val="22"/>
          <w:szCs w:val="22"/>
        </w:rPr>
      </w:pPr>
    </w:p>
    <w:p w14:paraId="79882754" w14:textId="77777777" w:rsidR="002E0EE4" w:rsidRPr="00C304D3" w:rsidRDefault="008E0DAF" w:rsidP="00B908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lastRenderedPageBreak/>
        <w:t>Al</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niz,</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b/>
          <w:bCs/>
          <w:sz w:val="22"/>
          <w:szCs w:val="22"/>
        </w:rPr>
        <w:t>G</w:t>
      </w:r>
      <w:r w:rsidRPr="00C304D3">
        <w:rPr>
          <w:rFonts w:ascii="Palatino Linotype" w:eastAsia="Palatino Linotype" w:hAnsi="Palatino Linotype" w:cs="Palatino Linotype"/>
          <w:b/>
          <w:bCs/>
          <w:spacing w:val="-3"/>
          <w:sz w:val="22"/>
          <w:szCs w:val="22"/>
        </w:rPr>
        <w:t>a</w:t>
      </w:r>
      <w:r w:rsidRPr="00C304D3">
        <w:rPr>
          <w:rFonts w:ascii="Palatino Linotype" w:eastAsia="Palatino Linotype" w:hAnsi="Palatino Linotype" w:cs="Palatino Linotype"/>
          <w:b/>
          <w:bCs/>
          <w:sz w:val="22"/>
          <w:szCs w:val="22"/>
        </w:rPr>
        <w:t>rney, W</w:t>
      </w:r>
      <w:r w:rsidRPr="00C304D3">
        <w:rPr>
          <w:rFonts w:ascii="Palatino Linotype" w:eastAsia="Palatino Linotype" w:hAnsi="Palatino Linotype" w:cs="Palatino Linotype"/>
          <w:b/>
          <w:bCs/>
          <w:spacing w:val="-3"/>
          <w:sz w:val="22"/>
          <w:szCs w:val="22"/>
        </w:rPr>
        <w:t>.</w:t>
      </w:r>
      <w:r w:rsidRPr="00C304D3">
        <w:rPr>
          <w:rFonts w:ascii="Palatino Linotype" w:eastAsia="Palatino Linotype" w:hAnsi="Palatino Linotype" w:cs="Palatino Linotype"/>
          <w:b/>
          <w:bCs/>
          <w:sz w:val="22"/>
          <w:szCs w:val="22"/>
        </w:rPr>
        <w:t>R</w:t>
      </w:r>
      <w:r w:rsidRPr="00C304D3">
        <w:rPr>
          <w:rFonts w:ascii="Palatino Linotype" w:eastAsia="Palatino Linotype" w:hAnsi="Palatino Linotype" w:cs="Palatino Linotype"/>
          <w:b/>
          <w:bCs/>
          <w:spacing w:val="-3"/>
          <w:sz w:val="22"/>
          <w:szCs w:val="22"/>
        </w:rPr>
        <w:t>.</w:t>
      </w:r>
      <w:r w:rsidRPr="00C304D3">
        <w:rPr>
          <w:rFonts w:ascii="Palatino Linotype" w:eastAsia="Palatino Linotype" w:hAnsi="Palatino Linotype" w:cs="Palatino Linotype"/>
          <w:b/>
          <w:bCs/>
          <w:sz w:val="22"/>
          <w:szCs w:val="22"/>
        </w:rPr>
        <w:t>,</w:t>
      </w:r>
      <w:r w:rsidRPr="00C304D3">
        <w:rPr>
          <w:rFonts w:ascii="Palatino Linotype" w:eastAsia="Palatino Linotype" w:hAnsi="Palatino Linotype" w:cs="Palatino Linotype"/>
          <w:b/>
          <w:bCs/>
          <w:spacing w:val="1"/>
          <w:sz w:val="22"/>
          <w:szCs w:val="22"/>
        </w:rPr>
        <w:t xml:space="preserve"> </w:t>
      </w:r>
      <w:r w:rsidR="00D1649F" w:rsidRPr="00C304D3">
        <w:rPr>
          <w:rFonts w:ascii="Palatino Linotype" w:eastAsia="Palatino Linotype" w:hAnsi="Palatino Linotype" w:cs="Palatino Linotype"/>
          <w:bCs/>
          <w:spacing w:val="1"/>
          <w:sz w:val="22"/>
          <w:szCs w:val="22"/>
        </w:rPr>
        <w:t xml:space="preserve">Young, A., </w:t>
      </w:r>
      <w:r w:rsidRPr="00C304D3">
        <w:rPr>
          <w:rFonts w:ascii="Palatino Linotype" w:eastAsia="Palatino Linotype" w:hAnsi="Palatino Linotype" w:cs="Palatino Linotype"/>
          <w:sz w:val="22"/>
          <w:szCs w:val="22"/>
        </w:rPr>
        <w:t>Cast</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B.</w:t>
      </w:r>
      <w:r w:rsidRPr="00C304D3">
        <w:rPr>
          <w:rFonts w:ascii="Palatino Linotype" w:eastAsia="Palatino Linotype" w:hAnsi="Palatino Linotype" w:cs="Palatino Linotype"/>
          <w:spacing w:val="-1"/>
          <w:sz w:val="22"/>
          <w:szCs w:val="22"/>
        </w:rPr>
        <w:t>F</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l, M</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 xml:space="preserve">L., </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lliott,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1"/>
          <w:sz w:val="22"/>
          <w:szCs w:val="22"/>
        </w:rPr>
        <w:t>T</w:t>
      </w:r>
      <w:r w:rsidRPr="00C304D3">
        <w:rPr>
          <w:rFonts w:ascii="Palatino Linotype" w:eastAsia="Palatino Linotype" w:hAnsi="Palatino Linotype" w:cs="Palatino Linotype"/>
          <w:sz w:val="22"/>
          <w:szCs w:val="22"/>
        </w:rPr>
        <w:t>., &amp;</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McC</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d,</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C. (</w:t>
      </w:r>
      <w:r w:rsidR="00095B84" w:rsidRPr="00C304D3">
        <w:rPr>
          <w:rFonts w:ascii="Palatino Linotype" w:eastAsia="Palatino Linotype" w:hAnsi="Palatino Linotype" w:cs="Palatino Linotype"/>
          <w:sz w:val="22"/>
          <w:szCs w:val="22"/>
        </w:rPr>
        <w:t xml:space="preserve">Presented </w:t>
      </w:r>
      <w:r w:rsidR="001D4FAD"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17-19, 2014)</w:t>
      </w:r>
      <w:r w:rsidRPr="00C304D3">
        <w:rPr>
          <w:rFonts w:ascii="Palatino Linotype" w:eastAsia="Palatino Linotype" w:hAnsi="Palatino Linotype" w:cs="Palatino Linotype"/>
          <w:i/>
          <w:sz w:val="22"/>
          <w:szCs w:val="22"/>
        </w:rPr>
        <w:t>.</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M</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z w:val="22"/>
          <w:szCs w:val="22"/>
        </w:rPr>
        <w:t>: A</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z w:val="22"/>
          <w:szCs w:val="22"/>
        </w:rPr>
        <w:t>pa</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tne</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ip ap</w:t>
      </w:r>
      <w:r w:rsidRPr="00C304D3">
        <w:rPr>
          <w:rFonts w:ascii="Palatino Linotype" w:eastAsia="Palatino Linotype" w:hAnsi="Palatino Linotype" w:cs="Palatino Linotype"/>
          <w:i/>
          <w:spacing w:val="-2"/>
          <w:sz w:val="22"/>
          <w:szCs w:val="22"/>
        </w:rPr>
        <w:t>p</w:t>
      </w:r>
      <w:r w:rsidRPr="00C304D3">
        <w:rPr>
          <w:rFonts w:ascii="Palatino Linotype" w:eastAsia="Palatino Linotype" w:hAnsi="Palatino Linotype" w:cs="Palatino Linotype"/>
          <w:i/>
          <w:sz w:val="22"/>
          <w:szCs w:val="22"/>
        </w:rPr>
        <w:t>roa</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h</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for</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ex</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anding</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me</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tal</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he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 xml:space="preserve">lth </w:t>
      </w:r>
      <w:r w:rsidRPr="00C304D3">
        <w:rPr>
          <w:rFonts w:ascii="Palatino Linotype" w:eastAsia="Palatino Linotype" w:hAnsi="Palatino Linotype" w:cs="Palatino Linotype"/>
          <w:i/>
          <w:spacing w:val="-2"/>
          <w:sz w:val="22"/>
          <w:szCs w:val="22"/>
        </w:rPr>
        <w:t>ca</w:t>
      </w:r>
      <w:r w:rsidRPr="00C304D3">
        <w:rPr>
          <w:rFonts w:ascii="Palatino Linotype" w:eastAsia="Palatino Linotype" w:hAnsi="Palatino Linotype" w:cs="Palatino Linotype"/>
          <w:i/>
          <w:sz w:val="22"/>
          <w:szCs w:val="22"/>
        </w:rPr>
        <w:t>re.</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sz w:val="22"/>
          <w:szCs w:val="22"/>
        </w:rPr>
        <w:t>Pos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1"/>
          <w:sz w:val="22"/>
          <w:szCs w:val="22"/>
        </w:rPr>
        <w:t>pr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d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 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bl</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Asso</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HA</w:t>
      </w:r>
      <w:r w:rsidRPr="00C304D3">
        <w:rPr>
          <w:rFonts w:ascii="Palatino Linotype" w:eastAsia="Palatino Linotype" w:hAnsi="Palatino Linotype" w:cs="Palatino Linotype"/>
          <w:sz w:val="22"/>
          <w:szCs w:val="22"/>
        </w:rPr>
        <w:t xml:space="preserve">) </w:t>
      </w:r>
      <w:r w:rsidR="009E1F9E"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Pr="00C304D3">
        <w:rPr>
          <w:rFonts w:ascii="Palatino Linotype" w:eastAsia="Palatino Linotype" w:hAnsi="Palatino Linotype" w:cs="Palatino Linotype"/>
          <w:spacing w:val="1"/>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 xml:space="preserve">ng. </w:t>
      </w:r>
      <w:r w:rsidRPr="00C304D3">
        <w:rPr>
          <w:rFonts w:ascii="Palatino Linotype" w:eastAsia="Palatino Linotype" w:hAnsi="Palatino Linotype" w:cs="Palatino Linotype"/>
          <w:spacing w:val="-4"/>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w</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ns,</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ou</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s</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na.</w:t>
      </w:r>
    </w:p>
    <w:p w14:paraId="7759A923" w14:textId="77777777" w:rsidR="00980D62" w:rsidRPr="00C304D3" w:rsidRDefault="00980D62" w:rsidP="00B9085A">
      <w:pPr>
        <w:ind w:left="100"/>
        <w:rPr>
          <w:rFonts w:ascii="Palatino Linotype" w:eastAsia="Palatino Linotype" w:hAnsi="Palatino Linotype" w:cs="Palatino Linotype"/>
          <w:sz w:val="22"/>
          <w:szCs w:val="22"/>
        </w:rPr>
      </w:pPr>
    </w:p>
    <w:p w14:paraId="37EF78DD" w14:textId="47191D11" w:rsidR="0025444D" w:rsidRDefault="003927F9" w:rsidP="003C5FE2">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w:t>
      </w:r>
      <w:r w:rsidR="008E0DAF" w:rsidRPr="00C304D3">
        <w:rPr>
          <w:rFonts w:ascii="Palatino Linotype" w:eastAsia="Palatino Linotype" w:hAnsi="Palatino Linotype" w:cs="Palatino Linotype"/>
          <w:sz w:val="22"/>
          <w:szCs w:val="22"/>
        </w:rPr>
        <w:t>Cast</w:t>
      </w:r>
      <w:r w:rsidR="008E0DAF" w:rsidRPr="00C304D3">
        <w:rPr>
          <w:rFonts w:ascii="Palatino Linotype" w:eastAsia="Palatino Linotype" w:hAnsi="Palatino Linotype" w:cs="Palatino Linotype"/>
          <w:spacing w:val="-3"/>
          <w:sz w:val="22"/>
          <w:szCs w:val="22"/>
        </w:rPr>
        <w:t>l</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 B.</w:t>
      </w:r>
      <w:r w:rsidR="008E0DAF" w:rsidRPr="00C304D3">
        <w:rPr>
          <w:rFonts w:ascii="Palatino Linotype" w:eastAsia="Palatino Linotype" w:hAnsi="Palatino Linotype" w:cs="Palatino Linotype"/>
          <w:spacing w:val="-1"/>
          <w:sz w:val="22"/>
          <w:szCs w:val="22"/>
        </w:rPr>
        <w:t>F</w:t>
      </w:r>
      <w:r w:rsidR="008E0DAF" w:rsidRPr="00C304D3">
        <w:rPr>
          <w:rFonts w:ascii="Palatino Linotype" w:eastAsia="Palatino Linotype" w:hAnsi="Palatino Linotype" w:cs="Palatino Linotype"/>
          <w:sz w:val="22"/>
          <w:szCs w:val="22"/>
        </w:rPr>
        <w:t>.,</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b/>
          <w:bCs/>
          <w:sz w:val="22"/>
          <w:szCs w:val="22"/>
        </w:rPr>
        <w:t>Gar</w:t>
      </w:r>
      <w:r w:rsidR="008E0DAF" w:rsidRPr="00C304D3">
        <w:rPr>
          <w:rFonts w:ascii="Palatino Linotype" w:eastAsia="Palatino Linotype" w:hAnsi="Palatino Linotype" w:cs="Palatino Linotype"/>
          <w:b/>
          <w:bCs/>
          <w:spacing w:val="-3"/>
          <w:sz w:val="22"/>
          <w:szCs w:val="22"/>
        </w:rPr>
        <w:t>n</w:t>
      </w:r>
      <w:r w:rsidR="008E0DAF" w:rsidRPr="00C304D3">
        <w:rPr>
          <w:rFonts w:ascii="Palatino Linotype" w:eastAsia="Palatino Linotype" w:hAnsi="Palatino Linotype" w:cs="Palatino Linotype"/>
          <w:b/>
          <w:bCs/>
          <w:sz w:val="22"/>
          <w:szCs w:val="22"/>
        </w:rPr>
        <w:t>ey, W</w:t>
      </w:r>
      <w:r w:rsidR="008E0DAF" w:rsidRPr="00C304D3">
        <w:rPr>
          <w:rFonts w:ascii="Palatino Linotype" w:eastAsia="Palatino Linotype" w:hAnsi="Palatino Linotype" w:cs="Palatino Linotype"/>
          <w:b/>
          <w:bCs/>
          <w:spacing w:val="-3"/>
          <w:sz w:val="22"/>
          <w:szCs w:val="22"/>
        </w:rPr>
        <w:t>.</w:t>
      </w:r>
      <w:r w:rsidR="008E0DAF" w:rsidRPr="00C304D3">
        <w:rPr>
          <w:rFonts w:ascii="Palatino Linotype" w:eastAsia="Palatino Linotype" w:hAnsi="Palatino Linotype" w:cs="Palatino Linotype"/>
          <w:b/>
          <w:bCs/>
          <w:sz w:val="22"/>
          <w:szCs w:val="22"/>
        </w:rPr>
        <w:t>R.,</w:t>
      </w:r>
      <w:r w:rsidR="008E0DAF" w:rsidRPr="00C304D3">
        <w:rPr>
          <w:rFonts w:ascii="Palatino Linotype" w:eastAsia="Palatino Linotype" w:hAnsi="Palatino Linotype" w:cs="Palatino Linotype"/>
          <w:b/>
          <w:bCs/>
          <w:spacing w:val="1"/>
          <w:sz w:val="22"/>
          <w:szCs w:val="22"/>
        </w:rPr>
        <w:t xml:space="preserve"> </w:t>
      </w:r>
      <w:r w:rsidR="008E0DAF" w:rsidRPr="00C304D3">
        <w:rPr>
          <w:rFonts w:ascii="Palatino Linotype" w:eastAsia="Palatino Linotype" w:hAnsi="Palatino Linotype" w:cs="Palatino Linotype"/>
          <w:spacing w:val="-3"/>
          <w:sz w:val="22"/>
          <w:szCs w:val="22"/>
        </w:rPr>
        <w:t>W</w:t>
      </w:r>
      <w:r w:rsidR="008E0DAF" w:rsidRPr="00C304D3">
        <w:rPr>
          <w:rFonts w:ascii="Palatino Linotype" w:eastAsia="Palatino Linotype" w:hAnsi="Palatino Linotype" w:cs="Palatino Linotype"/>
          <w:sz w:val="22"/>
          <w:szCs w:val="22"/>
        </w:rPr>
        <w:t>en</w:t>
      </w:r>
      <w:r w:rsidR="008E0DAF" w:rsidRPr="00C304D3">
        <w:rPr>
          <w:rFonts w:ascii="Palatino Linotype" w:eastAsia="Palatino Linotype" w:hAnsi="Palatino Linotype" w:cs="Palatino Linotype"/>
          <w:spacing w:val="-3"/>
          <w:sz w:val="22"/>
          <w:szCs w:val="22"/>
        </w:rPr>
        <w:t>d</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l,</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M.L.,</w:t>
      </w:r>
      <w:r w:rsidR="008E0DAF" w:rsidRPr="00C304D3">
        <w:rPr>
          <w:rFonts w:ascii="Palatino Linotype" w:eastAsia="Palatino Linotype" w:hAnsi="Palatino Linotype" w:cs="Palatino Linotype"/>
          <w:spacing w:val="-3"/>
          <w:sz w:val="22"/>
          <w:szCs w:val="22"/>
        </w:rPr>
        <w:t xml:space="preserve"> </w:t>
      </w:r>
      <w:r w:rsidR="008E0DAF" w:rsidRPr="00C304D3">
        <w:rPr>
          <w:rFonts w:ascii="Palatino Linotype" w:eastAsia="Palatino Linotype" w:hAnsi="Palatino Linotype" w:cs="Palatino Linotype"/>
          <w:sz w:val="22"/>
          <w:szCs w:val="22"/>
        </w:rPr>
        <w:t>Al</w:t>
      </w:r>
      <w:r w:rsidR="008E0DAF" w:rsidRPr="00C304D3">
        <w:rPr>
          <w:rFonts w:ascii="Palatino Linotype" w:eastAsia="Palatino Linotype" w:hAnsi="Palatino Linotype" w:cs="Palatino Linotype"/>
          <w:spacing w:val="-2"/>
          <w:sz w:val="22"/>
          <w:szCs w:val="22"/>
        </w:rPr>
        <w:t>a</w:t>
      </w:r>
      <w:r w:rsidR="008E0DAF" w:rsidRPr="00C304D3">
        <w:rPr>
          <w:rFonts w:ascii="Palatino Linotype" w:eastAsia="Palatino Linotype" w:hAnsi="Palatino Linotype" w:cs="Palatino Linotype"/>
          <w:sz w:val="22"/>
          <w:szCs w:val="22"/>
        </w:rPr>
        <w:t>niz,</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 xml:space="preserve">A., </w:t>
      </w:r>
      <w:r w:rsidR="008E0DAF" w:rsidRPr="00C304D3">
        <w:rPr>
          <w:rFonts w:ascii="Palatino Linotype" w:eastAsia="Palatino Linotype" w:hAnsi="Palatino Linotype" w:cs="Palatino Linotype"/>
          <w:spacing w:val="-3"/>
          <w:sz w:val="22"/>
          <w:szCs w:val="22"/>
        </w:rPr>
        <w:t>I</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3"/>
          <w:sz w:val="22"/>
          <w:szCs w:val="22"/>
        </w:rPr>
        <w:t>g</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z w:val="22"/>
          <w:szCs w:val="22"/>
        </w:rPr>
        <w:t>am, M.,</w:t>
      </w:r>
      <w:r w:rsidR="008E0DAF" w:rsidRPr="00C304D3">
        <w:rPr>
          <w:rFonts w:ascii="Palatino Linotype" w:eastAsia="Palatino Linotype" w:hAnsi="Palatino Linotype" w:cs="Palatino Linotype"/>
          <w:spacing w:val="-3"/>
          <w:sz w:val="22"/>
          <w:szCs w:val="22"/>
        </w:rPr>
        <w:t xml:space="preserve"> </w:t>
      </w:r>
      <w:r w:rsidR="008E0DAF" w:rsidRPr="00C304D3">
        <w:rPr>
          <w:rFonts w:ascii="Palatino Linotype" w:eastAsia="Palatino Linotype" w:hAnsi="Palatino Linotype" w:cs="Palatino Linotype"/>
          <w:sz w:val="22"/>
          <w:szCs w:val="22"/>
        </w:rPr>
        <w:t>Jac</w:t>
      </w:r>
      <w:r w:rsidR="008E0DAF" w:rsidRPr="00C304D3">
        <w:rPr>
          <w:rFonts w:ascii="Palatino Linotype" w:eastAsia="Palatino Linotype" w:hAnsi="Palatino Linotype" w:cs="Palatino Linotype"/>
          <w:spacing w:val="-3"/>
          <w:sz w:val="22"/>
          <w:szCs w:val="22"/>
        </w:rPr>
        <w:t>k</w:t>
      </w:r>
      <w:r w:rsidR="008E0DAF" w:rsidRPr="00C304D3">
        <w:rPr>
          <w:rFonts w:ascii="Palatino Linotype" w:eastAsia="Palatino Linotype" w:hAnsi="Palatino Linotype" w:cs="Palatino Linotype"/>
          <w:sz w:val="22"/>
          <w:szCs w:val="22"/>
        </w:rPr>
        <w:t>son,</w:t>
      </w:r>
      <w:r w:rsidR="008E0DAF" w:rsidRPr="00C304D3">
        <w:rPr>
          <w:rFonts w:ascii="Palatino Linotype" w:eastAsia="Palatino Linotype" w:hAnsi="Palatino Linotype" w:cs="Palatino Linotype"/>
          <w:spacing w:val="-2"/>
          <w:sz w:val="22"/>
          <w:szCs w:val="22"/>
        </w:rPr>
        <w:t xml:space="preserve"> V</w:t>
      </w:r>
      <w:r w:rsidR="008E0DAF" w:rsidRPr="00C304D3">
        <w:rPr>
          <w:rFonts w:ascii="Palatino Linotype" w:eastAsia="Palatino Linotype" w:hAnsi="Palatino Linotype" w:cs="Palatino Linotype"/>
          <w:sz w:val="22"/>
          <w:szCs w:val="22"/>
        </w:rPr>
        <w:t>. &amp;</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pacing w:val="-3"/>
          <w:sz w:val="22"/>
          <w:szCs w:val="22"/>
        </w:rPr>
        <w:t>M</w:t>
      </w:r>
      <w:r w:rsidR="008E0DAF" w:rsidRPr="00C304D3">
        <w:rPr>
          <w:rFonts w:ascii="Palatino Linotype" w:eastAsia="Palatino Linotype" w:hAnsi="Palatino Linotype" w:cs="Palatino Linotype"/>
          <w:sz w:val="22"/>
          <w:szCs w:val="22"/>
        </w:rPr>
        <w:t>ee</w:t>
      </w:r>
      <w:r w:rsidR="008E0DAF" w:rsidRPr="00C304D3">
        <w:rPr>
          <w:rFonts w:ascii="Palatino Linotype" w:eastAsia="Palatino Linotype" w:hAnsi="Palatino Linotype" w:cs="Palatino Linotype"/>
          <w:spacing w:val="-3"/>
          <w:sz w:val="22"/>
          <w:szCs w:val="22"/>
        </w:rPr>
        <w:t>c</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 L. (</w:t>
      </w:r>
      <w:r w:rsidR="00095B84" w:rsidRPr="00C304D3">
        <w:rPr>
          <w:rFonts w:ascii="Palatino Linotype" w:eastAsia="Palatino Linotype" w:hAnsi="Palatino Linotype" w:cs="Palatino Linotype"/>
          <w:sz w:val="22"/>
          <w:szCs w:val="22"/>
        </w:rPr>
        <w:t xml:space="preserve">Presented </w:t>
      </w:r>
      <w:r w:rsidR="001D4FAD" w:rsidRPr="00C304D3">
        <w:rPr>
          <w:rFonts w:ascii="Palatino Linotype" w:eastAsia="Palatino Linotype" w:hAnsi="Palatino Linotype" w:cs="Palatino Linotype"/>
          <w:sz w:val="22"/>
          <w:szCs w:val="22"/>
        </w:rPr>
        <w:t xml:space="preserve">on </w:t>
      </w:r>
      <w:r w:rsidR="008E0DAF" w:rsidRPr="00C304D3">
        <w:rPr>
          <w:rFonts w:ascii="Palatino Linotype" w:eastAsia="Palatino Linotype" w:hAnsi="Palatino Linotype" w:cs="Palatino Linotype"/>
          <w:spacing w:val="-2"/>
          <w:sz w:val="22"/>
          <w:szCs w:val="22"/>
        </w:rPr>
        <w:t>N</w:t>
      </w:r>
      <w:r w:rsidR="008E0DAF" w:rsidRPr="00C304D3">
        <w:rPr>
          <w:rFonts w:ascii="Palatino Linotype" w:eastAsia="Palatino Linotype" w:hAnsi="Palatino Linotype" w:cs="Palatino Linotype"/>
          <w:sz w:val="22"/>
          <w:szCs w:val="22"/>
        </w:rPr>
        <w:t>o</w:t>
      </w:r>
      <w:r w:rsidR="008E0DAF" w:rsidRPr="00C304D3">
        <w:rPr>
          <w:rFonts w:ascii="Palatino Linotype" w:eastAsia="Palatino Linotype" w:hAnsi="Palatino Linotype" w:cs="Palatino Linotype"/>
          <w:spacing w:val="-3"/>
          <w:sz w:val="22"/>
          <w:szCs w:val="22"/>
        </w:rPr>
        <w:t>v</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m</w:t>
      </w:r>
      <w:r w:rsidR="008E0DAF" w:rsidRPr="00C304D3">
        <w:rPr>
          <w:rFonts w:ascii="Palatino Linotype" w:eastAsia="Palatino Linotype" w:hAnsi="Palatino Linotype" w:cs="Palatino Linotype"/>
          <w:spacing w:val="-3"/>
          <w:sz w:val="22"/>
          <w:szCs w:val="22"/>
        </w:rPr>
        <w:t>b</w:t>
      </w:r>
      <w:r w:rsidR="008E0DAF" w:rsidRPr="00C304D3">
        <w:rPr>
          <w:rFonts w:ascii="Palatino Linotype" w:eastAsia="Palatino Linotype" w:hAnsi="Palatino Linotype" w:cs="Palatino Linotype"/>
          <w:sz w:val="22"/>
          <w:szCs w:val="22"/>
        </w:rPr>
        <w:t>er</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1</w:t>
      </w:r>
      <w:r w:rsidR="008E0DAF" w:rsidRPr="00C304D3">
        <w:rPr>
          <w:rFonts w:ascii="Palatino Linotype" w:eastAsia="Palatino Linotype" w:hAnsi="Palatino Linotype" w:cs="Palatino Linotype"/>
          <w:spacing w:val="-2"/>
          <w:sz w:val="22"/>
          <w:szCs w:val="22"/>
        </w:rPr>
        <w:t>7</w:t>
      </w:r>
      <w:r w:rsidR="008E0DAF" w:rsidRPr="00C304D3">
        <w:rPr>
          <w:rFonts w:ascii="Palatino Linotype" w:eastAsia="Palatino Linotype" w:hAnsi="Palatino Linotype" w:cs="Palatino Linotype"/>
          <w:sz w:val="22"/>
          <w:szCs w:val="22"/>
        </w:rPr>
        <w:t>-19, 2</w:t>
      </w:r>
      <w:r w:rsidR="008E0DAF" w:rsidRPr="00C304D3">
        <w:rPr>
          <w:rFonts w:ascii="Palatino Linotype" w:eastAsia="Palatino Linotype" w:hAnsi="Palatino Linotype" w:cs="Palatino Linotype"/>
          <w:spacing w:val="-3"/>
          <w:sz w:val="22"/>
          <w:szCs w:val="22"/>
        </w:rPr>
        <w:t>0</w:t>
      </w:r>
      <w:r w:rsidR="008E0DAF" w:rsidRPr="00C304D3">
        <w:rPr>
          <w:rFonts w:ascii="Palatino Linotype" w:eastAsia="Palatino Linotype" w:hAnsi="Palatino Linotype" w:cs="Palatino Linotype"/>
          <w:sz w:val="22"/>
          <w:szCs w:val="22"/>
        </w:rPr>
        <w:t>14)</w:t>
      </w:r>
      <w:r w:rsidR="008E0DAF" w:rsidRPr="00C304D3">
        <w:rPr>
          <w:rFonts w:ascii="Palatino Linotype" w:eastAsia="Palatino Linotype" w:hAnsi="Palatino Linotype" w:cs="Palatino Linotype"/>
          <w:i/>
          <w:sz w:val="22"/>
          <w:szCs w:val="22"/>
        </w:rPr>
        <w:t>.</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i/>
          <w:spacing w:val="-2"/>
          <w:sz w:val="22"/>
          <w:szCs w:val="22"/>
        </w:rPr>
        <w:t>G</w:t>
      </w:r>
      <w:r w:rsidR="008E0DAF" w:rsidRPr="00C304D3">
        <w:rPr>
          <w:rFonts w:ascii="Palatino Linotype" w:eastAsia="Palatino Linotype" w:hAnsi="Palatino Linotype" w:cs="Palatino Linotype"/>
          <w:i/>
          <w:sz w:val="22"/>
          <w:szCs w:val="22"/>
        </w:rPr>
        <w:t>r</w:t>
      </w:r>
      <w:r w:rsidR="008E0DAF" w:rsidRPr="00C304D3">
        <w:rPr>
          <w:rFonts w:ascii="Palatino Linotype" w:eastAsia="Palatino Linotype" w:hAnsi="Palatino Linotype" w:cs="Palatino Linotype"/>
          <w:i/>
          <w:spacing w:val="1"/>
          <w:sz w:val="22"/>
          <w:szCs w:val="22"/>
        </w:rPr>
        <w:t>i</w:t>
      </w:r>
      <w:r w:rsidR="008E0DAF" w:rsidRPr="00C304D3">
        <w:rPr>
          <w:rFonts w:ascii="Palatino Linotype" w:eastAsia="Palatino Linotype" w:hAnsi="Palatino Linotype" w:cs="Palatino Linotype"/>
          <w:i/>
          <w:spacing w:val="-2"/>
          <w:sz w:val="22"/>
          <w:szCs w:val="22"/>
        </w:rPr>
        <w:t>m</w:t>
      </w:r>
      <w:r w:rsidR="008E0DAF" w:rsidRPr="00C304D3">
        <w:rPr>
          <w:rFonts w:ascii="Palatino Linotype" w:eastAsia="Palatino Linotype" w:hAnsi="Palatino Linotype" w:cs="Palatino Linotype"/>
          <w:i/>
          <w:sz w:val="22"/>
          <w:szCs w:val="22"/>
        </w:rPr>
        <w:t>es</w:t>
      </w:r>
      <w:r w:rsidR="008E0DAF" w:rsidRPr="00C304D3">
        <w:rPr>
          <w:rFonts w:ascii="Palatino Linotype" w:eastAsia="Palatino Linotype" w:hAnsi="Palatino Linotype" w:cs="Palatino Linotype"/>
          <w:i/>
          <w:spacing w:val="1"/>
          <w:sz w:val="22"/>
          <w:szCs w:val="22"/>
        </w:rPr>
        <w:t xml:space="preserve"> </w:t>
      </w:r>
      <w:r w:rsidR="008E0DAF" w:rsidRPr="00C304D3">
        <w:rPr>
          <w:rFonts w:ascii="Palatino Linotype" w:eastAsia="Palatino Linotype" w:hAnsi="Palatino Linotype" w:cs="Palatino Linotype"/>
          <w:i/>
          <w:spacing w:val="-1"/>
          <w:sz w:val="22"/>
          <w:szCs w:val="22"/>
        </w:rPr>
        <w:t>C</w:t>
      </w:r>
      <w:r w:rsidR="008E0DAF" w:rsidRPr="00C304D3">
        <w:rPr>
          <w:rFonts w:ascii="Palatino Linotype" w:eastAsia="Palatino Linotype" w:hAnsi="Palatino Linotype" w:cs="Palatino Linotype"/>
          <w:i/>
          <w:sz w:val="22"/>
          <w:szCs w:val="22"/>
        </w:rPr>
        <w:t>ou</w:t>
      </w:r>
      <w:r w:rsidR="008E0DAF" w:rsidRPr="00C304D3">
        <w:rPr>
          <w:rFonts w:ascii="Palatino Linotype" w:eastAsia="Palatino Linotype" w:hAnsi="Palatino Linotype" w:cs="Palatino Linotype"/>
          <w:i/>
          <w:spacing w:val="-3"/>
          <w:sz w:val="22"/>
          <w:szCs w:val="22"/>
        </w:rPr>
        <w:t>n</w:t>
      </w:r>
      <w:r w:rsidR="008E0DAF" w:rsidRPr="00C304D3">
        <w:rPr>
          <w:rFonts w:ascii="Palatino Linotype" w:eastAsia="Palatino Linotype" w:hAnsi="Palatino Linotype" w:cs="Palatino Linotype"/>
          <w:i/>
          <w:sz w:val="22"/>
          <w:szCs w:val="22"/>
        </w:rPr>
        <w:t>ty Ph</w:t>
      </w:r>
      <w:r w:rsidR="008E0DAF" w:rsidRPr="00C304D3">
        <w:rPr>
          <w:rFonts w:ascii="Palatino Linotype" w:eastAsia="Palatino Linotype" w:hAnsi="Palatino Linotype" w:cs="Palatino Linotype"/>
          <w:i/>
          <w:spacing w:val="-3"/>
          <w:sz w:val="22"/>
          <w:szCs w:val="22"/>
        </w:rPr>
        <w:t>y</w:t>
      </w:r>
      <w:r w:rsidR="008E0DAF" w:rsidRPr="00C304D3">
        <w:rPr>
          <w:rFonts w:ascii="Palatino Linotype" w:eastAsia="Palatino Linotype" w:hAnsi="Palatino Linotype" w:cs="Palatino Linotype"/>
          <w:i/>
          <w:sz w:val="22"/>
          <w:szCs w:val="22"/>
        </w:rPr>
        <w:t>s</w:t>
      </w:r>
      <w:r w:rsidR="008E0DAF" w:rsidRPr="00C304D3">
        <w:rPr>
          <w:rFonts w:ascii="Palatino Linotype" w:eastAsia="Palatino Linotype" w:hAnsi="Palatino Linotype" w:cs="Palatino Linotype"/>
          <w:i/>
          <w:spacing w:val="1"/>
          <w:sz w:val="22"/>
          <w:szCs w:val="22"/>
        </w:rPr>
        <w:t>i</w:t>
      </w:r>
      <w:r w:rsidR="008E0DAF" w:rsidRPr="00C304D3">
        <w:rPr>
          <w:rFonts w:ascii="Palatino Linotype" w:eastAsia="Palatino Linotype" w:hAnsi="Palatino Linotype" w:cs="Palatino Linotype"/>
          <w:i/>
          <w:spacing w:val="-2"/>
          <w:sz w:val="22"/>
          <w:szCs w:val="22"/>
        </w:rPr>
        <w:t>ca</w:t>
      </w:r>
      <w:r w:rsidR="008E0DAF" w:rsidRPr="00C304D3">
        <w:rPr>
          <w:rFonts w:ascii="Palatino Linotype" w:eastAsia="Palatino Linotype" w:hAnsi="Palatino Linotype" w:cs="Palatino Linotype"/>
          <w:i/>
          <w:sz w:val="22"/>
          <w:szCs w:val="22"/>
        </w:rPr>
        <w:t>l</w:t>
      </w:r>
      <w:r w:rsidR="008E0DAF" w:rsidRPr="00C304D3">
        <w:rPr>
          <w:rFonts w:ascii="Palatino Linotype" w:eastAsia="Palatino Linotype" w:hAnsi="Palatino Linotype" w:cs="Palatino Linotype"/>
          <w:i/>
          <w:spacing w:val="1"/>
          <w:sz w:val="22"/>
          <w:szCs w:val="22"/>
        </w:rPr>
        <w:t xml:space="preserve"> </w:t>
      </w:r>
      <w:r w:rsidR="008E0DAF" w:rsidRPr="00C304D3">
        <w:rPr>
          <w:rFonts w:ascii="Palatino Linotype" w:eastAsia="Palatino Linotype" w:hAnsi="Palatino Linotype" w:cs="Palatino Linotype"/>
          <w:i/>
          <w:spacing w:val="-4"/>
          <w:sz w:val="22"/>
          <w:szCs w:val="22"/>
        </w:rPr>
        <w:t>A</w:t>
      </w:r>
      <w:r w:rsidR="008E0DAF" w:rsidRPr="00C304D3">
        <w:rPr>
          <w:rFonts w:ascii="Palatino Linotype" w:eastAsia="Palatino Linotype" w:hAnsi="Palatino Linotype" w:cs="Palatino Linotype"/>
          <w:i/>
          <w:spacing w:val="-2"/>
          <w:sz w:val="22"/>
          <w:szCs w:val="22"/>
        </w:rPr>
        <w:t>c</w:t>
      </w:r>
      <w:r w:rsidR="008E0DAF" w:rsidRPr="00C304D3">
        <w:rPr>
          <w:rFonts w:ascii="Palatino Linotype" w:eastAsia="Palatino Linotype" w:hAnsi="Palatino Linotype" w:cs="Palatino Linotype"/>
          <w:i/>
          <w:sz w:val="22"/>
          <w:szCs w:val="22"/>
        </w:rPr>
        <w:t>tiv</w:t>
      </w:r>
      <w:r w:rsidR="008E0DAF" w:rsidRPr="00C304D3">
        <w:rPr>
          <w:rFonts w:ascii="Palatino Linotype" w:eastAsia="Palatino Linotype" w:hAnsi="Palatino Linotype" w:cs="Palatino Linotype"/>
          <w:i/>
          <w:spacing w:val="-2"/>
          <w:sz w:val="22"/>
          <w:szCs w:val="22"/>
        </w:rPr>
        <w:t>i</w:t>
      </w:r>
      <w:r w:rsidR="008E0DAF" w:rsidRPr="00C304D3">
        <w:rPr>
          <w:rFonts w:ascii="Palatino Linotype" w:eastAsia="Palatino Linotype" w:hAnsi="Palatino Linotype" w:cs="Palatino Linotype"/>
          <w:i/>
          <w:sz w:val="22"/>
          <w:szCs w:val="22"/>
        </w:rPr>
        <w:t>ty a</w:t>
      </w:r>
      <w:r w:rsidR="008E0DAF" w:rsidRPr="00C304D3">
        <w:rPr>
          <w:rFonts w:ascii="Palatino Linotype" w:eastAsia="Palatino Linotype" w:hAnsi="Palatino Linotype" w:cs="Palatino Linotype"/>
          <w:i/>
          <w:spacing w:val="-3"/>
          <w:sz w:val="22"/>
          <w:szCs w:val="22"/>
        </w:rPr>
        <w:t>n</w:t>
      </w:r>
      <w:r w:rsidR="008E0DAF" w:rsidRPr="00C304D3">
        <w:rPr>
          <w:rFonts w:ascii="Palatino Linotype" w:eastAsia="Palatino Linotype" w:hAnsi="Palatino Linotype" w:cs="Palatino Linotype"/>
          <w:i/>
          <w:sz w:val="22"/>
          <w:szCs w:val="22"/>
        </w:rPr>
        <w:t xml:space="preserve">d </w:t>
      </w:r>
      <w:r w:rsidR="008E0DAF" w:rsidRPr="00C304D3">
        <w:rPr>
          <w:rFonts w:ascii="Palatino Linotype" w:eastAsia="Palatino Linotype" w:hAnsi="Palatino Linotype" w:cs="Palatino Linotype"/>
          <w:i/>
          <w:spacing w:val="-1"/>
          <w:sz w:val="22"/>
          <w:szCs w:val="22"/>
        </w:rPr>
        <w:t>C</w:t>
      </w:r>
      <w:r w:rsidR="008E0DAF" w:rsidRPr="00C304D3">
        <w:rPr>
          <w:rFonts w:ascii="Palatino Linotype" w:eastAsia="Palatino Linotype" w:hAnsi="Palatino Linotype" w:cs="Palatino Linotype"/>
          <w:i/>
          <w:spacing w:val="-2"/>
          <w:sz w:val="22"/>
          <w:szCs w:val="22"/>
        </w:rPr>
        <w:t>o</w:t>
      </w:r>
      <w:r w:rsidR="008E0DAF" w:rsidRPr="00C304D3">
        <w:rPr>
          <w:rFonts w:ascii="Palatino Linotype" w:eastAsia="Palatino Linotype" w:hAnsi="Palatino Linotype" w:cs="Palatino Linotype"/>
          <w:i/>
          <w:sz w:val="22"/>
          <w:szCs w:val="22"/>
        </w:rPr>
        <w:t>mmu</w:t>
      </w:r>
      <w:r w:rsidR="008E0DAF" w:rsidRPr="00C304D3">
        <w:rPr>
          <w:rFonts w:ascii="Palatino Linotype" w:eastAsia="Palatino Linotype" w:hAnsi="Palatino Linotype" w:cs="Palatino Linotype"/>
          <w:i/>
          <w:spacing w:val="-4"/>
          <w:sz w:val="22"/>
          <w:szCs w:val="22"/>
        </w:rPr>
        <w:t>n</w:t>
      </w:r>
      <w:r w:rsidR="008E0DAF" w:rsidRPr="00C304D3">
        <w:rPr>
          <w:rFonts w:ascii="Palatino Linotype" w:eastAsia="Palatino Linotype" w:hAnsi="Palatino Linotype" w:cs="Palatino Linotype"/>
          <w:i/>
          <w:sz w:val="22"/>
          <w:szCs w:val="22"/>
        </w:rPr>
        <w:t>ity</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i/>
          <w:sz w:val="22"/>
          <w:szCs w:val="22"/>
        </w:rPr>
        <w:t>E</w:t>
      </w:r>
      <w:r w:rsidR="008E0DAF" w:rsidRPr="00C304D3">
        <w:rPr>
          <w:rFonts w:ascii="Palatino Linotype" w:eastAsia="Palatino Linotype" w:hAnsi="Palatino Linotype" w:cs="Palatino Linotype"/>
          <w:i/>
          <w:spacing w:val="-4"/>
          <w:sz w:val="22"/>
          <w:szCs w:val="22"/>
        </w:rPr>
        <w:t>n</w:t>
      </w:r>
      <w:r w:rsidR="008E0DAF" w:rsidRPr="00C304D3">
        <w:rPr>
          <w:rFonts w:ascii="Palatino Linotype" w:eastAsia="Palatino Linotype" w:hAnsi="Palatino Linotype" w:cs="Palatino Linotype"/>
          <w:i/>
          <w:sz w:val="22"/>
          <w:szCs w:val="22"/>
        </w:rPr>
        <w:t>gag</w:t>
      </w:r>
      <w:r w:rsidR="008E0DAF" w:rsidRPr="00C304D3">
        <w:rPr>
          <w:rFonts w:ascii="Palatino Linotype" w:eastAsia="Palatino Linotype" w:hAnsi="Palatino Linotype" w:cs="Palatino Linotype"/>
          <w:i/>
          <w:spacing w:val="-2"/>
          <w:sz w:val="22"/>
          <w:szCs w:val="22"/>
        </w:rPr>
        <w:t>e</w:t>
      </w:r>
      <w:r w:rsidR="008E0DAF" w:rsidRPr="00C304D3">
        <w:rPr>
          <w:rFonts w:ascii="Palatino Linotype" w:eastAsia="Palatino Linotype" w:hAnsi="Palatino Linotype" w:cs="Palatino Linotype"/>
          <w:i/>
          <w:sz w:val="22"/>
          <w:szCs w:val="22"/>
        </w:rPr>
        <w:t>ment</w:t>
      </w:r>
      <w:r w:rsidR="008E0DAF" w:rsidRPr="00C304D3">
        <w:rPr>
          <w:rFonts w:ascii="Palatino Linotype" w:eastAsia="Palatino Linotype" w:hAnsi="Palatino Linotype" w:cs="Palatino Linotype"/>
          <w:i/>
          <w:spacing w:val="-2"/>
          <w:sz w:val="22"/>
          <w:szCs w:val="22"/>
        </w:rPr>
        <w:t xml:space="preserve"> </w:t>
      </w:r>
      <w:r w:rsidR="008E0DAF" w:rsidRPr="00C304D3">
        <w:rPr>
          <w:rFonts w:ascii="Palatino Linotype" w:eastAsia="Palatino Linotype" w:hAnsi="Palatino Linotype" w:cs="Palatino Linotype"/>
          <w:i/>
          <w:sz w:val="22"/>
          <w:szCs w:val="22"/>
        </w:rPr>
        <w:t>(P</w:t>
      </w:r>
      <w:r w:rsidR="008E0DAF" w:rsidRPr="00C304D3">
        <w:rPr>
          <w:rFonts w:ascii="Palatino Linotype" w:eastAsia="Palatino Linotype" w:hAnsi="Palatino Linotype" w:cs="Palatino Linotype"/>
          <w:i/>
          <w:spacing w:val="-2"/>
          <w:sz w:val="22"/>
          <w:szCs w:val="22"/>
        </w:rPr>
        <w:t>A</w:t>
      </w:r>
      <w:r w:rsidR="008E0DAF" w:rsidRPr="00C304D3">
        <w:rPr>
          <w:rFonts w:ascii="Palatino Linotype" w:eastAsia="Palatino Linotype" w:hAnsi="Palatino Linotype" w:cs="Palatino Linotype"/>
          <w:i/>
          <w:spacing w:val="-1"/>
          <w:sz w:val="22"/>
          <w:szCs w:val="22"/>
        </w:rPr>
        <w:t>C</w:t>
      </w:r>
      <w:r w:rsidR="008E0DAF" w:rsidRPr="00C304D3">
        <w:rPr>
          <w:rFonts w:ascii="Palatino Linotype" w:eastAsia="Palatino Linotype" w:hAnsi="Palatino Linotype" w:cs="Palatino Linotype"/>
          <w:i/>
          <w:sz w:val="22"/>
          <w:szCs w:val="22"/>
        </w:rPr>
        <w:t>E) Pro</w:t>
      </w:r>
      <w:r w:rsidR="008E0DAF" w:rsidRPr="00C304D3">
        <w:rPr>
          <w:rFonts w:ascii="Palatino Linotype" w:eastAsia="Palatino Linotype" w:hAnsi="Palatino Linotype" w:cs="Palatino Linotype"/>
          <w:i/>
          <w:spacing w:val="1"/>
          <w:sz w:val="22"/>
          <w:szCs w:val="22"/>
        </w:rPr>
        <w:t>j</w:t>
      </w:r>
      <w:r w:rsidR="008E0DAF" w:rsidRPr="00C304D3">
        <w:rPr>
          <w:rFonts w:ascii="Palatino Linotype" w:eastAsia="Palatino Linotype" w:hAnsi="Palatino Linotype" w:cs="Palatino Linotype"/>
          <w:i/>
          <w:sz w:val="22"/>
          <w:szCs w:val="22"/>
        </w:rPr>
        <w:t>e</w:t>
      </w:r>
      <w:r w:rsidR="008E0DAF" w:rsidRPr="00C304D3">
        <w:rPr>
          <w:rFonts w:ascii="Palatino Linotype" w:eastAsia="Palatino Linotype" w:hAnsi="Palatino Linotype" w:cs="Palatino Linotype"/>
          <w:i/>
          <w:spacing w:val="-3"/>
          <w:sz w:val="22"/>
          <w:szCs w:val="22"/>
        </w:rPr>
        <w:t>c</w:t>
      </w:r>
      <w:r w:rsidR="008E0DAF" w:rsidRPr="00C304D3">
        <w:rPr>
          <w:rFonts w:ascii="Palatino Linotype" w:eastAsia="Palatino Linotype" w:hAnsi="Palatino Linotype" w:cs="Palatino Linotype"/>
          <w:i/>
          <w:sz w:val="22"/>
          <w:szCs w:val="22"/>
        </w:rPr>
        <w:t>t: In</w:t>
      </w:r>
      <w:r w:rsidR="008E0DAF" w:rsidRPr="00C304D3">
        <w:rPr>
          <w:rFonts w:ascii="Palatino Linotype" w:eastAsia="Palatino Linotype" w:hAnsi="Palatino Linotype" w:cs="Palatino Linotype"/>
          <w:i/>
          <w:spacing w:val="-2"/>
          <w:sz w:val="22"/>
          <w:szCs w:val="22"/>
        </w:rPr>
        <w:t>c</w:t>
      </w:r>
      <w:r w:rsidR="008E0DAF" w:rsidRPr="00C304D3">
        <w:rPr>
          <w:rFonts w:ascii="Palatino Linotype" w:eastAsia="Palatino Linotype" w:hAnsi="Palatino Linotype" w:cs="Palatino Linotype"/>
          <w:i/>
          <w:spacing w:val="-3"/>
          <w:sz w:val="22"/>
          <w:szCs w:val="22"/>
        </w:rPr>
        <w:t>r</w:t>
      </w:r>
      <w:r w:rsidR="008E0DAF" w:rsidRPr="00C304D3">
        <w:rPr>
          <w:rFonts w:ascii="Palatino Linotype" w:eastAsia="Palatino Linotype" w:hAnsi="Palatino Linotype" w:cs="Palatino Linotype"/>
          <w:i/>
          <w:sz w:val="22"/>
          <w:szCs w:val="22"/>
        </w:rPr>
        <w:t>ea</w:t>
      </w:r>
      <w:r w:rsidR="008E0DAF" w:rsidRPr="00C304D3">
        <w:rPr>
          <w:rFonts w:ascii="Palatino Linotype" w:eastAsia="Palatino Linotype" w:hAnsi="Palatino Linotype" w:cs="Palatino Linotype"/>
          <w:i/>
          <w:spacing w:val="-3"/>
          <w:sz w:val="22"/>
          <w:szCs w:val="22"/>
        </w:rPr>
        <w:t>s</w:t>
      </w:r>
      <w:r w:rsidR="008E0DAF" w:rsidRPr="00C304D3">
        <w:rPr>
          <w:rFonts w:ascii="Palatino Linotype" w:eastAsia="Palatino Linotype" w:hAnsi="Palatino Linotype" w:cs="Palatino Linotype"/>
          <w:i/>
          <w:sz w:val="22"/>
          <w:szCs w:val="22"/>
        </w:rPr>
        <w:t xml:space="preserve">ing </w:t>
      </w:r>
      <w:r w:rsidR="008E0DAF" w:rsidRPr="00C304D3">
        <w:rPr>
          <w:rFonts w:ascii="Palatino Linotype" w:eastAsia="Palatino Linotype" w:hAnsi="Palatino Linotype" w:cs="Palatino Linotype"/>
          <w:i/>
          <w:spacing w:val="-2"/>
          <w:sz w:val="22"/>
          <w:szCs w:val="22"/>
        </w:rPr>
        <w:t>Acc</w:t>
      </w:r>
      <w:r w:rsidR="008E0DAF" w:rsidRPr="00C304D3">
        <w:rPr>
          <w:rFonts w:ascii="Palatino Linotype" w:eastAsia="Palatino Linotype" w:hAnsi="Palatino Linotype" w:cs="Palatino Linotype"/>
          <w:i/>
          <w:sz w:val="22"/>
          <w:szCs w:val="22"/>
        </w:rPr>
        <w:t>ess</w:t>
      </w:r>
      <w:r w:rsidR="008E0DAF" w:rsidRPr="00C304D3">
        <w:rPr>
          <w:rFonts w:ascii="Palatino Linotype" w:eastAsia="Palatino Linotype" w:hAnsi="Palatino Linotype" w:cs="Palatino Linotype"/>
          <w:i/>
          <w:spacing w:val="-2"/>
          <w:sz w:val="22"/>
          <w:szCs w:val="22"/>
        </w:rPr>
        <w:t xml:space="preserve"> t</w:t>
      </w:r>
      <w:r w:rsidR="008E0DAF" w:rsidRPr="00C304D3">
        <w:rPr>
          <w:rFonts w:ascii="Palatino Linotype" w:eastAsia="Palatino Linotype" w:hAnsi="Palatino Linotype" w:cs="Palatino Linotype"/>
          <w:i/>
          <w:sz w:val="22"/>
          <w:szCs w:val="22"/>
        </w:rPr>
        <w:t>o Phy</w:t>
      </w:r>
      <w:r w:rsidR="008E0DAF" w:rsidRPr="00C304D3">
        <w:rPr>
          <w:rFonts w:ascii="Palatino Linotype" w:eastAsia="Palatino Linotype" w:hAnsi="Palatino Linotype" w:cs="Palatino Linotype"/>
          <w:i/>
          <w:spacing w:val="-2"/>
          <w:sz w:val="22"/>
          <w:szCs w:val="22"/>
        </w:rPr>
        <w:t>s</w:t>
      </w:r>
      <w:r w:rsidR="008E0DAF" w:rsidRPr="00C304D3">
        <w:rPr>
          <w:rFonts w:ascii="Palatino Linotype" w:eastAsia="Palatino Linotype" w:hAnsi="Palatino Linotype" w:cs="Palatino Linotype"/>
          <w:i/>
          <w:sz w:val="22"/>
          <w:szCs w:val="22"/>
        </w:rPr>
        <w:t>i</w:t>
      </w:r>
      <w:r w:rsidR="008E0DAF" w:rsidRPr="00C304D3">
        <w:rPr>
          <w:rFonts w:ascii="Palatino Linotype" w:eastAsia="Palatino Linotype" w:hAnsi="Palatino Linotype" w:cs="Palatino Linotype"/>
          <w:i/>
          <w:spacing w:val="-2"/>
          <w:sz w:val="22"/>
          <w:szCs w:val="22"/>
        </w:rPr>
        <w:t>c</w:t>
      </w:r>
      <w:r w:rsidR="008E0DAF" w:rsidRPr="00C304D3">
        <w:rPr>
          <w:rFonts w:ascii="Palatino Linotype" w:eastAsia="Palatino Linotype" w:hAnsi="Palatino Linotype" w:cs="Palatino Linotype"/>
          <w:i/>
          <w:sz w:val="22"/>
          <w:szCs w:val="22"/>
        </w:rPr>
        <w:t>al</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i/>
          <w:spacing w:val="-2"/>
          <w:sz w:val="22"/>
          <w:szCs w:val="22"/>
        </w:rPr>
        <w:t>Act</w:t>
      </w:r>
      <w:r w:rsidR="008E0DAF" w:rsidRPr="00C304D3">
        <w:rPr>
          <w:rFonts w:ascii="Palatino Linotype" w:eastAsia="Palatino Linotype" w:hAnsi="Palatino Linotype" w:cs="Palatino Linotype"/>
          <w:i/>
          <w:sz w:val="22"/>
          <w:szCs w:val="22"/>
        </w:rPr>
        <w:t>iv</w:t>
      </w:r>
      <w:r w:rsidR="008E0DAF" w:rsidRPr="00C304D3">
        <w:rPr>
          <w:rFonts w:ascii="Palatino Linotype" w:eastAsia="Palatino Linotype" w:hAnsi="Palatino Linotype" w:cs="Palatino Linotype"/>
          <w:i/>
          <w:spacing w:val="-2"/>
          <w:sz w:val="22"/>
          <w:szCs w:val="22"/>
        </w:rPr>
        <w:t>i</w:t>
      </w:r>
      <w:r w:rsidR="008E0DAF" w:rsidRPr="00C304D3">
        <w:rPr>
          <w:rFonts w:ascii="Palatino Linotype" w:eastAsia="Palatino Linotype" w:hAnsi="Palatino Linotype" w:cs="Palatino Linotype"/>
          <w:i/>
          <w:sz w:val="22"/>
          <w:szCs w:val="22"/>
        </w:rPr>
        <w:t>ty</w:t>
      </w:r>
      <w:r w:rsidR="008E0DAF" w:rsidRPr="00C304D3">
        <w:rPr>
          <w:rFonts w:ascii="Palatino Linotype" w:eastAsia="Palatino Linotype" w:hAnsi="Palatino Linotype" w:cs="Palatino Linotype"/>
          <w:i/>
          <w:spacing w:val="-3"/>
          <w:sz w:val="22"/>
          <w:szCs w:val="22"/>
        </w:rPr>
        <w:t xml:space="preserve"> </w:t>
      </w:r>
      <w:r w:rsidR="008E0DAF" w:rsidRPr="00C304D3">
        <w:rPr>
          <w:rFonts w:ascii="Palatino Linotype" w:eastAsia="Palatino Linotype" w:hAnsi="Palatino Linotype" w:cs="Palatino Linotype"/>
          <w:i/>
          <w:sz w:val="22"/>
          <w:szCs w:val="22"/>
        </w:rPr>
        <w:t xml:space="preserve">in </w:t>
      </w:r>
      <w:r w:rsidR="008E0DAF" w:rsidRPr="00C304D3">
        <w:rPr>
          <w:rFonts w:ascii="Palatino Linotype" w:eastAsia="Palatino Linotype" w:hAnsi="Palatino Linotype" w:cs="Palatino Linotype"/>
          <w:i/>
          <w:spacing w:val="-2"/>
          <w:sz w:val="22"/>
          <w:szCs w:val="22"/>
        </w:rPr>
        <w:t>R</w:t>
      </w:r>
      <w:r w:rsidR="008E0DAF" w:rsidRPr="00C304D3">
        <w:rPr>
          <w:rFonts w:ascii="Palatino Linotype" w:eastAsia="Palatino Linotype" w:hAnsi="Palatino Linotype" w:cs="Palatino Linotype"/>
          <w:i/>
          <w:sz w:val="22"/>
          <w:szCs w:val="22"/>
        </w:rPr>
        <w:t>ur</w:t>
      </w:r>
      <w:r w:rsidR="008E0DAF" w:rsidRPr="00C304D3">
        <w:rPr>
          <w:rFonts w:ascii="Palatino Linotype" w:eastAsia="Palatino Linotype" w:hAnsi="Palatino Linotype" w:cs="Palatino Linotype"/>
          <w:i/>
          <w:spacing w:val="-3"/>
          <w:sz w:val="22"/>
          <w:szCs w:val="22"/>
        </w:rPr>
        <w:t>a</w:t>
      </w:r>
      <w:r w:rsidR="008E0DAF" w:rsidRPr="00C304D3">
        <w:rPr>
          <w:rFonts w:ascii="Palatino Linotype" w:eastAsia="Palatino Linotype" w:hAnsi="Palatino Linotype" w:cs="Palatino Linotype"/>
          <w:i/>
          <w:sz w:val="22"/>
          <w:szCs w:val="22"/>
        </w:rPr>
        <w:t>l</w:t>
      </w:r>
      <w:r w:rsidR="008E0DAF" w:rsidRPr="00C304D3">
        <w:rPr>
          <w:rFonts w:ascii="Palatino Linotype" w:eastAsia="Palatino Linotype" w:hAnsi="Palatino Linotype" w:cs="Palatino Linotype"/>
          <w:i/>
          <w:spacing w:val="1"/>
          <w:sz w:val="22"/>
          <w:szCs w:val="22"/>
        </w:rPr>
        <w:t xml:space="preserve"> </w:t>
      </w:r>
      <w:r w:rsidR="008E0DAF" w:rsidRPr="00C304D3">
        <w:rPr>
          <w:rFonts w:ascii="Palatino Linotype" w:eastAsia="Palatino Linotype" w:hAnsi="Palatino Linotype" w:cs="Palatino Linotype"/>
          <w:i/>
          <w:sz w:val="22"/>
          <w:szCs w:val="22"/>
        </w:rPr>
        <w:t>Pop</w:t>
      </w:r>
      <w:r w:rsidR="008E0DAF" w:rsidRPr="00C304D3">
        <w:rPr>
          <w:rFonts w:ascii="Palatino Linotype" w:eastAsia="Palatino Linotype" w:hAnsi="Palatino Linotype" w:cs="Palatino Linotype"/>
          <w:i/>
          <w:spacing w:val="-3"/>
          <w:sz w:val="22"/>
          <w:szCs w:val="22"/>
        </w:rPr>
        <w:t>u</w:t>
      </w:r>
      <w:r w:rsidR="008E0DAF" w:rsidRPr="00C304D3">
        <w:rPr>
          <w:rFonts w:ascii="Palatino Linotype" w:eastAsia="Palatino Linotype" w:hAnsi="Palatino Linotype" w:cs="Palatino Linotype"/>
          <w:i/>
          <w:sz w:val="22"/>
          <w:szCs w:val="22"/>
        </w:rPr>
        <w:t>la</w:t>
      </w:r>
      <w:r w:rsidR="008E0DAF" w:rsidRPr="00C304D3">
        <w:rPr>
          <w:rFonts w:ascii="Palatino Linotype" w:eastAsia="Palatino Linotype" w:hAnsi="Palatino Linotype" w:cs="Palatino Linotype"/>
          <w:i/>
          <w:spacing w:val="-2"/>
          <w:sz w:val="22"/>
          <w:szCs w:val="22"/>
        </w:rPr>
        <w:t>t</w:t>
      </w:r>
      <w:r w:rsidR="008E0DAF" w:rsidRPr="00C304D3">
        <w:rPr>
          <w:rFonts w:ascii="Palatino Linotype" w:eastAsia="Palatino Linotype" w:hAnsi="Palatino Linotype" w:cs="Palatino Linotype"/>
          <w:i/>
          <w:sz w:val="22"/>
          <w:szCs w:val="22"/>
        </w:rPr>
        <w:t>io</w:t>
      </w:r>
      <w:r w:rsidR="008E0DAF" w:rsidRPr="00C304D3">
        <w:rPr>
          <w:rFonts w:ascii="Palatino Linotype" w:eastAsia="Palatino Linotype" w:hAnsi="Palatino Linotype" w:cs="Palatino Linotype"/>
          <w:i/>
          <w:spacing w:val="-3"/>
          <w:sz w:val="22"/>
          <w:szCs w:val="22"/>
        </w:rPr>
        <w:t>n</w:t>
      </w:r>
      <w:r w:rsidR="008E0DAF" w:rsidRPr="00C304D3">
        <w:rPr>
          <w:rFonts w:ascii="Palatino Linotype" w:eastAsia="Palatino Linotype" w:hAnsi="Palatino Linotype" w:cs="Palatino Linotype"/>
          <w:i/>
          <w:sz w:val="22"/>
          <w:szCs w:val="22"/>
        </w:rPr>
        <w:t>s.</w:t>
      </w:r>
      <w:r w:rsidR="008E0DAF" w:rsidRPr="00C304D3">
        <w:rPr>
          <w:rFonts w:ascii="Palatino Linotype" w:eastAsia="Palatino Linotype" w:hAnsi="Palatino Linotype" w:cs="Palatino Linotype"/>
          <w:i/>
          <w:spacing w:val="2"/>
          <w:sz w:val="22"/>
          <w:szCs w:val="22"/>
        </w:rPr>
        <w:t xml:space="preserve"> </w:t>
      </w:r>
      <w:r w:rsidR="008E0DAF" w:rsidRPr="00C304D3">
        <w:rPr>
          <w:rFonts w:ascii="Palatino Linotype" w:eastAsia="Palatino Linotype" w:hAnsi="Palatino Linotype" w:cs="Palatino Linotype"/>
          <w:sz w:val="22"/>
          <w:szCs w:val="22"/>
        </w:rPr>
        <w:t>Po</w:t>
      </w:r>
      <w:r w:rsidR="008E0DAF" w:rsidRPr="00C304D3">
        <w:rPr>
          <w:rFonts w:ascii="Palatino Linotype" w:eastAsia="Palatino Linotype" w:hAnsi="Palatino Linotype" w:cs="Palatino Linotype"/>
          <w:spacing w:val="-3"/>
          <w:sz w:val="22"/>
          <w:szCs w:val="22"/>
        </w:rPr>
        <w:t>st</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r</w:t>
      </w:r>
      <w:r w:rsidR="008E0DAF" w:rsidRPr="00C304D3">
        <w:rPr>
          <w:rFonts w:ascii="Palatino Linotype" w:eastAsia="Palatino Linotype" w:hAnsi="Palatino Linotype" w:cs="Palatino Linotype"/>
          <w:spacing w:val="-1"/>
          <w:sz w:val="22"/>
          <w:szCs w:val="22"/>
        </w:rPr>
        <w:t xml:space="preserve"> pr</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pacing w:val="-3"/>
          <w:sz w:val="22"/>
          <w:szCs w:val="22"/>
        </w:rPr>
        <w:t>s</w:t>
      </w:r>
      <w:r w:rsidR="008E0DAF" w:rsidRPr="00C304D3">
        <w:rPr>
          <w:rFonts w:ascii="Palatino Linotype" w:eastAsia="Palatino Linotype" w:hAnsi="Palatino Linotype" w:cs="Palatino Linotype"/>
          <w:sz w:val="22"/>
          <w:szCs w:val="22"/>
        </w:rPr>
        <w:t>en</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 xml:space="preserve">d at </w:t>
      </w:r>
      <w:r w:rsidR="008E0DAF" w:rsidRPr="00C304D3">
        <w:rPr>
          <w:rFonts w:ascii="Palatino Linotype" w:eastAsia="Palatino Linotype" w:hAnsi="Palatino Linotype" w:cs="Palatino Linotype"/>
          <w:spacing w:val="-3"/>
          <w:sz w:val="22"/>
          <w:szCs w:val="22"/>
        </w:rPr>
        <w:t>t</w:t>
      </w:r>
      <w:r w:rsidR="008E0DAF" w:rsidRPr="00C304D3">
        <w:rPr>
          <w:rFonts w:ascii="Palatino Linotype" w:eastAsia="Palatino Linotype" w:hAnsi="Palatino Linotype" w:cs="Palatino Linotype"/>
          <w:spacing w:val="-2"/>
          <w:sz w:val="22"/>
          <w:szCs w:val="22"/>
        </w:rPr>
        <w:t>h</w:t>
      </w:r>
      <w:r w:rsidR="008E0DAF" w:rsidRPr="00C304D3">
        <w:rPr>
          <w:rFonts w:ascii="Palatino Linotype" w:eastAsia="Palatino Linotype" w:hAnsi="Palatino Linotype" w:cs="Palatino Linotype"/>
          <w:sz w:val="22"/>
          <w:szCs w:val="22"/>
        </w:rPr>
        <w:t>e A</w:t>
      </w:r>
      <w:r w:rsidR="008E0DAF" w:rsidRPr="00C304D3">
        <w:rPr>
          <w:rFonts w:ascii="Palatino Linotype" w:eastAsia="Palatino Linotype" w:hAnsi="Palatino Linotype" w:cs="Palatino Linotype"/>
          <w:spacing w:val="-3"/>
          <w:sz w:val="22"/>
          <w:szCs w:val="22"/>
        </w:rPr>
        <w:t>m</w:t>
      </w:r>
      <w:r w:rsidR="008E0DAF" w:rsidRPr="00C304D3">
        <w:rPr>
          <w:rFonts w:ascii="Palatino Linotype" w:eastAsia="Palatino Linotype" w:hAnsi="Palatino Linotype" w:cs="Palatino Linotype"/>
          <w:sz w:val="22"/>
          <w:szCs w:val="22"/>
        </w:rPr>
        <w:t>e</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z w:val="22"/>
          <w:szCs w:val="22"/>
        </w:rPr>
        <w:t>ic</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3"/>
          <w:sz w:val="22"/>
          <w:szCs w:val="22"/>
        </w:rPr>
        <w:t xml:space="preserve"> </w:t>
      </w:r>
      <w:r w:rsidR="008E0DAF" w:rsidRPr="00C304D3">
        <w:rPr>
          <w:rFonts w:ascii="Palatino Linotype" w:eastAsia="Palatino Linotype" w:hAnsi="Palatino Linotype" w:cs="Palatino Linotype"/>
          <w:sz w:val="22"/>
          <w:szCs w:val="22"/>
        </w:rPr>
        <w:t>P</w:t>
      </w:r>
      <w:r w:rsidR="008E0DAF" w:rsidRPr="00C304D3">
        <w:rPr>
          <w:rFonts w:ascii="Palatino Linotype" w:eastAsia="Palatino Linotype" w:hAnsi="Palatino Linotype" w:cs="Palatino Linotype"/>
          <w:spacing w:val="-2"/>
          <w:sz w:val="22"/>
          <w:szCs w:val="22"/>
        </w:rPr>
        <w:t>u</w:t>
      </w:r>
      <w:r w:rsidR="008E0DAF" w:rsidRPr="00C304D3">
        <w:rPr>
          <w:rFonts w:ascii="Palatino Linotype" w:eastAsia="Palatino Linotype" w:hAnsi="Palatino Linotype" w:cs="Palatino Linotype"/>
          <w:sz w:val="22"/>
          <w:szCs w:val="22"/>
        </w:rPr>
        <w:t>bl</w:t>
      </w:r>
      <w:r w:rsidR="008E0DAF" w:rsidRPr="00C304D3">
        <w:rPr>
          <w:rFonts w:ascii="Palatino Linotype" w:eastAsia="Palatino Linotype" w:hAnsi="Palatino Linotype" w:cs="Palatino Linotype"/>
          <w:spacing w:val="-2"/>
          <w:sz w:val="22"/>
          <w:szCs w:val="22"/>
        </w:rPr>
        <w:t>i</w:t>
      </w:r>
      <w:r w:rsidR="008E0DAF" w:rsidRPr="00C304D3">
        <w:rPr>
          <w:rFonts w:ascii="Palatino Linotype" w:eastAsia="Palatino Linotype" w:hAnsi="Palatino Linotype" w:cs="Palatino Linotype"/>
          <w:sz w:val="22"/>
          <w:szCs w:val="22"/>
        </w:rPr>
        <w:t>c</w:t>
      </w:r>
      <w:r w:rsidR="008E0DAF" w:rsidRPr="00C304D3">
        <w:rPr>
          <w:rFonts w:ascii="Palatino Linotype" w:eastAsia="Palatino Linotype" w:hAnsi="Palatino Linotype" w:cs="Palatino Linotype"/>
          <w:spacing w:val="-2"/>
          <w:sz w:val="22"/>
          <w:szCs w:val="22"/>
        </w:rPr>
        <w:t xml:space="preserve"> H</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al</w:t>
      </w:r>
      <w:r w:rsidR="008E0DAF" w:rsidRPr="00C304D3">
        <w:rPr>
          <w:rFonts w:ascii="Palatino Linotype" w:eastAsia="Palatino Linotype" w:hAnsi="Palatino Linotype" w:cs="Palatino Linotype"/>
          <w:spacing w:val="-2"/>
          <w:sz w:val="22"/>
          <w:szCs w:val="22"/>
        </w:rPr>
        <w:t>t</w:t>
      </w:r>
      <w:r w:rsidR="008E0DAF" w:rsidRPr="00C304D3">
        <w:rPr>
          <w:rFonts w:ascii="Palatino Linotype" w:eastAsia="Palatino Linotype" w:hAnsi="Palatino Linotype" w:cs="Palatino Linotype"/>
          <w:sz w:val="22"/>
          <w:szCs w:val="22"/>
        </w:rPr>
        <w:t>h</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z w:val="22"/>
          <w:szCs w:val="22"/>
        </w:rPr>
        <w:t>Asso</w:t>
      </w:r>
      <w:r w:rsidR="008E0DAF" w:rsidRPr="00C304D3">
        <w:rPr>
          <w:rFonts w:ascii="Palatino Linotype" w:eastAsia="Palatino Linotype" w:hAnsi="Palatino Linotype" w:cs="Palatino Linotype"/>
          <w:spacing w:val="-3"/>
          <w:sz w:val="22"/>
          <w:szCs w:val="22"/>
        </w:rPr>
        <w:t>c</w:t>
      </w:r>
      <w:r w:rsidR="008E0DAF" w:rsidRPr="00C304D3">
        <w:rPr>
          <w:rFonts w:ascii="Palatino Linotype" w:eastAsia="Palatino Linotype" w:hAnsi="Palatino Linotype" w:cs="Palatino Linotype"/>
          <w:sz w:val="22"/>
          <w:szCs w:val="22"/>
        </w:rPr>
        <w:t>iati</w:t>
      </w:r>
      <w:r w:rsidR="008E0DAF" w:rsidRPr="00C304D3">
        <w:rPr>
          <w:rFonts w:ascii="Palatino Linotype" w:eastAsia="Palatino Linotype" w:hAnsi="Palatino Linotype" w:cs="Palatino Linotype"/>
          <w:spacing w:val="-3"/>
          <w:sz w:val="22"/>
          <w:szCs w:val="22"/>
        </w:rPr>
        <w:t>o</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pacing w:val="-2"/>
          <w:sz w:val="22"/>
          <w:szCs w:val="22"/>
        </w:rPr>
        <w:t>(A</w:t>
      </w:r>
      <w:r w:rsidR="008E0DAF" w:rsidRPr="00C304D3">
        <w:rPr>
          <w:rFonts w:ascii="Palatino Linotype" w:eastAsia="Palatino Linotype" w:hAnsi="Palatino Linotype" w:cs="Palatino Linotype"/>
          <w:sz w:val="22"/>
          <w:szCs w:val="22"/>
        </w:rPr>
        <w:t>P</w:t>
      </w:r>
      <w:r w:rsidR="008E0DAF" w:rsidRPr="00C304D3">
        <w:rPr>
          <w:rFonts w:ascii="Palatino Linotype" w:eastAsia="Palatino Linotype" w:hAnsi="Palatino Linotype" w:cs="Palatino Linotype"/>
          <w:spacing w:val="-2"/>
          <w:sz w:val="22"/>
          <w:szCs w:val="22"/>
        </w:rPr>
        <w:t>HA</w:t>
      </w:r>
      <w:r w:rsidR="008E0DAF" w:rsidRPr="00C304D3">
        <w:rPr>
          <w:rFonts w:ascii="Palatino Linotype" w:eastAsia="Palatino Linotype" w:hAnsi="Palatino Linotype" w:cs="Palatino Linotype"/>
          <w:sz w:val="22"/>
          <w:szCs w:val="22"/>
        </w:rPr>
        <w:t xml:space="preserve">) </w:t>
      </w:r>
      <w:r w:rsidR="009E1F9E" w:rsidRPr="00C304D3">
        <w:rPr>
          <w:rFonts w:ascii="Palatino Linotype" w:eastAsia="Palatino Linotype" w:hAnsi="Palatino Linotype" w:cs="Palatino Linotype"/>
          <w:sz w:val="22"/>
          <w:szCs w:val="22"/>
        </w:rPr>
        <w:t>14</w:t>
      </w:r>
      <w:r w:rsidR="009E1F9E" w:rsidRPr="00C304D3">
        <w:rPr>
          <w:rFonts w:ascii="Palatino Linotype" w:eastAsia="Palatino Linotype" w:hAnsi="Palatino Linotype" w:cs="Palatino Linotype"/>
          <w:spacing w:val="1"/>
          <w:sz w:val="22"/>
          <w:szCs w:val="22"/>
        </w:rPr>
        <w:t xml:space="preserve">2nd </w:t>
      </w:r>
      <w:r w:rsidR="008E0DAF" w:rsidRPr="00C304D3">
        <w:rPr>
          <w:rFonts w:ascii="Palatino Linotype" w:eastAsia="Palatino Linotype" w:hAnsi="Palatino Linotype" w:cs="Palatino Linotype"/>
          <w:sz w:val="22"/>
          <w:szCs w:val="22"/>
        </w:rPr>
        <w:t>A</w:t>
      </w:r>
      <w:r w:rsidR="008E0DAF" w:rsidRPr="00C304D3">
        <w:rPr>
          <w:rFonts w:ascii="Palatino Linotype" w:eastAsia="Palatino Linotype" w:hAnsi="Palatino Linotype" w:cs="Palatino Linotype"/>
          <w:spacing w:val="-2"/>
          <w:sz w:val="22"/>
          <w:szCs w:val="22"/>
        </w:rPr>
        <w:t>n</w:t>
      </w:r>
      <w:r w:rsidR="008E0DAF" w:rsidRPr="00C304D3">
        <w:rPr>
          <w:rFonts w:ascii="Palatino Linotype" w:eastAsia="Palatino Linotype" w:hAnsi="Palatino Linotype" w:cs="Palatino Linotype"/>
          <w:sz w:val="22"/>
          <w:szCs w:val="22"/>
        </w:rPr>
        <w:t>n</w:t>
      </w:r>
      <w:r w:rsidR="008E0DAF" w:rsidRPr="00C304D3">
        <w:rPr>
          <w:rFonts w:ascii="Palatino Linotype" w:eastAsia="Palatino Linotype" w:hAnsi="Palatino Linotype" w:cs="Palatino Linotype"/>
          <w:spacing w:val="-2"/>
          <w:sz w:val="22"/>
          <w:szCs w:val="22"/>
        </w:rPr>
        <w:t>u</w:t>
      </w:r>
      <w:r w:rsidR="008E0DAF" w:rsidRPr="00C304D3">
        <w:rPr>
          <w:rFonts w:ascii="Palatino Linotype" w:eastAsia="Palatino Linotype" w:hAnsi="Palatino Linotype" w:cs="Palatino Linotype"/>
          <w:sz w:val="22"/>
          <w:szCs w:val="22"/>
        </w:rPr>
        <w:t>al</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pacing w:val="-3"/>
          <w:sz w:val="22"/>
          <w:szCs w:val="22"/>
        </w:rPr>
        <w:t>M</w:t>
      </w:r>
      <w:r w:rsidR="008E0DAF" w:rsidRPr="00C304D3">
        <w:rPr>
          <w:rFonts w:ascii="Palatino Linotype" w:eastAsia="Palatino Linotype" w:hAnsi="Palatino Linotype" w:cs="Palatino Linotype"/>
          <w:sz w:val="22"/>
          <w:szCs w:val="22"/>
        </w:rPr>
        <w:t>e</w:t>
      </w:r>
      <w:r w:rsidR="008E0DAF" w:rsidRPr="00C304D3">
        <w:rPr>
          <w:rFonts w:ascii="Palatino Linotype" w:eastAsia="Palatino Linotype" w:hAnsi="Palatino Linotype" w:cs="Palatino Linotype"/>
          <w:spacing w:val="1"/>
          <w:sz w:val="22"/>
          <w:szCs w:val="22"/>
        </w:rPr>
        <w:t>e</w:t>
      </w:r>
      <w:r w:rsidR="008E0DAF" w:rsidRPr="00C304D3">
        <w:rPr>
          <w:rFonts w:ascii="Palatino Linotype" w:eastAsia="Palatino Linotype" w:hAnsi="Palatino Linotype" w:cs="Palatino Linotype"/>
          <w:sz w:val="22"/>
          <w:szCs w:val="22"/>
        </w:rPr>
        <w:t>t</w:t>
      </w:r>
      <w:r w:rsidR="008E0DAF" w:rsidRPr="00C304D3">
        <w:rPr>
          <w:rFonts w:ascii="Palatino Linotype" w:eastAsia="Palatino Linotype" w:hAnsi="Palatino Linotype" w:cs="Palatino Linotype"/>
          <w:spacing w:val="-2"/>
          <w:sz w:val="22"/>
          <w:szCs w:val="22"/>
        </w:rPr>
        <w:t>i</w:t>
      </w:r>
      <w:r w:rsidR="008E0DAF" w:rsidRPr="00C304D3">
        <w:rPr>
          <w:rFonts w:ascii="Palatino Linotype" w:eastAsia="Palatino Linotype" w:hAnsi="Palatino Linotype" w:cs="Palatino Linotype"/>
          <w:sz w:val="22"/>
          <w:szCs w:val="22"/>
        </w:rPr>
        <w:t xml:space="preserve">ng. </w:t>
      </w:r>
      <w:r w:rsidR="008E0DAF" w:rsidRPr="00C304D3">
        <w:rPr>
          <w:rFonts w:ascii="Palatino Linotype" w:eastAsia="Palatino Linotype" w:hAnsi="Palatino Linotype" w:cs="Palatino Linotype"/>
          <w:spacing w:val="-4"/>
          <w:sz w:val="22"/>
          <w:szCs w:val="22"/>
        </w:rPr>
        <w:t>N</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z w:val="22"/>
          <w:szCs w:val="22"/>
        </w:rPr>
        <w:t>w</w:t>
      </w:r>
      <w:r w:rsidR="008E0DAF" w:rsidRPr="00C304D3">
        <w:rPr>
          <w:rFonts w:ascii="Palatino Linotype" w:eastAsia="Palatino Linotype" w:hAnsi="Palatino Linotype" w:cs="Palatino Linotype"/>
          <w:spacing w:val="-2"/>
          <w:sz w:val="22"/>
          <w:szCs w:val="22"/>
        </w:rPr>
        <w:t xml:space="preserve"> </w:t>
      </w:r>
      <w:r w:rsidR="008E0DAF" w:rsidRPr="00C304D3">
        <w:rPr>
          <w:rFonts w:ascii="Palatino Linotype" w:eastAsia="Palatino Linotype" w:hAnsi="Palatino Linotype" w:cs="Palatino Linotype"/>
          <w:spacing w:val="-1"/>
          <w:sz w:val="22"/>
          <w:szCs w:val="22"/>
        </w:rPr>
        <w:t>O</w:t>
      </w:r>
      <w:r w:rsidR="008E0DAF" w:rsidRPr="00C304D3">
        <w:rPr>
          <w:rFonts w:ascii="Palatino Linotype" w:eastAsia="Palatino Linotype" w:hAnsi="Palatino Linotype" w:cs="Palatino Linotype"/>
          <w:spacing w:val="1"/>
          <w:sz w:val="22"/>
          <w:szCs w:val="22"/>
        </w:rPr>
        <w:t>r</w:t>
      </w:r>
      <w:r w:rsidR="008E0DAF" w:rsidRPr="00C304D3">
        <w:rPr>
          <w:rFonts w:ascii="Palatino Linotype" w:eastAsia="Palatino Linotype" w:hAnsi="Palatino Linotype" w:cs="Palatino Linotype"/>
          <w:spacing w:val="-2"/>
          <w:sz w:val="22"/>
          <w:szCs w:val="22"/>
        </w:rPr>
        <w:t>l</w:t>
      </w:r>
      <w:r w:rsidR="008E0DAF" w:rsidRPr="00C304D3">
        <w:rPr>
          <w:rFonts w:ascii="Palatino Linotype" w:eastAsia="Palatino Linotype" w:hAnsi="Palatino Linotype" w:cs="Palatino Linotype"/>
          <w:spacing w:val="2"/>
          <w:sz w:val="22"/>
          <w:szCs w:val="22"/>
        </w:rPr>
        <w:t>e</w:t>
      </w:r>
      <w:r w:rsidR="008E0DAF" w:rsidRPr="00C304D3">
        <w:rPr>
          <w:rFonts w:ascii="Palatino Linotype" w:eastAsia="Palatino Linotype" w:hAnsi="Palatino Linotype" w:cs="Palatino Linotype"/>
          <w:spacing w:val="-3"/>
          <w:sz w:val="22"/>
          <w:szCs w:val="22"/>
        </w:rPr>
        <w:t>a</w:t>
      </w:r>
      <w:r w:rsidR="008E0DAF" w:rsidRPr="00C304D3">
        <w:rPr>
          <w:rFonts w:ascii="Palatino Linotype" w:eastAsia="Palatino Linotype" w:hAnsi="Palatino Linotype" w:cs="Palatino Linotype"/>
          <w:sz w:val="22"/>
          <w:szCs w:val="22"/>
        </w:rPr>
        <w:t>ns,</w:t>
      </w:r>
      <w:r w:rsidR="008E0DAF" w:rsidRPr="00C304D3">
        <w:rPr>
          <w:rFonts w:ascii="Palatino Linotype" w:eastAsia="Palatino Linotype" w:hAnsi="Palatino Linotype" w:cs="Palatino Linotype"/>
          <w:spacing w:val="-1"/>
          <w:sz w:val="22"/>
          <w:szCs w:val="22"/>
        </w:rPr>
        <w:t xml:space="preserve"> </w:t>
      </w:r>
      <w:r w:rsidR="008E0DAF" w:rsidRPr="00C304D3">
        <w:rPr>
          <w:rFonts w:ascii="Palatino Linotype" w:eastAsia="Palatino Linotype" w:hAnsi="Palatino Linotype" w:cs="Palatino Linotype"/>
          <w:sz w:val="22"/>
          <w:szCs w:val="22"/>
        </w:rPr>
        <w:t>L</w:t>
      </w:r>
      <w:r w:rsidR="008E0DAF" w:rsidRPr="00C304D3">
        <w:rPr>
          <w:rFonts w:ascii="Palatino Linotype" w:eastAsia="Palatino Linotype" w:hAnsi="Palatino Linotype" w:cs="Palatino Linotype"/>
          <w:spacing w:val="-2"/>
          <w:sz w:val="22"/>
          <w:szCs w:val="22"/>
        </w:rPr>
        <w:t>ou</w:t>
      </w:r>
      <w:r w:rsidR="008E0DAF" w:rsidRPr="00C304D3">
        <w:rPr>
          <w:rFonts w:ascii="Palatino Linotype" w:eastAsia="Palatino Linotype" w:hAnsi="Palatino Linotype" w:cs="Palatino Linotype"/>
          <w:sz w:val="22"/>
          <w:szCs w:val="22"/>
        </w:rPr>
        <w:t>i</w:t>
      </w:r>
      <w:r w:rsidR="008E0DAF" w:rsidRPr="00C304D3">
        <w:rPr>
          <w:rFonts w:ascii="Palatino Linotype" w:eastAsia="Palatino Linotype" w:hAnsi="Palatino Linotype" w:cs="Palatino Linotype"/>
          <w:spacing w:val="-2"/>
          <w:sz w:val="22"/>
          <w:szCs w:val="22"/>
        </w:rPr>
        <w:t>s</w:t>
      </w:r>
      <w:r w:rsidR="008E0DAF" w:rsidRPr="00C304D3">
        <w:rPr>
          <w:rFonts w:ascii="Palatino Linotype" w:eastAsia="Palatino Linotype" w:hAnsi="Palatino Linotype" w:cs="Palatino Linotype"/>
          <w:sz w:val="22"/>
          <w:szCs w:val="22"/>
        </w:rPr>
        <w:t>i</w:t>
      </w:r>
      <w:r w:rsidR="008E0DAF" w:rsidRPr="00C304D3">
        <w:rPr>
          <w:rFonts w:ascii="Palatino Linotype" w:eastAsia="Palatino Linotype" w:hAnsi="Palatino Linotype" w:cs="Palatino Linotype"/>
          <w:spacing w:val="-2"/>
          <w:sz w:val="22"/>
          <w:szCs w:val="22"/>
        </w:rPr>
        <w:t>a</w:t>
      </w:r>
      <w:r w:rsidR="008E0DAF" w:rsidRPr="00C304D3">
        <w:rPr>
          <w:rFonts w:ascii="Palatino Linotype" w:eastAsia="Palatino Linotype" w:hAnsi="Palatino Linotype" w:cs="Palatino Linotype"/>
          <w:sz w:val="22"/>
          <w:szCs w:val="22"/>
        </w:rPr>
        <w:t>na.</w:t>
      </w:r>
    </w:p>
    <w:p w14:paraId="297CF3BD" w14:textId="77777777" w:rsidR="004F136F" w:rsidRPr="00C304D3" w:rsidRDefault="004F136F" w:rsidP="003C5FE2">
      <w:pPr>
        <w:ind w:left="100"/>
        <w:rPr>
          <w:rFonts w:ascii="Palatino Linotype" w:eastAsia="Palatino Linotype" w:hAnsi="Palatino Linotype" w:cs="Palatino Linotype"/>
          <w:sz w:val="22"/>
          <w:szCs w:val="22"/>
        </w:rPr>
      </w:pPr>
    </w:p>
    <w:p w14:paraId="49704B73" w14:textId="77777777" w:rsidR="00FD2C76" w:rsidRPr="00C304D3" w:rsidRDefault="008E0DAF" w:rsidP="00B9085A">
      <w:pPr>
        <w:ind w:left="100"/>
        <w:jc w:val="both"/>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z w:val="22"/>
          <w:szCs w:val="22"/>
        </w:rPr>
        <w:t>McC</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d,</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 xml:space="preserve">C.,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z w:val="22"/>
          <w:szCs w:val="22"/>
        </w:rPr>
        <w:t xml:space="preserve">el, M., </w:t>
      </w:r>
      <w:r w:rsidRPr="00C304D3">
        <w:rPr>
          <w:rFonts w:ascii="Palatino Linotype" w:eastAsia="Palatino Linotype" w:hAnsi="Palatino Linotype" w:cs="Palatino Linotype"/>
          <w:spacing w:val="-3"/>
          <w:sz w:val="22"/>
          <w:szCs w:val="22"/>
        </w:rPr>
        <w:t>E</w:t>
      </w:r>
      <w:r w:rsidRPr="00C304D3">
        <w:rPr>
          <w:rFonts w:ascii="Palatino Linotype" w:eastAsia="Palatino Linotype" w:hAnsi="Palatino Linotype" w:cs="Palatino Linotype"/>
          <w:sz w:val="22"/>
          <w:szCs w:val="22"/>
        </w:rPr>
        <w:t>llio</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 xml:space="preserve">t, </w:t>
      </w:r>
      <w:r w:rsidRPr="00C304D3">
        <w:rPr>
          <w:rFonts w:ascii="Palatino Linotype" w:eastAsia="Palatino Linotype" w:hAnsi="Palatino Linotype" w:cs="Palatino Linotype"/>
          <w:spacing w:val="-1"/>
          <w:sz w:val="22"/>
          <w:szCs w:val="22"/>
        </w:rPr>
        <w:t>T</w:t>
      </w:r>
      <w:r w:rsidRPr="00C304D3">
        <w:rPr>
          <w:rFonts w:ascii="Palatino Linotype" w:eastAsia="Palatino Linotype" w:hAnsi="Palatino Linotype" w:cs="Palatino Linotype"/>
          <w:spacing w:val="-3"/>
          <w:sz w:val="22"/>
          <w:szCs w:val="22"/>
        </w:rPr>
        <w:t>.</w:t>
      </w:r>
      <w:r w:rsidRPr="00C304D3">
        <w:rPr>
          <w:rFonts w:ascii="Palatino Linotype" w:eastAsia="Palatino Linotype" w:hAnsi="Palatino Linotype" w:cs="Palatino Linotype"/>
          <w:sz w:val="22"/>
          <w:szCs w:val="22"/>
        </w:rPr>
        <w:t>, Al</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ni</w:t>
      </w:r>
      <w:r w:rsidRPr="00C304D3">
        <w:rPr>
          <w:rFonts w:ascii="Palatino Linotype" w:eastAsia="Palatino Linotype" w:hAnsi="Palatino Linotype" w:cs="Palatino Linotype"/>
          <w:spacing w:val="-2"/>
          <w:sz w:val="22"/>
          <w:szCs w:val="22"/>
        </w:rPr>
        <w:t>z</w:t>
      </w:r>
      <w:r w:rsidRPr="00C304D3">
        <w:rPr>
          <w:rFonts w:ascii="Palatino Linotype" w:eastAsia="Palatino Linotype" w:hAnsi="Palatino Linotype" w:cs="Palatino Linotype"/>
          <w:sz w:val="22"/>
          <w:szCs w:val="22"/>
        </w:rPr>
        <w:t>, A.,</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Mc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1"/>
          <w:sz w:val="22"/>
          <w:szCs w:val="22"/>
        </w:rPr>
        <w:t>y</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Cas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B</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il 22-25, </w:t>
      </w:r>
      <w:r w:rsidRPr="00C304D3">
        <w:rPr>
          <w:rFonts w:ascii="Palatino Linotype" w:eastAsia="Palatino Linotype" w:hAnsi="Palatino Linotype" w:cs="Palatino Linotype"/>
          <w:spacing w:val="-3"/>
          <w:sz w:val="22"/>
          <w:szCs w:val="22"/>
        </w:rPr>
        <w:t>2</w:t>
      </w:r>
      <w:r w:rsidRPr="00C304D3">
        <w:rPr>
          <w:rFonts w:ascii="Palatino Linotype" w:eastAsia="Palatino Linotype" w:hAnsi="Palatino Linotype" w:cs="Palatino Linotype"/>
          <w:sz w:val="22"/>
          <w:szCs w:val="22"/>
        </w:rPr>
        <w:t>014).</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i/>
          <w:spacing w:val="-1"/>
          <w:sz w:val="22"/>
          <w:szCs w:val="22"/>
        </w:rPr>
        <w:t>P</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 xml:space="preserve">y </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m</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li</w:t>
      </w:r>
      <w:r w:rsidRPr="00C304D3">
        <w:rPr>
          <w:rFonts w:ascii="Palatino Linotype" w:eastAsia="Palatino Linotype" w:hAnsi="Palatino Linotype" w:cs="Palatino Linotype"/>
          <w:i/>
          <w:spacing w:val="-4"/>
          <w:sz w:val="22"/>
          <w:szCs w:val="22"/>
        </w:rPr>
        <w:t>c</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ons a</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d St</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eg</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z w:val="22"/>
          <w:szCs w:val="22"/>
        </w:rPr>
        <w:t>es: T</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le</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ea</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th in</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pacing w:val="-1"/>
          <w:sz w:val="22"/>
          <w:szCs w:val="22"/>
        </w:rPr>
        <w:t>R</w:t>
      </w:r>
      <w:r w:rsidRPr="00C304D3">
        <w:rPr>
          <w:rFonts w:ascii="Palatino Linotype" w:eastAsia="Palatino Linotype" w:hAnsi="Palatino Linotype" w:cs="Palatino Linotype"/>
          <w:i/>
          <w:sz w:val="22"/>
          <w:szCs w:val="22"/>
        </w:rPr>
        <w:t>ur</w:t>
      </w:r>
      <w:r w:rsidRPr="00C304D3">
        <w:rPr>
          <w:rFonts w:ascii="Palatino Linotype" w:eastAsia="Palatino Linotype" w:hAnsi="Palatino Linotype" w:cs="Palatino Linotype"/>
          <w:i/>
          <w:spacing w:val="-3"/>
          <w:sz w:val="22"/>
          <w:szCs w:val="22"/>
        </w:rPr>
        <w:t>a</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re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sz w:val="22"/>
          <w:szCs w:val="22"/>
        </w:rPr>
        <w:t>. P</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d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 xml:space="preserve">e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ational</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2"/>
          <w:sz w:val="22"/>
          <w:szCs w:val="22"/>
        </w:rPr>
        <w:t>Ru</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lth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ssociati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 xml:space="preserve">’s </w:t>
      </w:r>
      <w:r w:rsidR="009E1F9E" w:rsidRPr="00C304D3">
        <w:rPr>
          <w:rFonts w:ascii="Palatino Linotype" w:eastAsia="Palatino Linotype" w:hAnsi="Palatino Linotype" w:cs="Palatino Linotype"/>
          <w:sz w:val="22"/>
          <w:szCs w:val="22"/>
        </w:rPr>
        <w:t>37th</w:t>
      </w:r>
      <w:r w:rsidRPr="00C304D3">
        <w:rPr>
          <w:rFonts w:ascii="Palatino Linotype" w:eastAsia="Palatino Linotype" w:hAnsi="Palatino Linotype" w:cs="Palatino Linotype"/>
          <w:spacing w:val="21"/>
          <w:position w:val="6"/>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f</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L</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 xml:space="preserve">s </w:t>
      </w:r>
      <w:r w:rsidRPr="00C304D3">
        <w:rPr>
          <w:rFonts w:ascii="Palatino Linotype" w:eastAsia="Palatino Linotype" w:hAnsi="Palatino Linotype" w:cs="Palatino Linotype"/>
          <w:spacing w:val="-4"/>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gas,</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vad</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w:t>
      </w:r>
    </w:p>
    <w:p w14:paraId="740B46FA" w14:textId="77777777" w:rsidR="00E4309A" w:rsidRPr="00C304D3" w:rsidRDefault="00E4309A" w:rsidP="00B9085A">
      <w:pPr>
        <w:ind w:left="100"/>
        <w:jc w:val="both"/>
        <w:rPr>
          <w:rFonts w:ascii="Palatino Linotype" w:eastAsia="Palatino Linotype" w:hAnsi="Palatino Linotype" w:cs="Palatino Linotype"/>
          <w:sz w:val="22"/>
          <w:szCs w:val="22"/>
        </w:rPr>
      </w:pPr>
    </w:p>
    <w:p w14:paraId="6FAEDA9B" w14:textId="77777777" w:rsidR="002E0EE4" w:rsidRPr="00C304D3" w:rsidRDefault="008E0DAF" w:rsidP="00B908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son,</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 xml:space="preserve">M.,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M., C</w:t>
      </w:r>
      <w:r w:rsidRPr="00C304D3">
        <w:rPr>
          <w:rFonts w:ascii="Palatino Linotype" w:eastAsia="Palatino Linotype" w:hAnsi="Palatino Linotype" w:cs="Palatino Linotype"/>
          <w:spacing w:val="-2"/>
          <w:sz w:val="22"/>
          <w:szCs w:val="22"/>
        </w:rPr>
        <w:t>un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in</w:t>
      </w:r>
      <w:r w:rsidRPr="00C304D3">
        <w:rPr>
          <w:rFonts w:ascii="Palatino Linotype" w:eastAsia="Palatino Linotype" w:hAnsi="Palatino Linotype" w:cs="Palatino Linotype"/>
          <w:sz w:val="22"/>
          <w:szCs w:val="22"/>
        </w:rPr>
        <w:t xml:space="preserve">gham, </w:t>
      </w:r>
      <w:r w:rsidRPr="00C304D3">
        <w:rPr>
          <w:rFonts w:ascii="Palatino Linotype" w:eastAsia="Palatino Linotype" w:hAnsi="Palatino Linotype" w:cs="Palatino Linotype"/>
          <w:spacing w:val="-2"/>
          <w:sz w:val="22"/>
          <w:szCs w:val="22"/>
        </w:rPr>
        <w:t>G</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Cas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B.</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1"/>
          <w:sz w:val="22"/>
          <w:szCs w:val="22"/>
        </w:rPr>
        <w:t>6</w:t>
      </w:r>
      <w:r w:rsidRPr="00C304D3">
        <w:rPr>
          <w:rFonts w:ascii="Palatino Linotype" w:eastAsia="Palatino Linotype" w:hAnsi="Palatino Linotype" w:cs="Palatino Linotype"/>
          <w:sz w:val="22"/>
          <w:szCs w:val="22"/>
        </w:rPr>
        <w:t xml:space="preserve">-19, </w:t>
      </w:r>
      <w:r w:rsidRPr="00C304D3">
        <w:rPr>
          <w:rFonts w:ascii="Palatino Linotype" w:eastAsia="Palatino Linotype" w:hAnsi="Palatino Linotype" w:cs="Palatino Linotype"/>
          <w:spacing w:val="-3"/>
          <w:sz w:val="22"/>
          <w:szCs w:val="22"/>
        </w:rPr>
        <w:t>2</w:t>
      </w:r>
      <w:r w:rsidRPr="00C304D3">
        <w:rPr>
          <w:rFonts w:ascii="Palatino Linotype" w:eastAsia="Palatino Linotype" w:hAnsi="Palatino Linotype" w:cs="Palatino Linotype"/>
          <w:sz w:val="22"/>
          <w:szCs w:val="22"/>
        </w:rPr>
        <w:t>014).</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i/>
          <w:sz w:val="22"/>
          <w:szCs w:val="22"/>
        </w:rPr>
        <w:t>A New</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Op</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ion</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 xml:space="preserve">for </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hy</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al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4"/>
          <w:sz w:val="22"/>
          <w:szCs w:val="22"/>
        </w:rPr>
        <w:t>A</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tiv</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ty: T</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e Geo</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 xml:space="preserve">ing </w:t>
      </w:r>
      <w:r w:rsidRPr="00C304D3">
        <w:rPr>
          <w:rFonts w:ascii="Palatino Linotype" w:eastAsia="Palatino Linotype" w:hAnsi="Palatino Linotype" w:cs="Palatino Linotype"/>
          <w:i/>
          <w:spacing w:val="-2"/>
          <w:sz w:val="22"/>
          <w:szCs w:val="22"/>
        </w:rPr>
        <w:t>f</w:t>
      </w:r>
      <w:r w:rsidRPr="00C304D3">
        <w:rPr>
          <w:rFonts w:ascii="Palatino Linotype" w:eastAsia="Palatino Linotype" w:hAnsi="Palatino Linotype" w:cs="Palatino Linotype"/>
          <w:i/>
          <w:sz w:val="22"/>
          <w:szCs w:val="22"/>
        </w:rPr>
        <w:t>or</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Exerci</w:t>
      </w:r>
      <w:r w:rsidRPr="00C304D3">
        <w:rPr>
          <w:rFonts w:ascii="Palatino Linotype" w:eastAsia="Palatino Linotype" w:hAnsi="Palatino Linotype" w:cs="Palatino Linotype"/>
          <w:i/>
          <w:spacing w:val="-2"/>
          <w:sz w:val="22"/>
          <w:szCs w:val="22"/>
        </w:rPr>
        <w:t>s</w:t>
      </w:r>
      <w:r w:rsidRPr="00C304D3">
        <w:rPr>
          <w:rFonts w:ascii="Palatino Linotype" w:eastAsia="Palatino Linotype" w:hAnsi="Palatino Linotype" w:cs="Palatino Linotype"/>
          <w:i/>
          <w:sz w:val="22"/>
          <w:szCs w:val="22"/>
        </w:rPr>
        <w:t xml:space="preserve">e and </w:t>
      </w:r>
      <w:r w:rsidRPr="00C304D3">
        <w:rPr>
          <w:rFonts w:ascii="Palatino Linotype" w:eastAsia="Palatino Linotype" w:hAnsi="Palatino Linotype" w:cs="Palatino Linotype"/>
          <w:i/>
          <w:spacing w:val="-2"/>
          <w:sz w:val="22"/>
          <w:szCs w:val="22"/>
        </w:rPr>
        <w:t>Act</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ity</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w:t>
      </w:r>
      <w:r w:rsidRPr="00C304D3">
        <w:rPr>
          <w:rFonts w:ascii="Palatino Linotype" w:eastAsia="Palatino Linotype" w:hAnsi="Palatino Linotype" w:cs="Palatino Linotype"/>
          <w:i/>
          <w:spacing w:val="-2"/>
          <w:sz w:val="22"/>
          <w:szCs w:val="22"/>
        </w:rPr>
        <w:t>G</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pacing w:val="-1"/>
          <w:sz w:val="22"/>
          <w:szCs w:val="22"/>
        </w:rPr>
        <w:t>R</w:t>
      </w:r>
      <w:r w:rsidRPr="00C304D3">
        <w:rPr>
          <w:rFonts w:ascii="Palatino Linotype" w:eastAsia="Palatino Linotype" w:hAnsi="Palatino Linotype" w:cs="Palatino Linotype"/>
          <w:i/>
          <w:sz w:val="22"/>
          <w:szCs w:val="22"/>
        </w:rPr>
        <w:t>) Study.</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sz w:val="22"/>
          <w:szCs w:val="22"/>
        </w:rPr>
        <w:t>Pos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 xml:space="preserve">er </w:t>
      </w:r>
      <w:r w:rsidRPr="00C304D3">
        <w:rPr>
          <w:rFonts w:ascii="Palatino Linotype" w:eastAsia="Palatino Linotype" w:hAnsi="Palatino Linotype" w:cs="Palatino Linotype"/>
          <w:spacing w:val="-1"/>
          <w:sz w:val="22"/>
          <w:szCs w:val="22"/>
        </w:rPr>
        <w:t>pr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d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3"/>
          <w:sz w:val="22"/>
          <w:szCs w:val="22"/>
        </w:rPr>
        <w:t>4</w:t>
      </w:r>
      <w:r w:rsidRPr="00C304D3">
        <w:rPr>
          <w:rFonts w:ascii="Palatino Linotype" w:eastAsia="Palatino Linotype" w:hAnsi="Palatino Linotype" w:cs="Palatino Linotype"/>
          <w:sz w:val="22"/>
          <w:szCs w:val="22"/>
        </w:rPr>
        <w:t>th</w:t>
      </w:r>
      <w:r w:rsidRPr="00C304D3">
        <w:rPr>
          <w:rFonts w:ascii="Palatino Linotype" w:eastAsia="Palatino Linotype" w:hAnsi="Palatino Linotype" w:cs="Palatino Linotype"/>
          <w:spacing w:val="-2"/>
          <w:sz w:val="22"/>
          <w:szCs w:val="22"/>
        </w:rPr>
        <w:t xml:space="preserve"> An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ic</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Aca</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my</w:t>
      </w:r>
      <w:r w:rsidRPr="00C304D3">
        <w:rPr>
          <w:rFonts w:ascii="Palatino Linotype" w:eastAsia="Palatino Linotype" w:hAnsi="Palatino Linotype" w:cs="Palatino Linotype"/>
          <w:spacing w:val="-4"/>
          <w:sz w:val="22"/>
          <w:szCs w:val="22"/>
        </w:rPr>
        <w:t xml:space="preserve"> </w:t>
      </w:r>
      <w:r w:rsidRPr="00C304D3">
        <w:rPr>
          <w:rFonts w:ascii="Palatino Linotype" w:eastAsia="Palatino Linotype" w:hAnsi="Palatino Linotype" w:cs="Palatino Linotype"/>
          <w:sz w:val="22"/>
          <w:szCs w:val="22"/>
        </w:rPr>
        <w:t xml:space="preserve">of </w:t>
      </w:r>
      <w:r w:rsidRPr="00C304D3">
        <w:rPr>
          <w:rFonts w:ascii="Palatino Linotype" w:eastAsia="Palatino Linotype" w:hAnsi="Palatino Linotype" w:cs="Palatino Linotype"/>
          <w:spacing w:val="-1"/>
          <w:sz w:val="22"/>
          <w:szCs w:val="22"/>
        </w:rPr>
        <w:t>H</w:t>
      </w:r>
      <w:r w:rsidRPr="00C304D3">
        <w:rPr>
          <w:rFonts w:ascii="Palatino Linotype" w:eastAsia="Palatino Linotype" w:hAnsi="Palatino Linotype" w:cs="Palatino Linotype"/>
          <w:sz w:val="22"/>
          <w:szCs w:val="22"/>
        </w:rPr>
        <w:t>eal</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avi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ee</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z w:val="22"/>
          <w:szCs w:val="22"/>
        </w:rPr>
        <w:t xml:space="preserve">g. </w:t>
      </w:r>
      <w:r w:rsidRPr="00C304D3">
        <w:rPr>
          <w:rFonts w:ascii="Palatino Linotype" w:eastAsia="Palatino Linotype" w:hAnsi="Palatino Linotype" w:cs="Palatino Linotype"/>
          <w:spacing w:val="-4"/>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st</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n, </w:t>
      </w:r>
      <w:r w:rsidRPr="00C304D3">
        <w:rPr>
          <w:rFonts w:ascii="Palatino Linotype" w:eastAsia="Palatino Linotype" w:hAnsi="Palatino Linotype" w:cs="Palatino Linotype"/>
          <w:spacing w:val="-1"/>
          <w:sz w:val="22"/>
          <w:szCs w:val="22"/>
        </w:rPr>
        <w:t>S</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Car</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na.</w:t>
      </w:r>
    </w:p>
    <w:p w14:paraId="34F42C33" w14:textId="77777777" w:rsidR="00610421" w:rsidRPr="00C304D3" w:rsidRDefault="00610421" w:rsidP="00BB6941">
      <w:pPr>
        <w:ind w:left="90"/>
        <w:rPr>
          <w:rFonts w:ascii="Palatino Linotype" w:eastAsia="Palatino Linotype" w:hAnsi="Palatino Linotype" w:cs="Palatino Linotype"/>
          <w:b/>
          <w:bCs/>
          <w:sz w:val="22"/>
          <w:szCs w:val="22"/>
        </w:rPr>
      </w:pPr>
    </w:p>
    <w:p w14:paraId="16505FC5" w14:textId="3C0BAF2A" w:rsidR="00AD3F85" w:rsidRPr="00C304D3" w:rsidRDefault="008E0DAF" w:rsidP="00BB6941">
      <w:pPr>
        <w:ind w:left="9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lastRenderedPageBreak/>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2"/>
          <w:sz w:val="22"/>
          <w:szCs w:val="22"/>
        </w:rPr>
        <w:t>R</w:t>
      </w:r>
      <w:r w:rsidRPr="00C304D3">
        <w:rPr>
          <w:rFonts w:ascii="Palatino Linotype" w:eastAsia="Palatino Linotype" w:hAnsi="Palatino Linotype" w:cs="Palatino Linotype"/>
          <w:b/>
          <w:bCs/>
          <w:sz w:val="22"/>
          <w:szCs w:val="22"/>
        </w:rPr>
        <w:t>.</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 xml:space="preserve">M.L., </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ast</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 xml:space="preserve">e, </w:t>
      </w:r>
      <w:r w:rsidRPr="00C304D3">
        <w:rPr>
          <w:rFonts w:ascii="Palatino Linotype" w:eastAsia="Palatino Linotype" w:hAnsi="Palatino Linotype" w:cs="Palatino Linotype"/>
          <w:spacing w:val="-1"/>
          <w:sz w:val="22"/>
          <w:szCs w:val="22"/>
        </w:rPr>
        <w:t>B</w:t>
      </w:r>
      <w:r w:rsidRPr="00C304D3">
        <w:rPr>
          <w:rFonts w:ascii="Palatino Linotype" w:eastAsia="Palatino Linotype" w:hAnsi="Palatino Linotype" w:cs="Palatino Linotype"/>
          <w:sz w:val="22"/>
          <w:szCs w:val="22"/>
        </w:rPr>
        <w:t>.F.</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niz,</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 xml:space="preserve">A. B.,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1"/>
          <w:sz w:val="22"/>
          <w:szCs w:val="22"/>
        </w:rPr>
        <w:t>y</w:t>
      </w:r>
      <w:r w:rsidRPr="00C304D3">
        <w:rPr>
          <w:rFonts w:ascii="Palatino Linotype" w:eastAsia="Palatino Linotype" w:hAnsi="Palatino Linotype" w:cs="Palatino Linotype"/>
          <w:sz w:val="22"/>
          <w:szCs w:val="22"/>
        </w:rPr>
        <w:t>, K. R.</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nn</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3"/>
          <w:sz w:val="22"/>
          <w:szCs w:val="22"/>
        </w:rPr>
        <w:t>g</w:t>
      </w:r>
      <w:r w:rsidRPr="00C304D3">
        <w:rPr>
          <w:rFonts w:ascii="Palatino Linotype" w:eastAsia="Palatino Linotype" w:hAnsi="Palatino Linotype" w:cs="Palatino Linotype"/>
          <w:sz w:val="22"/>
          <w:szCs w:val="22"/>
        </w:rPr>
        <w:t>ham, G.B. (M</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1</w:t>
      </w:r>
      <w:r w:rsidRPr="00C304D3">
        <w:rPr>
          <w:rFonts w:ascii="Palatino Linotype" w:eastAsia="Palatino Linotype" w:hAnsi="Palatino Linotype" w:cs="Palatino Linotype"/>
          <w:spacing w:val="-2"/>
          <w:sz w:val="22"/>
          <w:szCs w:val="22"/>
        </w:rPr>
        <w:t>6</w:t>
      </w:r>
      <w:r w:rsidRPr="00C304D3">
        <w:rPr>
          <w:rFonts w:ascii="Palatino Linotype" w:eastAsia="Palatino Linotype" w:hAnsi="Palatino Linotype" w:cs="Palatino Linotype"/>
          <w:sz w:val="22"/>
          <w:szCs w:val="22"/>
        </w:rPr>
        <w:t>-19, 2</w:t>
      </w:r>
      <w:r w:rsidRPr="00C304D3">
        <w:rPr>
          <w:rFonts w:ascii="Palatino Linotype" w:eastAsia="Palatino Linotype" w:hAnsi="Palatino Linotype" w:cs="Palatino Linotype"/>
          <w:spacing w:val="-3"/>
          <w:sz w:val="22"/>
          <w:szCs w:val="22"/>
        </w:rPr>
        <w:t>0</w:t>
      </w:r>
      <w:r w:rsidRPr="00C304D3">
        <w:rPr>
          <w:rFonts w:ascii="Palatino Linotype" w:eastAsia="Palatino Linotype" w:hAnsi="Palatino Linotype" w:cs="Palatino Linotype"/>
          <w:sz w:val="22"/>
          <w:szCs w:val="22"/>
        </w:rPr>
        <w:t>14).</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i/>
          <w:spacing w:val="1"/>
          <w:sz w:val="22"/>
          <w:szCs w:val="22"/>
        </w:rPr>
        <w:t>U</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g</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mu</w:t>
      </w:r>
      <w:r w:rsidRPr="00C304D3">
        <w:rPr>
          <w:rFonts w:ascii="Palatino Linotype" w:eastAsia="Palatino Linotype" w:hAnsi="Palatino Linotype" w:cs="Palatino Linotype"/>
          <w:i/>
          <w:spacing w:val="-1"/>
          <w:sz w:val="22"/>
          <w:szCs w:val="22"/>
        </w:rPr>
        <w:t>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ty h</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th d</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ve</w:t>
      </w:r>
      <w:r w:rsidRPr="00C304D3">
        <w:rPr>
          <w:rFonts w:ascii="Palatino Linotype" w:eastAsia="Palatino Linotype" w:hAnsi="Palatino Linotype" w:cs="Palatino Linotype"/>
          <w:i/>
          <w:spacing w:val="-1"/>
          <w:sz w:val="22"/>
          <w:szCs w:val="22"/>
        </w:rPr>
        <w:t>l</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pme</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t </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1"/>
          <w:sz w:val="22"/>
          <w:szCs w:val="22"/>
        </w:rPr>
        <w:t xml:space="preserve"> i</w:t>
      </w:r>
      <w:r w:rsidRPr="00C304D3">
        <w:rPr>
          <w:rFonts w:ascii="Palatino Linotype" w:eastAsia="Palatino Linotype" w:hAnsi="Palatino Linotype" w:cs="Palatino Linotype"/>
          <w:i/>
          <w:sz w:val="22"/>
          <w:szCs w:val="22"/>
        </w:rPr>
        <w:t>n</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ease</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mu</w:t>
      </w:r>
      <w:r w:rsidRPr="00C304D3">
        <w:rPr>
          <w:rFonts w:ascii="Palatino Linotype" w:eastAsia="Palatino Linotype" w:hAnsi="Palatino Linotype" w:cs="Palatino Linotype"/>
          <w:i/>
          <w:spacing w:val="-4"/>
          <w:sz w:val="22"/>
          <w:szCs w:val="22"/>
        </w:rPr>
        <w:t>n</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ty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apa</w:t>
      </w:r>
      <w:r w:rsidRPr="00C304D3">
        <w:rPr>
          <w:rFonts w:ascii="Palatino Linotype" w:eastAsia="Palatino Linotype" w:hAnsi="Palatino Linotype" w:cs="Palatino Linotype"/>
          <w:i/>
          <w:spacing w:val="-2"/>
          <w:sz w:val="22"/>
          <w:szCs w:val="22"/>
        </w:rPr>
        <w:t>ci</w:t>
      </w:r>
      <w:r w:rsidRPr="00C304D3">
        <w:rPr>
          <w:rFonts w:ascii="Palatino Linotype" w:eastAsia="Palatino Linotype" w:hAnsi="Palatino Linotype" w:cs="Palatino Linotype"/>
          <w:i/>
          <w:sz w:val="22"/>
          <w:szCs w:val="22"/>
        </w:rPr>
        <w:t>ty: T</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e phys</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pacing w:val="-2"/>
          <w:sz w:val="22"/>
          <w:szCs w:val="22"/>
        </w:rPr>
        <w:t>ca</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ct</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ity</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 xml:space="preserve">and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m</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u</w:t>
      </w:r>
      <w:r w:rsidRPr="00C304D3">
        <w:rPr>
          <w:rFonts w:ascii="Palatino Linotype" w:eastAsia="Palatino Linotype" w:hAnsi="Palatino Linotype" w:cs="Palatino Linotype"/>
          <w:i/>
          <w:spacing w:val="-1"/>
          <w:sz w:val="22"/>
          <w:szCs w:val="22"/>
        </w:rPr>
        <w:t>n</w:t>
      </w:r>
      <w:r w:rsidRPr="00C304D3">
        <w:rPr>
          <w:rFonts w:ascii="Palatino Linotype" w:eastAsia="Palatino Linotype" w:hAnsi="Palatino Linotype" w:cs="Palatino Linotype"/>
          <w:i/>
          <w:sz w:val="22"/>
          <w:szCs w:val="22"/>
        </w:rPr>
        <w:t>ity</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enga</w:t>
      </w:r>
      <w:r w:rsidRPr="00C304D3">
        <w:rPr>
          <w:rFonts w:ascii="Palatino Linotype" w:eastAsia="Palatino Linotype" w:hAnsi="Palatino Linotype" w:cs="Palatino Linotype"/>
          <w:i/>
          <w:spacing w:val="-3"/>
          <w:sz w:val="22"/>
          <w:szCs w:val="22"/>
        </w:rPr>
        <w:t>g</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1"/>
          <w:sz w:val="22"/>
          <w:szCs w:val="22"/>
        </w:rPr>
        <w:t>m</w:t>
      </w:r>
      <w:r w:rsidRPr="00C304D3">
        <w:rPr>
          <w:rFonts w:ascii="Palatino Linotype" w:eastAsia="Palatino Linotype" w:hAnsi="Palatino Linotype" w:cs="Palatino Linotype"/>
          <w:i/>
          <w:sz w:val="22"/>
          <w:szCs w:val="22"/>
        </w:rPr>
        <w:t>ent</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ro</w:t>
      </w:r>
      <w:r w:rsidRPr="00C304D3">
        <w:rPr>
          <w:rFonts w:ascii="Palatino Linotype" w:eastAsia="Palatino Linotype" w:hAnsi="Palatino Linotype" w:cs="Palatino Linotype"/>
          <w:i/>
          <w:spacing w:val="-2"/>
          <w:sz w:val="22"/>
          <w:szCs w:val="22"/>
        </w:rPr>
        <w:t>j</w:t>
      </w:r>
      <w:r w:rsidRPr="00C304D3">
        <w:rPr>
          <w:rFonts w:ascii="Palatino Linotype" w:eastAsia="Palatino Linotype" w:hAnsi="Palatino Linotype" w:cs="Palatino Linotype"/>
          <w:i/>
          <w:sz w:val="22"/>
          <w:szCs w:val="22"/>
        </w:rPr>
        <w:t>ect.</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sz w:val="22"/>
          <w:szCs w:val="22"/>
        </w:rPr>
        <w:t>Pos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1"/>
          <w:sz w:val="22"/>
          <w:szCs w:val="22"/>
        </w:rPr>
        <w:t>pr</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d 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4th</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can Aca</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my</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f</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eh</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vior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 xml:space="preserve">ting. </w:t>
      </w:r>
      <w:r w:rsidRPr="00C304D3">
        <w:rPr>
          <w:rFonts w:ascii="Palatino Linotype" w:eastAsia="Palatino Linotype" w:hAnsi="Palatino Linotype" w:cs="Palatino Linotype"/>
          <w:spacing w:val="-4"/>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st</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S</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Car</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na.</w:t>
      </w:r>
    </w:p>
    <w:p w14:paraId="34104928" w14:textId="4870E90D" w:rsidR="001E3120" w:rsidRDefault="001E3120" w:rsidP="00BB6941">
      <w:pPr>
        <w:ind w:left="90"/>
        <w:rPr>
          <w:rFonts w:ascii="Palatino Linotype" w:eastAsia="Palatino Linotype" w:hAnsi="Palatino Linotype" w:cs="Palatino Linotype"/>
          <w:sz w:val="22"/>
          <w:szCs w:val="22"/>
        </w:rPr>
      </w:pPr>
    </w:p>
    <w:p w14:paraId="7BD92F7D" w14:textId="5BCB87F6" w:rsidR="002E0EE4" w:rsidRPr="00C304D3" w:rsidRDefault="008E0DAF" w:rsidP="00842E48">
      <w:pPr>
        <w:pStyle w:val="Heading2"/>
        <w:ind w:left="0"/>
      </w:pPr>
      <w:r w:rsidRPr="00C304D3">
        <w:t>2013</w:t>
      </w:r>
    </w:p>
    <w:p w14:paraId="27930D36" w14:textId="4B282D07" w:rsidR="004F136F" w:rsidRPr="00F75B5A" w:rsidRDefault="008E0DAF" w:rsidP="00F75B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Wen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 M. L.,</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b/>
          <w:bCs/>
          <w:sz w:val="22"/>
          <w:szCs w:val="22"/>
        </w:rPr>
        <w:t>Gar</w:t>
      </w:r>
      <w:r w:rsidRPr="00C304D3">
        <w:rPr>
          <w:rFonts w:ascii="Palatino Linotype" w:eastAsia="Palatino Linotype" w:hAnsi="Palatino Linotype" w:cs="Palatino Linotype"/>
          <w:b/>
          <w:bCs/>
          <w:spacing w:val="-3"/>
          <w:sz w:val="22"/>
          <w:szCs w:val="22"/>
        </w:rPr>
        <w:t>n</w:t>
      </w:r>
      <w:r w:rsidRPr="00C304D3">
        <w:rPr>
          <w:rFonts w:ascii="Palatino Linotype" w:eastAsia="Palatino Linotype" w:hAnsi="Palatino Linotype" w:cs="Palatino Linotype"/>
          <w:b/>
          <w:bCs/>
          <w:sz w:val="22"/>
          <w:szCs w:val="22"/>
        </w:rPr>
        <w:t>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 R.,</w:t>
      </w:r>
      <w:r w:rsidRPr="00C304D3">
        <w:rPr>
          <w:rFonts w:ascii="Palatino Linotype" w:eastAsia="Palatino Linotype" w:hAnsi="Palatino Linotype" w:cs="Palatino Linotype"/>
          <w:b/>
          <w:bCs/>
          <w:spacing w:val="1"/>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5"/>
          <w:sz w:val="22"/>
          <w:szCs w:val="22"/>
        </w:rPr>
        <w:t>u</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pacing w:val="-3"/>
          <w:sz w:val="22"/>
          <w:szCs w:val="22"/>
        </w:rPr>
        <w:t>g</w:t>
      </w:r>
      <w:r w:rsidRPr="00C304D3">
        <w:rPr>
          <w:rFonts w:ascii="Palatino Linotype" w:eastAsia="Palatino Linotype" w:hAnsi="Palatino Linotype" w:cs="Palatino Linotype"/>
          <w:sz w:val="22"/>
          <w:szCs w:val="22"/>
        </w:rPr>
        <w:t xml:space="preserve">ham, </w:t>
      </w:r>
      <w:r w:rsidRPr="00C304D3">
        <w:rPr>
          <w:rFonts w:ascii="Palatino Linotype" w:eastAsia="Palatino Linotype" w:hAnsi="Palatino Linotype" w:cs="Palatino Linotype"/>
          <w:spacing w:val="-2"/>
          <w:sz w:val="22"/>
          <w:szCs w:val="22"/>
        </w:rPr>
        <w:t>G</w:t>
      </w:r>
      <w:r w:rsidRPr="00C304D3">
        <w:rPr>
          <w:rFonts w:ascii="Palatino Linotype" w:eastAsia="Palatino Linotype" w:hAnsi="Palatino Linotype" w:cs="Palatino Linotype"/>
          <w:spacing w:val="-3"/>
          <w:sz w:val="22"/>
          <w:szCs w:val="22"/>
        </w:rPr>
        <w:t>.</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y, M.,</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In</w:t>
      </w:r>
      <w:r w:rsidRPr="00C304D3">
        <w:rPr>
          <w:rFonts w:ascii="Palatino Linotype" w:eastAsia="Palatino Linotype" w:hAnsi="Palatino Linotype" w:cs="Palatino Linotype"/>
          <w:spacing w:val="-3"/>
          <w:sz w:val="22"/>
          <w:szCs w:val="22"/>
        </w:rPr>
        <w:t>g</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am,</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&amp;</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ast</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B. (</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2</w:t>
      </w:r>
      <w:r w:rsidRPr="00C304D3">
        <w:rPr>
          <w:rFonts w:ascii="Palatino Linotype" w:eastAsia="Palatino Linotype" w:hAnsi="Palatino Linotype" w:cs="Palatino Linotype"/>
          <w:sz w:val="22"/>
          <w:szCs w:val="22"/>
        </w:rPr>
        <w:t>- 6, 2013</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i/>
          <w:spacing w:val="-2"/>
          <w:sz w:val="22"/>
          <w:szCs w:val="22"/>
        </w:rPr>
        <w:t>G</w:t>
      </w:r>
      <w:r w:rsidRPr="00C304D3">
        <w:rPr>
          <w:rFonts w:ascii="Palatino Linotype" w:eastAsia="Palatino Linotype" w:hAnsi="Palatino Linotype" w:cs="Palatino Linotype"/>
          <w:i/>
          <w:sz w:val="22"/>
          <w:szCs w:val="22"/>
        </w:rPr>
        <w:t>eo</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hi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g </w:t>
      </w:r>
      <w:r w:rsidRPr="00C304D3">
        <w:rPr>
          <w:rFonts w:ascii="Palatino Linotype" w:eastAsia="Palatino Linotype" w:hAnsi="Palatino Linotype" w:cs="Palatino Linotype"/>
          <w:i/>
          <w:spacing w:val="-2"/>
          <w:sz w:val="22"/>
          <w:szCs w:val="22"/>
        </w:rPr>
        <w:t>f</w:t>
      </w:r>
      <w:r w:rsidRPr="00C304D3">
        <w:rPr>
          <w:rFonts w:ascii="Palatino Linotype" w:eastAsia="Palatino Linotype" w:hAnsi="Palatino Linotype" w:cs="Palatino Linotype"/>
          <w:i/>
          <w:sz w:val="22"/>
          <w:szCs w:val="22"/>
        </w:rPr>
        <w:t xml:space="preserve">or </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xer</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 xml:space="preserve">e and </w:t>
      </w:r>
      <w:r w:rsidRPr="00C304D3">
        <w:rPr>
          <w:rFonts w:ascii="Palatino Linotype" w:eastAsia="Palatino Linotype" w:hAnsi="Palatino Linotype" w:cs="Palatino Linotype"/>
          <w:i/>
          <w:spacing w:val="-2"/>
          <w:sz w:val="22"/>
          <w:szCs w:val="22"/>
        </w:rPr>
        <w:t>Act</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 xml:space="preserve">ity </w:t>
      </w:r>
      <w:r w:rsidRPr="00C304D3">
        <w:rPr>
          <w:rFonts w:ascii="Palatino Linotype" w:eastAsia="Palatino Linotype" w:hAnsi="Palatino Linotype" w:cs="Palatino Linotype"/>
          <w:i/>
          <w:spacing w:val="-1"/>
          <w:sz w:val="22"/>
          <w:szCs w:val="22"/>
        </w:rPr>
        <w:t>R</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se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h (</w:t>
      </w:r>
      <w:r w:rsidRPr="00C304D3">
        <w:rPr>
          <w:rFonts w:ascii="Palatino Linotype" w:eastAsia="Palatino Linotype" w:hAnsi="Palatino Linotype" w:cs="Palatino Linotype"/>
          <w:i/>
          <w:spacing w:val="-2"/>
          <w:sz w:val="22"/>
          <w:szCs w:val="22"/>
        </w:rPr>
        <w:t>G</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pacing w:val="-1"/>
          <w:sz w:val="22"/>
          <w:szCs w:val="22"/>
        </w:rPr>
        <w:t>R</w:t>
      </w:r>
      <w:r w:rsidRPr="00C304D3">
        <w:rPr>
          <w:rFonts w:ascii="Palatino Linotype" w:eastAsia="Palatino Linotype" w:hAnsi="Palatino Linotype" w:cs="Palatino Linotype"/>
          <w:i/>
          <w:sz w:val="22"/>
          <w:szCs w:val="22"/>
        </w:rPr>
        <w:t>): Exp</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ing t</w:t>
      </w:r>
      <w:r w:rsidRPr="00C304D3">
        <w:rPr>
          <w:rFonts w:ascii="Palatino Linotype" w:eastAsia="Palatino Linotype" w:hAnsi="Palatino Linotype" w:cs="Palatino Linotype"/>
          <w:i/>
          <w:spacing w:val="-2"/>
          <w:sz w:val="22"/>
          <w:szCs w:val="22"/>
        </w:rPr>
        <w:t>h</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Physi</w:t>
      </w:r>
      <w:r w:rsidRPr="00C304D3">
        <w:rPr>
          <w:rFonts w:ascii="Palatino Linotype" w:eastAsia="Palatino Linotype" w:hAnsi="Palatino Linotype" w:cs="Palatino Linotype"/>
          <w:i/>
          <w:spacing w:val="-2"/>
          <w:sz w:val="22"/>
          <w:szCs w:val="22"/>
        </w:rPr>
        <w:t>ca</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Ac</w:t>
      </w:r>
      <w:r w:rsidRPr="00C304D3">
        <w:rPr>
          <w:rFonts w:ascii="Palatino Linotype" w:eastAsia="Palatino Linotype" w:hAnsi="Palatino Linotype" w:cs="Palatino Linotype"/>
          <w:i/>
          <w:sz w:val="22"/>
          <w:szCs w:val="22"/>
        </w:rPr>
        <w:t>ti</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y</w:t>
      </w:r>
      <w:r w:rsidR="00FD2C76" w:rsidRPr="00C304D3">
        <w:rPr>
          <w:rFonts w:ascii="Palatino Linotype" w:eastAsia="Palatino Linotype" w:hAnsi="Palatino Linotype" w:cs="Palatino Linotype"/>
          <w:i/>
          <w:sz w:val="22"/>
          <w:szCs w:val="22"/>
        </w:rPr>
        <w:t xml:space="preserve"> </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spe</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ts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of</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Mo</w:t>
      </w:r>
      <w:r w:rsidRPr="00C304D3">
        <w:rPr>
          <w:rFonts w:ascii="Palatino Linotype" w:eastAsia="Palatino Linotype" w:hAnsi="Palatino Linotype" w:cs="Palatino Linotype"/>
          <w:i/>
          <w:spacing w:val="-3"/>
          <w:sz w:val="22"/>
          <w:szCs w:val="22"/>
        </w:rPr>
        <w:t>d</w:t>
      </w:r>
      <w:r w:rsidRPr="00C304D3">
        <w:rPr>
          <w:rFonts w:ascii="Palatino Linotype" w:eastAsia="Palatino Linotype" w:hAnsi="Palatino Linotype" w:cs="Palatino Linotype"/>
          <w:i/>
          <w:sz w:val="22"/>
          <w:szCs w:val="22"/>
        </w:rPr>
        <w:t xml:space="preserve">ern </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ec</w:t>
      </w:r>
      <w:r w:rsidRPr="00C304D3">
        <w:rPr>
          <w:rFonts w:ascii="Palatino Linotype" w:eastAsia="Palatino Linotype" w:hAnsi="Palatino Linotype" w:cs="Palatino Linotype"/>
          <w:i/>
          <w:spacing w:val="-3"/>
          <w:sz w:val="22"/>
          <w:szCs w:val="22"/>
        </w:rPr>
        <w:t>re</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on</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2"/>
          <w:sz w:val="22"/>
          <w:szCs w:val="22"/>
        </w:rPr>
        <w:t xml:space="preserve"> Ac</w:t>
      </w:r>
      <w:r w:rsidRPr="00C304D3">
        <w:rPr>
          <w:rFonts w:ascii="Palatino Linotype" w:eastAsia="Palatino Linotype" w:hAnsi="Palatino Linotype" w:cs="Palatino Linotype"/>
          <w:i/>
          <w:sz w:val="22"/>
          <w:szCs w:val="22"/>
        </w:rPr>
        <w:t>ti</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ity</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P</w:t>
      </w:r>
      <w:r w:rsidRPr="00C304D3">
        <w:rPr>
          <w:rFonts w:ascii="Palatino Linotype" w:eastAsia="Palatino Linotype" w:hAnsi="Palatino Linotype" w:cs="Palatino Linotype"/>
          <w:sz w:val="22"/>
          <w:szCs w:val="22"/>
        </w:rPr>
        <w:t>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ion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t 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 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an</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blic</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z w:val="22"/>
          <w:szCs w:val="22"/>
        </w:rPr>
        <w:t>eal</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 xml:space="preserve">h </w:t>
      </w:r>
      <w:r w:rsidR="00AD3F85"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z w:val="22"/>
          <w:szCs w:val="22"/>
        </w:rPr>
        <w:t>sso</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HA</w:t>
      </w:r>
      <w:r w:rsidRPr="00C304D3">
        <w:rPr>
          <w:rFonts w:ascii="Palatino Linotype" w:eastAsia="Palatino Linotype" w:hAnsi="Palatino Linotype" w:cs="Palatino Linotype"/>
          <w:sz w:val="22"/>
          <w:szCs w:val="22"/>
        </w:rPr>
        <w:t>) 14</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 xml:space="preserve">st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 xml:space="preserve">l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 xml:space="preserve">ng. </w:t>
      </w:r>
      <w:r w:rsidRPr="00C304D3">
        <w:rPr>
          <w:rFonts w:ascii="Palatino Linotype" w:eastAsia="Palatino Linotype" w:hAnsi="Palatino Linotype" w:cs="Palatino Linotype"/>
          <w:spacing w:val="-1"/>
          <w:sz w:val="22"/>
          <w:szCs w:val="22"/>
        </w:rPr>
        <w:t>B</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st</w:t>
      </w:r>
      <w:r w:rsidRPr="00C304D3">
        <w:rPr>
          <w:rFonts w:ascii="Palatino Linotype" w:eastAsia="Palatino Linotype" w:hAnsi="Palatino Linotype" w:cs="Palatino Linotype"/>
          <w:sz w:val="22"/>
          <w:szCs w:val="22"/>
        </w:rPr>
        <w:t xml:space="preserve">on,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A.</w:t>
      </w:r>
    </w:p>
    <w:p w14:paraId="6268E95D" w14:textId="77777777" w:rsidR="004F136F" w:rsidRPr="00C304D3" w:rsidRDefault="004F136F" w:rsidP="00317184">
      <w:pPr>
        <w:rPr>
          <w:rFonts w:ascii="Palatino Linotype" w:eastAsia="Palatino Linotype" w:hAnsi="Palatino Linotype" w:cs="Palatino Linotype"/>
        </w:rPr>
      </w:pPr>
    </w:p>
    <w:p w14:paraId="43D25E1D" w14:textId="53D86C9A" w:rsidR="002E0EE4" w:rsidRPr="00C304D3" w:rsidRDefault="008E0DAF" w:rsidP="00B9085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Pat</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s</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n, M. </w:t>
      </w:r>
      <w:r w:rsidRPr="00C304D3">
        <w:rPr>
          <w:rFonts w:ascii="Palatino Linotype" w:eastAsia="Palatino Linotype" w:hAnsi="Palatino Linotype" w:cs="Palatino Linotype"/>
          <w:spacing w:val="-1"/>
          <w:sz w:val="22"/>
          <w:szCs w:val="22"/>
        </w:rPr>
        <w:t>S</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Am</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ta,</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 xml:space="preserve">A.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cK</w:t>
      </w:r>
      <w:r w:rsidRPr="00C304D3">
        <w:rPr>
          <w:rFonts w:ascii="Palatino Linotype" w:eastAsia="Palatino Linotype" w:hAnsi="Palatino Linotype" w:cs="Palatino Linotype"/>
          <w:spacing w:val="-3"/>
          <w:sz w:val="22"/>
          <w:szCs w:val="22"/>
        </w:rPr>
        <w:t>y</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 E. </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 xml:space="preserve">J.,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cW</w:t>
      </w:r>
      <w:r w:rsidRPr="00C304D3">
        <w:rPr>
          <w:rFonts w:ascii="Palatino Linotype" w:eastAsia="Palatino Linotype" w:hAnsi="Palatino Linotype" w:cs="Palatino Linotype"/>
          <w:spacing w:val="-1"/>
          <w:sz w:val="22"/>
          <w:szCs w:val="22"/>
        </w:rPr>
        <w:t>h</w:t>
      </w:r>
      <w:r w:rsidRPr="00C304D3">
        <w:rPr>
          <w:rFonts w:ascii="Palatino Linotype" w:eastAsia="Palatino Linotype" w:hAnsi="Palatino Linotype" w:cs="Palatino Linotype"/>
          <w:sz w:val="22"/>
          <w:szCs w:val="22"/>
        </w:rPr>
        <w:t>i</w:t>
      </w:r>
      <w:r w:rsidRPr="00C304D3">
        <w:rPr>
          <w:rFonts w:ascii="Palatino Linotype" w:eastAsia="Palatino Linotype" w:hAnsi="Palatino Linotype" w:cs="Palatino Linotype"/>
          <w:spacing w:val="-1"/>
          <w:sz w:val="22"/>
          <w:szCs w:val="22"/>
        </w:rPr>
        <w:t>n</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y, </w:t>
      </w:r>
      <w:r w:rsidRPr="00C304D3">
        <w:rPr>
          <w:rFonts w:ascii="Palatino Linotype" w:eastAsia="Palatino Linotype" w:hAnsi="Palatino Linotype" w:cs="Palatino Linotype"/>
          <w:spacing w:val="-2"/>
          <w:sz w:val="22"/>
          <w:szCs w:val="22"/>
        </w:rPr>
        <w:t>S</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T</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so</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tl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y, </w:t>
      </w:r>
      <w:r w:rsidRPr="00C304D3">
        <w:rPr>
          <w:rFonts w:ascii="Palatino Linotype" w:eastAsia="Palatino Linotype" w:hAnsi="Palatino Linotype" w:cs="Palatino Linotype"/>
          <w:spacing w:val="-4"/>
          <w:sz w:val="22"/>
          <w:szCs w:val="22"/>
        </w:rPr>
        <w:t>C</w:t>
      </w:r>
      <w:r w:rsidRPr="00C304D3">
        <w:rPr>
          <w:rFonts w:ascii="Palatino Linotype" w:eastAsia="Palatino Linotype" w:hAnsi="Palatino Linotype" w:cs="Palatino Linotype"/>
          <w:sz w:val="22"/>
          <w:szCs w:val="22"/>
        </w:rPr>
        <w:t xml:space="preserve">., &amp; </w:t>
      </w: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 xml:space="preserve">R. </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3"/>
          <w:sz w:val="22"/>
          <w:szCs w:val="22"/>
        </w:rPr>
        <w:t>v</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mb</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2</w:t>
      </w:r>
      <w:r w:rsidRPr="00C304D3">
        <w:rPr>
          <w:rFonts w:ascii="Palatino Linotype" w:eastAsia="Palatino Linotype" w:hAnsi="Palatino Linotype" w:cs="Palatino Linotype"/>
          <w:sz w:val="22"/>
          <w:szCs w:val="22"/>
        </w:rPr>
        <w:t>-6, 20</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 xml:space="preserve">3).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rr</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tes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pacing w:val="1"/>
          <w:sz w:val="22"/>
          <w:szCs w:val="22"/>
        </w:rPr>
        <w:t>o</w:t>
      </w:r>
      <w:r w:rsidRPr="00C304D3">
        <w:rPr>
          <w:rFonts w:ascii="Palatino Linotype" w:eastAsia="Palatino Linotype" w:hAnsi="Palatino Linotype" w:cs="Palatino Linotype"/>
          <w:i/>
          <w:sz w:val="22"/>
          <w:szCs w:val="22"/>
        </w:rPr>
        <w:t>f</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1"/>
          <w:sz w:val="22"/>
          <w:szCs w:val="22"/>
        </w:rPr>
        <w:t>l</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me</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tary</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pacing w:val="-3"/>
          <w:sz w:val="22"/>
          <w:szCs w:val="22"/>
        </w:rPr>
        <w:t>u</w:t>
      </w:r>
      <w:r w:rsidRPr="00C304D3">
        <w:rPr>
          <w:rFonts w:ascii="Palatino Linotype" w:eastAsia="Palatino Linotype" w:hAnsi="Palatino Linotype" w:cs="Palatino Linotype"/>
          <w:i/>
          <w:sz w:val="22"/>
          <w:szCs w:val="22"/>
        </w:rPr>
        <w:t>den</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 xml:space="preserve">s </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z w:val="22"/>
          <w:szCs w:val="22"/>
        </w:rPr>
        <w:t>n</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ru</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l</w:t>
      </w:r>
      <w:r w:rsidRPr="00C304D3">
        <w:rPr>
          <w:rFonts w:ascii="Palatino Linotype" w:eastAsia="Palatino Linotype" w:hAnsi="Palatino Linotype" w:cs="Palatino Linotype"/>
          <w:i/>
          <w:sz w:val="22"/>
          <w:szCs w:val="22"/>
        </w:rPr>
        <w:t>,</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lo</w:t>
      </w:r>
      <w:r w:rsidRPr="00C304D3">
        <w:rPr>
          <w:rFonts w:ascii="Palatino Linotype" w:eastAsia="Palatino Linotype" w:hAnsi="Palatino Linotype" w:cs="Palatino Linotype"/>
          <w:i/>
          <w:spacing w:val="1"/>
          <w:sz w:val="22"/>
          <w:szCs w:val="22"/>
        </w:rPr>
        <w:t>w</w:t>
      </w:r>
      <w:r w:rsidRPr="00C304D3">
        <w:rPr>
          <w:rFonts w:ascii="Palatino Linotype" w:eastAsia="Palatino Linotype" w:hAnsi="Palatino Linotype" w:cs="Palatino Linotype"/>
          <w:i/>
          <w:spacing w:val="-1"/>
          <w:sz w:val="22"/>
          <w:szCs w:val="22"/>
        </w:rPr>
        <w:t>-</w:t>
      </w:r>
      <w:r w:rsidRPr="00C304D3">
        <w:rPr>
          <w:rFonts w:ascii="Palatino Linotype" w:eastAsia="Palatino Linotype" w:hAnsi="Palatino Linotype" w:cs="Palatino Linotype"/>
          <w:i/>
          <w:sz w:val="22"/>
          <w:szCs w:val="22"/>
        </w:rPr>
        <w:t>in</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o</w:t>
      </w:r>
      <w:r w:rsidRPr="00C304D3">
        <w:rPr>
          <w:rFonts w:ascii="Palatino Linotype" w:eastAsia="Palatino Linotype" w:hAnsi="Palatino Linotype" w:cs="Palatino Linotype"/>
          <w:i/>
          <w:spacing w:val="-2"/>
          <w:sz w:val="22"/>
          <w:szCs w:val="22"/>
        </w:rPr>
        <w:t>m</w:t>
      </w:r>
      <w:r w:rsidRPr="00C304D3">
        <w:rPr>
          <w:rFonts w:ascii="Palatino Linotype" w:eastAsia="Palatino Linotype" w:hAnsi="Palatino Linotype" w:cs="Palatino Linotype"/>
          <w:i/>
          <w:sz w:val="22"/>
          <w:szCs w:val="22"/>
        </w:rPr>
        <w:t>e s</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h</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ol dis</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r</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pacing w:val="-4"/>
          <w:sz w:val="22"/>
          <w:szCs w:val="22"/>
        </w:rPr>
        <w:t>c</w:t>
      </w:r>
      <w:r w:rsidRPr="00C304D3">
        <w:rPr>
          <w:rFonts w:ascii="Palatino Linotype" w:eastAsia="Palatino Linotype" w:hAnsi="Palatino Linotype" w:cs="Palatino Linotype"/>
          <w:i/>
          <w:sz w:val="22"/>
          <w:szCs w:val="22"/>
        </w:rPr>
        <w:t>ts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me</w:t>
      </w:r>
      <w:r w:rsidRPr="00C304D3">
        <w:rPr>
          <w:rFonts w:ascii="Palatino Linotype" w:eastAsia="Palatino Linotype" w:hAnsi="Palatino Linotype" w:cs="Palatino Linotype"/>
          <w:i/>
          <w:spacing w:val="-2"/>
          <w:sz w:val="22"/>
          <w:szCs w:val="22"/>
        </w:rPr>
        <w:t>e</w:t>
      </w:r>
      <w:r w:rsidRPr="00C304D3">
        <w:rPr>
          <w:rFonts w:ascii="Palatino Linotype" w:eastAsia="Palatino Linotype" w:hAnsi="Palatino Linotype" w:cs="Palatino Linotype"/>
          <w:i/>
          <w:sz w:val="22"/>
          <w:szCs w:val="22"/>
        </w:rPr>
        <w:t>ting</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phy</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al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ac</w:t>
      </w:r>
      <w:r w:rsidRPr="00C304D3">
        <w:rPr>
          <w:rFonts w:ascii="Palatino Linotype" w:eastAsia="Palatino Linotype" w:hAnsi="Palatino Linotype" w:cs="Palatino Linotype"/>
          <w:i/>
          <w:sz w:val="22"/>
          <w:szCs w:val="22"/>
        </w:rPr>
        <w:t>tiv</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ty </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eco</w:t>
      </w:r>
      <w:r w:rsidRPr="00C304D3">
        <w:rPr>
          <w:rFonts w:ascii="Palatino Linotype" w:eastAsia="Palatino Linotype" w:hAnsi="Palatino Linotype" w:cs="Palatino Linotype"/>
          <w:i/>
          <w:spacing w:val="-2"/>
          <w:sz w:val="22"/>
          <w:szCs w:val="22"/>
        </w:rPr>
        <w:t>mm</w:t>
      </w:r>
      <w:r w:rsidRPr="00C304D3">
        <w:rPr>
          <w:rFonts w:ascii="Palatino Linotype" w:eastAsia="Palatino Linotype" w:hAnsi="Palatino Linotype" w:cs="Palatino Linotype"/>
          <w:i/>
          <w:sz w:val="22"/>
          <w:szCs w:val="22"/>
        </w:rPr>
        <w:t>enda</w:t>
      </w:r>
      <w:r w:rsidRPr="00C304D3">
        <w:rPr>
          <w:rFonts w:ascii="Palatino Linotype" w:eastAsia="Palatino Linotype" w:hAnsi="Palatino Linotype" w:cs="Palatino Linotype"/>
          <w:i/>
          <w:spacing w:val="-2"/>
          <w:sz w:val="22"/>
          <w:szCs w:val="22"/>
        </w:rPr>
        <w:t>t</w:t>
      </w:r>
      <w:r w:rsidRPr="00C304D3">
        <w:rPr>
          <w:rFonts w:ascii="Palatino Linotype" w:eastAsia="Palatino Linotype" w:hAnsi="Palatino Linotype" w:cs="Palatino Linotype"/>
          <w:i/>
          <w:sz w:val="22"/>
          <w:szCs w:val="22"/>
        </w:rPr>
        <w:t>io</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z w:val="22"/>
          <w:szCs w:val="22"/>
        </w:rPr>
        <w:t>so</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l</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z w:val="22"/>
          <w:szCs w:val="22"/>
        </w:rPr>
        <w:t>ec</w:t>
      </w:r>
      <w:r w:rsidRPr="00C304D3">
        <w:rPr>
          <w:rFonts w:ascii="Palatino Linotype" w:eastAsia="Palatino Linotype" w:hAnsi="Palatino Linotype" w:cs="Palatino Linotype"/>
          <w:i/>
          <w:spacing w:val="-3"/>
          <w:sz w:val="22"/>
          <w:szCs w:val="22"/>
        </w:rPr>
        <w:t>o</w:t>
      </w:r>
      <w:r w:rsidRPr="00C304D3">
        <w:rPr>
          <w:rFonts w:ascii="Palatino Linotype" w:eastAsia="Palatino Linotype" w:hAnsi="Palatino Linotype" w:cs="Palatino Linotype"/>
          <w:i/>
          <w:sz w:val="22"/>
          <w:szCs w:val="22"/>
        </w:rPr>
        <w:t>lo</w:t>
      </w:r>
      <w:r w:rsidRPr="00C304D3">
        <w:rPr>
          <w:rFonts w:ascii="Palatino Linotype" w:eastAsia="Palatino Linotype" w:hAnsi="Palatino Linotype" w:cs="Palatino Linotype"/>
          <w:i/>
          <w:spacing w:val="-2"/>
          <w:sz w:val="22"/>
          <w:szCs w:val="22"/>
        </w:rPr>
        <w:t>g</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z w:val="22"/>
          <w:szCs w:val="22"/>
        </w:rPr>
        <w:t>al</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appr</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pacing w:val="4"/>
          <w:sz w:val="22"/>
          <w:szCs w:val="22"/>
        </w:rPr>
        <w:t>h</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P</w:t>
      </w:r>
      <w:r w:rsidRPr="00C304D3">
        <w:rPr>
          <w:rFonts w:ascii="Palatino Linotype" w:eastAsia="Palatino Linotype" w:hAnsi="Palatino Linotype" w:cs="Palatino Linotype"/>
          <w:sz w:val="22"/>
          <w:szCs w:val="22"/>
        </w:rPr>
        <w:t>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 at 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A</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can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P</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b</w:t>
      </w:r>
      <w:r w:rsidRPr="00C304D3">
        <w:rPr>
          <w:rFonts w:ascii="Palatino Linotype" w:eastAsia="Palatino Linotype" w:hAnsi="Palatino Linotype" w:cs="Palatino Linotype"/>
          <w:spacing w:val="-2"/>
          <w:sz w:val="22"/>
          <w:szCs w:val="22"/>
        </w:rPr>
        <w:t>l</w:t>
      </w:r>
      <w:r w:rsidRPr="00C304D3">
        <w:rPr>
          <w:rFonts w:ascii="Palatino Linotype" w:eastAsia="Palatino Linotype" w:hAnsi="Palatino Linotype" w:cs="Palatino Linotype"/>
          <w:sz w:val="22"/>
          <w:szCs w:val="22"/>
        </w:rPr>
        <w:t>ic</w:t>
      </w:r>
      <w:r w:rsidRPr="00C304D3">
        <w:rPr>
          <w:rFonts w:ascii="Palatino Linotype" w:eastAsia="Palatino Linotype" w:hAnsi="Palatino Linotype" w:cs="Palatino Linotype"/>
          <w:spacing w:val="-2"/>
          <w:sz w:val="22"/>
          <w:szCs w:val="22"/>
        </w:rPr>
        <w:t xml:space="preserve"> H</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al</w:t>
      </w:r>
      <w:r w:rsidRPr="00C304D3">
        <w:rPr>
          <w:rFonts w:ascii="Palatino Linotype" w:eastAsia="Palatino Linotype" w:hAnsi="Palatino Linotype" w:cs="Palatino Linotype"/>
          <w:spacing w:val="-2"/>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Asso</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iati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(AP</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 14</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 xml:space="preserve">st </w:t>
      </w:r>
      <w:r w:rsidRPr="00C304D3">
        <w:rPr>
          <w:rFonts w:ascii="Palatino Linotype" w:eastAsia="Palatino Linotype" w:hAnsi="Palatino Linotype" w:cs="Palatino Linotype"/>
          <w:spacing w:val="-2"/>
          <w:sz w:val="22"/>
          <w:szCs w:val="22"/>
        </w:rPr>
        <w:t>An</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 xml:space="preserve">al </w:t>
      </w:r>
      <w:r w:rsidRPr="00C304D3">
        <w:rPr>
          <w:rFonts w:ascii="Palatino Linotype" w:eastAsia="Palatino Linotype" w:hAnsi="Palatino Linotype" w:cs="Palatino Linotype"/>
          <w:spacing w:val="-2"/>
          <w:sz w:val="22"/>
          <w:szCs w:val="22"/>
        </w:rPr>
        <w:t>M</w:t>
      </w:r>
      <w:r w:rsidRPr="00C304D3">
        <w:rPr>
          <w:rFonts w:ascii="Palatino Linotype" w:eastAsia="Palatino Linotype" w:hAnsi="Palatino Linotype" w:cs="Palatino Linotype"/>
          <w:sz w:val="22"/>
          <w:szCs w:val="22"/>
        </w:rPr>
        <w:t>eet</w:t>
      </w:r>
      <w:r w:rsidRPr="00C304D3">
        <w:rPr>
          <w:rFonts w:ascii="Palatino Linotype" w:eastAsia="Palatino Linotype" w:hAnsi="Palatino Linotype" w:cs="Palatino Linotype"/>
          <w:spacing w:val="-3"/>
          <w:sz w:val="22"/>
          <w:szCs w:val="22"/>
        </w:rPr>
        <w:t>i</w:t>
      </w:r>
      <w:r w:rsidRPr="00C304D3">
        <w:rPr>
          <w:rFonts w:ascii="Palatino Linotype" w:eastAsia="Palatino Linotype" w:hAnsi="Palatino Linotype" w:cs="Palatino Linotype"/>
          <w:sz w:val="22"/>
          <w:szCs w:val="22"/>
        </w:rPr>
        <w:t xml:space="preserve">ng. </w:t>
      </w:r>
      <w:r w:rsidRPr="00C304D3">
        <w:rPr>
          <w:rFonts w:ascii="Palatino Linotype" w:eastAsia="Palatino Linotype" w:hAnsi="Palatino Linotype" w:cs="Palatino Linotype"/>
          <w:spacing w:val="-1"/>
          <w:sz w:val="22"/>
          <w:szCs w:val="22"/>
        </w:rPr>
        <w:t>B</w:t>
      </w:r>
      <w:r w:rsidRPr="00C304D3">
        <w:rPr>
          <w:rFonts w:ascii="Palatino Linotype" w:eastAsia="Palatino Linotype" w:hAnsi="Palatino Linotype" w:cs="Palatino Linotype"/>
          <w:sz w:val="22"/>
          <w:szCs w:val="22"/>
        </w:rPr>
        <w:t>ost</w:t>
      </w:r>
      <w:r w:rsidRPr="00C304D3">
        <w:rPr>
          <w:rFonts w:ascii="Palatino Linotype" w:eastAsia="Palatino Linotype" w:hAnsi="Palatino Linotype" w:cs="Palatino Linotype"/>
          <w:spacing w:val="-4"/>
          <w:sz w:val="22"/>
          <w:szCs w:val="22"/>
        </w:rPr>
        <w:t>o</w:t>
      </w:r>
      <w:r w:rsidRPr="00C304D3">
        <w:rPr>
          <w:rFonts w:ascii="Palatino Linotype" w:eastAsia="Palatino Linotype" w:hAnsi="Palatino Linotype" w:cs="Palatino Linotype"/>
          <w:sz w:val="22"/>
          <w:szCs w:val="22"/>
        </w:rPr>
        <w:t xml:space="preserve">n, </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A.</w:t>
      </w:r>
    </w:p>
    <w:p w14:paraId="582FEE9E" w14:textId="77777777" w:rsidR="004179A9" w:rsidRPr="00C304D3" w:rsidRDefault="004179A9" w:rsidP="00B9085A">
      <w:pPr>
        <w:ind w:left="100"/>
        <w:rPr>
          <w:rFonts w:ascii="Palatino Linotype" w:eastAsia="Palatino Linotype" w:hAnsi="Palatino Linotype" w:cs="Palatino Linotype"/>
        </w:rPr>
      </w:pPr>
    </w:p>
    <w:p w14:paraId="086336D6" w14:textId="41E2179D" w:rsidR="00FD2C76" w:rsidRPr="00C304D3" w:rsidRDefault="008E0DAF" w:rsidP="004179A9">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W.R.</w:t>
      </w:r>
      <w:r w:rsidRPr="00C304D3">
        <w:rPr>
          <w:rFonts w:ascii="Palatino Linotype" w:eastAsia="Palatino Linotype" w:hAnsi="Palatino Linotype" w:cs="Palatino Linotype"/>
          <w:b/>
          <w:bCs/>
          <w:spacing w:val="-2"/>
          <w:sz w:val="22"/>
          <w:szCs w:val="22"/>
        </w:rPr>
        <w:t xml:space="preserve"> </w:t>
      </w:r>
      <w:r w:rsidRPr="00C304D3">
        <w:rPr>
          <w:rFonts w:ascii="Palatino Linotype" w:eastAsia="Palatino Linotype" w:hAnsi="Palatino Linotype" w:cs="Palatino Linotype"/>
          <w:b/>
          <w:bCs/>
          <w:sz w:val="22"/>
          <w:szCs w:val="22"/>
        </w:rPr>
        <w:t>(</w:t>
      </w:r>
      <w:r w:rsidRPr="00C304D3">
        <w:rPr>
          <w:rFonts w:ascii="Palatino Linotype" w:eastAsia="Palatino Linotype" w:hAnsi="Palatino Linotype" w:cs="Palatino Linotype"/>
          <w:spacing w:val="-3"/>
          <w:sz w:val="22"/>
          <w:szCs w:val="22"/>
        </w:rPr>
        <w:t>F</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ua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y</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6</w:t>
      </w:r>
      <w:r w:rsidRPr="00C304D3">
        <w:rPr>
          <w:rFonts w:ascii="Palatino Linotype" w:eastAsia="Palatino Linotype" w:hAnsi="Palatino Linotype" w:cs="Palatino Linotype"/>
          <w:spacing w:val="1"/>
          <w:sz w:val="22"/>
          <w:szCs w:val="22"/>
        </w:rPr>
        <w:t>-</w:t>
      </w:r>
      <w:r w:rsidRPr="00C304D3">
        <w:rPr>
          <w:rFonts w:ascii="Palatino Linotype" w:eastAsia="Palatino Linotype" w:hAnsi="Palatino Linotype" w:cs="Palatino Linotype"/>
          <w:sz w:val="22"/>
          <w:szCs w:val="22"/>
        </w:rPr>
        <w:t>9, 20</w:t>
      </w:r>
      <w:r w:rsidRPr="00C304D3">
        <w:rPr>
          <w:rFonts w:ascii="Palatino Linotype" w:eastAsia="Palatino Linotype" w:hAnsi="Palatino Linotype" w:cs="Palatino Linotype"/>
          <w:spacing w:val="-3"/>
          <w:sz w:val="22"/>
          <w:szCs w:val="22"/>
        </w:rPr>
        <w:t>1</w:t>
      </w:r>
      <w:r w:rsidRPr="00C304D3">
        <w:rPr>
          <w:rFonts w:ascii="Palatino Linotype" w:eastAsia="Palatino Linotype" w:hAnsi="Palatino Linotype" w:cs="Palatino Linotype"/>
          <w:sz w:val="22"/>
          <w:szCs w:val="22"/>
        </w:rPr>
        <w:t xml:space="preserve">3). </w:t>
      </w:r>
      <w:r w:rsidRPr="00C304D3">
        <w:rPr>
          <w:rFonts w:ascii="Palatino Linotype" w:eastAsia="Palatino Linotype" w:hAnsi="Palatino Linotype" w:cs="Palatino Linotype"/>
          <w:i/>
          <w:sz w:val="22"/>
          <w:szCs w:val="22"/>
        </w:rPr>
        <w:t>P</w:t>
      </w:r>
      <w:r w:rsidRPr="00C304D3">
        <w:rPr>
          <w:rFonts w:ascii="Palatino Linotype" w:eastAsia="Palatino Linotype" w:hAnsi="Palatino Linotype" w:cs="Palatino Linotype"/>
          <w:i/>
          <w:spacing w:val="-4"/>
          <w:sz w:val="22"/>
          <w:szCs w:val="22"/>
        </w:rPr>
        <w:t>u</w:t>
      </w:r>
      <w:r w:rsidRPr="00C304D3">
        <w:rPr>
          <w:rFonts w:ascii="Palatino Linotype" w:eastAsia="Palatino Linotype" w:hAnsi="Palatino Linotype" w:cs="Palatino Linotype"/>
          <w:i/>
          <w:sz w:val="22"/>
          <w:szCs w:val="22"/>
        </w:rPr>
        <w:t>b</w:t>
      </w:r>
      <w:r w:rsidRPr="00C304D3">
        <w:rPr>
          <w:rFonts w:ascii="Palatino Linotype" w:eastAsia="Palatino Linotype" w:hAnsi="Palatino Linotype" w:cs="Palatino Linotype"/>
          <w:i/>
          <w:spacing w:val="-2"/>
          <w:sz w:val="22"/>
          <w:szCs w:val="22"/>
        </w:rPr>
        <w:t>l</w:t>
      </w:r>
      <w:r w:rsidRPr="00C304D3">
        <w:rPr>
          <w:rFonts w:ascii="Palatino Linotype" w:eastAsia="Palatino Linotype" w:hAnsi="Palatino Linotype" w:cs="Palatino Linotype"/>
          <w:i/>
          <w:sz w:val="22"/>
          <w:szCs w:val="22"/>
        </w:rPr>
        <w:t>is</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ed C</w:t>
      </w:r>
      <w:r w:rsidRPr="00C304D3">
        <w:rPr>
          <w:rFonts w:ascii="Palatino Linotype" w:eastAsia="Palatino Linotype" w:hAnsi="Palatino Linotype" w:cs="Palatino Linotype"/>
          <w:i/>
          <w:spacing w:val="-3"/>
          <w:sz w:val="22"/>
          <w:szCs w:val="22"/>
        </w:rPr>
        <w:t>r</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2"/>
          <w:sz w:val="22"/>
          <w:szCs w:val="22"/>
        </w:rPr>
        <w:t>tic</w:t>
      </w:r>
      <w:r w:rsidRPr="00C304D3">
        <w:rPr>
          <w:rFonts w:ascii="Palatino Linotype" w:eastAsia="Palatino Linotype" w:hAnsi="Palatino Linotype" w:cs="Palatino Linotype"/>
          <w:i/>
          <w:sz w:val="22"/>
          <w:szCs w:val="22"/>
        </w:rPr>
        <w:t>is</w:t>
      </w:r>
      <w:r w:rsidRPr="00C304D3">
        <w:rPr>
          <w:rFonts w:ascii="Palatino Linotype" w:eastAsia="Palatino Linotype" w:hAnsi="Palatino Linotype" w:cs="Palatino Linotype"/>
          <w:i/>
          <w:spacing w:val="-1"/>
          <w:sz w:val="22"/>
          <w:szCs w:val="22"/>
        </w:rPr>
        <w:t>m</w:t>
      </w:r>
      <w:r w:rsidRPr="00C304D3">
        <w:rPr>
          <w:rFonts w:ascii="Palatino Linotype" w:eastAsia="Palatino Linotype" w:hAnsi="Palatino Linotype" w:cs="Palatino Linotype"/>
          <w:i/>
          <w:sz w:val="22"/>
          <w:szCs w:val="22"/>
        </w:rPr>
        <w:t xml:space="preserve">s </w:t>
      </w:r>
      <w:r w:rsidRPr="00C304D3">
        <w:rPr>
          <w:rFonts w:ascii="Palatino Linotype" w:eastAsia="Palatino Linotype" w:hAnsi="Palatino Linotype" w:cs="Palatino Linotype"/>
          <w:i/>
          <w:spacing w:val="-2"/>
          <w:sz w:val="22"/>
          <w:szCs w:val="22"/>
        </w:rPr>
        <w:t>o</w:t>
      </w:r>
      <w:r w:rsidRPr="00C304D3">
        <w:rPr>
          <w:rFonts w:ascii="Palatino Linotype" w:eastAsia="Palatino Linotype" w:hAnsi="Palatino Linotype" w:cs="Palatino Linotype"/>
          <w:i/>
          <w:sz w:val="22"/>
          <w:szCs w:val="22"/>
        </w:rPr>
        <w:t>f</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N</w:t>
      </w:r>
      <w:r w:rsidRPr="00C304D3">
        <w:rPr>
          <w:rFonts w:ascii="Palatino Linotype" w:eastAsia="Palatino Linotype" w:hAnsi="Palatino Linotype" w:cs="Palatino Linotype"/>
          <w:i/>
          <w:sz w:val="22"/>
          <w:szCs w:val="22"/>
        </w:rPr>
        <w:t>HS</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z w:val="22"/>
          <w:szCs w:val="22"/>
        </w:rPr>
        <w:t>: A</w:t>
      </w:r>
      <w:r w:rsidRPr="00C304D3">
        <w:rPr>
          <w:rFonts w:ascii="Palatino Linotype" w:eastAsia="Palatino Linotype" w:hAnsi="Palatino Linotype" w:cs="Palatino Linotype"/>
          <w:i/>
          <w:spacing w:val="-1"/>
          <w:sz w:val="22"/>
          <w:szCs w:val="22"/>
        </w:rPr>
        <w:t xml:space="preserve"> R</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3"/>
          <w:sz w:val="22"/>
          <w:szCs w:val="22"/>
        </w:rPr>
        <w:t>v</w:t>
      </w:r>
      <w:r w:rsidRPr="00C304D3">
        <w:rPr>
          <w:rFonts w:ascii="Palatino Linotype" w:eastAsia="Palatino Linotype" w:hAnsi="Palatino Linotype" w:cs="Palatino Linotype"/>
          <w:i/>
          <w:sz w:val="22"/>
          <w:szCs w:val="22"/>
        </w:rPr>
        <w:t>ie</w:t>
      </w:r>
      <w:r w:rsidRPr="00C304D3">
        <w:rPr>
          <w:rFonts w:ascii="Palatino Linotype" w:eastAsia="Palatino Linotype" w:hAnsi="Palatino Linotype" w:cs="Palatino Linotype"/>
          <w:i/>
          <w:spacing w:val="1"/>
          <w:sz w:val="22"/>
          <w:szCs w:val="22"/>
        </w:rPr>
        <w:t>w</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1"/>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al </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ion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t 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1"/>
          <w:sz w:val="22"/>
          <w:szCs w:val="22"/>
        </w:rPr>
        <w:t>S</w:t>
      </w:r>
      <w:r w:rsidRPr="00C304D3">
        <w:rPr>
          <w:rFonts w:ascii="Palatino Linotype" w:eastAsia="Palatino Linotype" w:hAnsi="Palatino Linotype" w:cs="Palatino Linotype"/>
          <w:sz w:val="22"/>
          <w:szCs w:val="22"/>
        </w:rPr>
        <w:t>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t</w:t>
      </w:r>
      <w:r w:rsidRPr="00C304D3">
        <w:rPr>
          <w:rFonts w:ascii="Palatino Linotype" w:eastAsia="Palatino Linotype" w:hAnsi="Palatino Linotype" w:cs="Palatino Linotype"/>
          <w:spacing w:val="-2"/>
          <w:sz w:val="22"/>
          <w:szCs w:val="22"/>
        </w:rPr>
        <w:t>hw</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st E</w:t>
      </w:r>
      <w:r w:rsidRPr="00C304D3">
        <w:rPr>
          <w:rFonts w:ascii="Palatino Linotype" w:eastAsia="Palatino Linotype" w:hAnsi="Palatino Linotype" w:cs="Palatino Linotype"/>
          <w:spacing w:val="-2"/>
          <w:sz w:val="22"/>
          <w:szCs w:val="22"/>
        </w:rPr>
        <w:t>du</w:t>
      </w:r>
      <w:r w:rsidRPr="00C304D3">
        <w:rPr>
          <w:rFonts w:ascii="Palatino Linotype" w:eastAsia="Palatino Linotype" w:hAnsi="Palatino Linotype" w:cs="Palatino Linotype"/>
          <w:sz w:val="22"/>
          <w:szCs w:val="22"/>
        </w:rPr>
        <w:t>ca</w:t>
      </w:r>
      <w:r w:rsidRPr="00C304D3">
        <w:rPr>
          <w:rFonts w:ascii="Palatino Linotype" w:eastAsia="Palatino Linotype" w:hAnsi="Palatino Linotype" w:cs="Palatino Linotype"/>
          <w:spacing w:val="-2"/>
          <w:sz w:val="22"/>
          <w:szCs w:val="22"/>
        </w:rPr>
        <w:t>t</w:t>
      </w:r>
      <w:r w:rsidRPr="00C304D3">
        <w:rPr>
          <w:rFonts w:ascii="Palatino Linotype" w:eastAsia="Palatino Linotype" w:hAnsi="Palatino Linotype" w:cs="Palatino Linotype"/>
          <w:sz w:val="22"/>
          <w:szCs w:val="22"/>
        </w:rPr>
        <w:t>io</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al R</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onf</w:t>
      </w:r>
      <w:r w:rsidRPr="00C304D3">
        <w:rPr>
          <w:rFonts w:ascii="Palatino Linotype" w:eastAsia="Palatino Linotype" w:hAnsi="Palatino Linotype" w:cs="Palatino Linotype"/>
          <w:spacing w:val="1"/>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2"/>
          <w:sz w:val="22"/>
          <w:szCs w:val="22"/>
        </w:rPr>
        <w:t>nc</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pacing w:val="-1"/>
          <w:sz w:val="22"/>
          <w:szCs w:val="22"/>
        </w:rPr>
        <w:t>S</w:t>
      </w:r>
      <w:r w:rsidRPr="00C304D3">
        <w:rPr>
          <w:rFonts w:ascii="Palatino Linotype" w:eastAsia="Palatino Linotype" w:hAnsi="Palatino Linotype" w:cs="Palatino Linotype"/>
          <w:sz w:val="22"/>
          <w:szCs w:val="22"/>
        </w:rPr>
        <w:t>an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nt</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nio, </w:t>
      </w:r>
      <w:r w:rsidRPr="00C304D3">
        <w:rPr>
          <w:rFonts w:ascii="Palatino Linotype" w:eastAsia="Palatino Linotype" w:hAnsi="Palatino Linotype" w:cs="Palatino Linotype"/>
          <w:spacing w:val="-1"/>
          <w:sz w:val="22"/>
          <w:szCs w:val="22"/>
        </w:rPr>
        <w:t>TX</w:t>
      </w:r>
      <w:r w:rsidRPr="00C304D3">
        <w:rPr>
          <w:rFonts w:ascii="Palatino Linotype" w:eastAsia="Palatino Linotype" w:hAnsi="Palatino Linotype" w:cs="Palatino Linotype"/>
          <w:sz w:val="22"/>
          <w:szCs w:val="22"/>
        </w:rPr>
        <w:t>.</w:t>
      </w:r>
    </w:p>
    <w:p w14:paraId="2D6C82D0" w14:textId="513E15DB" w:rsidR="00CD5665" w:rsidRPr="00C304D3" w:rsidRDefault="00CD5665" w:rsidP="004179A9">
      <w:pPr>
        <w:ind w:left="100"/>
        <w:rPr>
          <w:rFonts w:ascii="Palatino Linotype" w:eastAsia="Palatino Linotype" w:hAnsi="Palatino Linotype" w:cs="Palatino Linotype"/>
          <w:sz w:val="22"/>
          <w:szCs w:val="22"/>
        </w:rPr>
      </w:pPr>
    </w:p>
    <w:p w14:paraId="613B5A73" w14:textId="364A9129" w:rsidR="002E0EE4" w:rsidRPr="00C304D3" w:rsidRDefault="008E0DAF" w:rsidP="00CD1CD7">
      <w:pPr>
        <w:pStyle w:val="Heading2"/>
        <w:ind w:left="0"/>
        <w:rPr>
          <w:b w:val="0"/>
          <w:bCs w:val="0"/>
        </w:rPr>
      </w:pPr>
      <w:r w:rsidRPr="00C304D3">
        <w:t>2012</w:t>
      </w:r>
    </w:p>
    <w:p w14:paraId="1C673EA2" w14:textId="41960C57" w:rsidR="009064B5" w:rsidRPr="00C304D3" w:rsidRDefault="008E0DAF" w:rsidP="00CD1CD7">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lastRenderedPageBreak/>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 xml:space="preserve">R., </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z w:val="22"/>
          <w:szCs w:val="22"/>
        </w:rPr>
        <w:t>niz,</w:t>
      </w:r>
      <w:r w:rsidRPr="00C304D3">
        <w:rPr>
          <w:rFonts w:ascii="Palatino Linotype" w:eastAsia="Palatino Linotype" w:hAnsi="Palatino Linotype" w:cs="Palatino Linotype"/>
          <w:spacing w:val="-2"/>
          <w:sz w:val="22"/>
          <w:szCs w:val="22"/>
        </w:rPr>
        <w:t xml:space="preserve"> A</w:t>
      </w:r>
      <w:r w:rsidRPr="00C304D3">
        <w:rPr>
          <w:rFonts w:ascii="Palatino Linotype" w:eastAsia="Palatino Linotype" w:hAnsi="Palatino Linotype" w:cs="Palatino Linotype"/>
          <w:sz w:val="22"/>
          <w:szCs w:val="22"/>
        </w:rPr>
        <w:t>., Cl</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k, A</w:t>
      </w:r>
      <w:r w:rsidRPr="00C304D3">
        <w:rPr>
          <w:rFonts w:ascii="Palatino Linotype" w:eastAsia="Palatino Linotype" w:hAnsi="Palatino Linotype" w:cs="Palatino Linotype"/>
          <w:spacing w:val="-2"/>
          <w:sz w:val="22"/>
          <w:szCs w:val="22"/>
        </w:rPr>
        <w:t>.</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pacing w:val="-3"/>
          <w:sz w:val="22"/>
          <w:szCs w:val="22"/>
        </w:rPr>
        <w:t>W</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3"/>
          <w:sz w:val="22"/>
          <w:szCs w:val="22"/>
        </w:rPr>
        <w:t>d</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l,</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3"/>
          <w:sz w:val="22"/>
          <w:szCs w:val="22"/>
        </w:rPr>
        <w:t>L</w:t>
      </w:r>
      <w:r w:rsidRPr="00C304D3">
        <w:rPr>
          <w:rFonts w:ascii="Palatino Linotype" w:eastAsia="Palatino Linotype" w:hAnsi="Palatino Linotype" w:cs="Palatino Linotype"/>
          <w:sz w:val="22"/>
          <w:szCs w:val="22"/>
        </w:rPr>
        <w:t>., A</w:t>
      </w:r>
      <w:r w:rsidRPr="00C304D3">
        <w:rPr>
          <w:rFonts w:ascii="Palatino Linotype" w:eastAsia="Palatino Linotype" w:hAnsi="Palatino Linotype" w:cs="Palatino Linotype"/>
          <w:spacing w:val="-2"/>
          <w:sz w:val="22"/>
          <w:szCs w:val="22"/>
        </w:rPr>
        <w:t>ll</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 xml:space="preserve">n, </w:t>
      </w:r>
      <w:r w:rsidRPr="00C304D3">
        <w:rPr>
          <w:rFonts w:ascii="Palatino Linotype" w:eastAsia="Palatino Linotype" w:hAnsi="Palatino Linotype" w:cs="Palatino Linotype"/>
          <w:spacing w:val="-3"/>
          <w:sz w:val="22"/>
          <w:szCs w:val="22"/>
        </w:rPr>
        <w:t>B</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z w:val="22"/>
          <w:szCs w:val="22"/>
        </w:rPr>
        <w:t xml:space="preserve">nd </w:t>
      </w:r>
      <w:r w:rsidRPr="00C304D3">
        <w:rPr>
          <w:rFonts w:ascii="Palatino Linotype" w:eastAsia="Palatino Linotype" w:hAnsi="Palatino Linotype" w:cs="Palatino Linotype"/>
          <w:spacing w:val="-2"/>
          <w:sz w:val="22"/>
          <w:szCs w:val="22"/>
        </w:rPr>
        <w:t>V</w:t>
      </w:r>
      <w:r w:rsidRPr="00C304D3">
        <w:rPr>
          <w:rFonts w:ascii="Palatino Linotype" w:eastAsia="Palatino Linotype" w:hAnsi="Palatino Linotype" w:cs="Palatino Linotype"/>
          <w:sz w:val="22"/>
          <w:szCs w:val="22"/>
        </w:rPr>
        <w:t>iat</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 (A</w:t>
      </w:r>
      <w:r w:rsidRPr="00C304D3">
        <w:rPr>
          <w:rFonts w:ascii="Palatino Linotype" w:eastAsia="Palatino Linotype" w:hAnsi="Palatino Linotype" w:cs="Palatino Linotype"/>
          <w:spacing w:val="-4"/>
          <w:sz w:val="22"/>
          <w:szCs w:val="22"/>
        </w:rPr>
        <w:t>p</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l 18-21, 2</w:t>
      </w:r>
      <w:r w:rsidRPr="00C304D3">
        <w:rPr>
          <w:rFonts w:ascii="Palatino Linotype" w:eastAsia="Palatino Linotype" w:hAnsi="Palatino Linotype" w:cs="Palatino Linotype"/>
          <w:spacing w:val="-3"/>
          <w:sz w:val="22"/>
          <w:szCs w:val="22"/>
        </w:rPr>
        <w:t>0</w:t>
      </w:r>
      <w:r w:rsidRPr="00C304D3">
        <w:rPr>
          <w:rFonts w:ascii="Palatino Linotype" w:eastAsia="Palatino Linotype" w:hAnsi="Palatino Linotype" w:cs="Palatino Linotype"/>
          <w:sz w:val="22"/>
          <w:szCs w:val="22"/>
        </w:rPr>
        <w:t xml:space="preserve">12). </w:t>
      </w:r>
      <w:r w:rsidRPr="00C304D3">
        <w:rPr>
          <w:rFonts w:ascii="Palatino Linotype" w:eastAsia="Palatino Linotype" w:hAnsi="Palatino Linotype" w:cs="Palatino Linotype"/>
          <w:i/>
          <w:sz w:val="22"/>
          <w:szCs w:val="22"/>
        </w:rPr>
        <w:t>Evalu</w:t>
      </w:r>
      <w:r w:rsidRPr="00C304D3">
        <w:rPr>
          <w:rFonts w:ascii="Palatino Linotype" w:eastAsia="Palatino Linotype" w:hAnsi="Palatino Linotype" w:cs="Palatino Linotype"/>
          <w:i/>
          <w:spacing w:val="-3"/>
          <w:sz w:val="22"/>
          <w:szCs w:val="22"/>
        </w:rPr>
        <w:t>a</w:t>
      </w:r>
      <w:r w:rsidRPr="00C304D3">
        <w:rPr>
          <w:rFonts w:ascii="Palatino Linotype" w:eastAsia="Palatino Linotype" w:hAnsi="Palatino Linotype" w:cs="Palatino Linotype"/>
          <w:i/>
          <w:sz w:val="22"/>
          <w:szCs w:val="22"/>
        </w:rPr>
        <w:t>ti</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g </w:t>
      </w:r>
      <w:r w:rsidRPr="00C304D3">
        <w:rPr>
          <w:rFonts w:ascii="Palatino Linotype" w:eastAsia="Palatino Linotype" w:hAnsi="Palatino Linotype" w:cs="Palatino Linotype"/>
          <w:i/>
          <w:spacing w:val="-1"/>
          <w:sz w:val="22"/>
          <w:szCs w:val="22"/>
        </w:rPr>
        <w:t>C</w:t>
      </w:r>
      <w:r w:rsidRPr="00C304D3">
        <w:rPr>
          <w:rFonts w:ascii="Palatino Linotype" w:eastAsia="Palatino Linotype" w:hAnsi="Palatino Linotype" w:cs="Palatino Linotype"/>
          <w:i/>
          <w:sz w:val="22"/>
          <w:szCs w:val="22"/>
        </w:rPr>
        <w:t>apa</w:t>
      </w:r>
      <w:r w:rsidRPr="00C304D3">
        <w:rPr>
          <w:rFonts w:ascii="Palatino Linotype" w:eastAsia="Palatino Linotype" w:hAnsi="Palatino Linotype" w:cs="Palatino Linotype"/>
          <w:i/>
          <w:spacing w:val="-2"/>
          <w:sz w:val="22"/>
          <w:szCs w:val="22"/>
        </w:rPr>
        <w:t>ci</w:t>
      </w:r>
      <w:r w:rsidRPr="00C304D3">
        <w:rPr>
          <w:rFonts w:ascii="Palatino Linotype" w:eastAsia="Palatino Linotype" w:hAnsi="Palatino Linotype" w:cs="Palatino Linotype"/>
          <w:i/>
          <w:sz w:val="22"/>
          <w:szCs w:val="22"/>
        </w:rPr>
        <w:t>ty B</w:t>
      </w:r>
      <w:r w:rsidRPr="00C304D3">
        <w:rPr>
          <w:rFonts w:ascii="Palatino Linotype" w:eastAsia="Palatino Linotype" w:hAnsi="Palatino Linotype" w:cs="Palatino Linotype"/>
          <w:i/>
          <w:spacing w:val="-4"/>
          <w:sz w:val="22"/>
          <w:szCs w:val="22"/>
        </w:rPr>
        <w:t>u</w:t>
      </w:r>
      <w:r w:rsidRPr="00C304D3">
        <w:rPr>
          <w:rFonts w:ascii="Palatino Linotype" w:eastAsia="Palatino Linotype" w:hAnsi="Palatino Linotype" w:cs="Palatino Linotype"/>
          <w:i/>
          <w:sz w:val="22"/>
          <w:szCs w:val="22"/>
        </w:rPr>
        <w:t>il</w:t>
      </w:r>
      <w:r w:rsidRPr="00C304D3">
        <w:rPr>
          <w:rFonts w:ascii="Palatino Linotype" w:eastAsia="Palatino Linotype" w:hAnsi="Palatino Linotype" w:cs="Palatino Linotype"/>
          <w:i/>
          <w:spacing w:val="-3"/>
          <w:sz w:val="22"/>
          <w:szCs w:val="22"/>
        </w:rPr>
        <w:t>d</w:t>
      </w:r>
      <w:r w:rsidRPr="00C304D3">
        <w:rPr>
          <w:rFonts w:ascii="Palatino Linotype" w:eastAsia="Palatino Linotype" w:hAnsi="Palatino Linotype" w:cs="Palatino Linotype"/>
          <w:i/>
          <w:spacing w:val="-2"/>
          <w:sz w:val="22"/>
          <w:szCs w:val="22"/>
        </w:rPr>
        <w:t>i</w:t>
      </w:r>
      <w:r w:rsidRPr="00C304D3">
        <w:rPr>
          <w:rFonts w:ascii="Palatino Linotype" w:eastAsia="Palatino Linotype" w:hAnsi="Palatino Linotype" w:cs="Palatino Linotype"/>
          <w:i/>
          <w:sz w:val="22"/>
          <w:szCs w:val="22"/>
        </w:rPr>
        <w:t xml:space="preserve">ng and </w:t>
      </w:r>
      <w:r w:rsidRPr="00C304D3">
        <w:rPr>
          <w:rFonts w:ascii="Palatino Linotype" w:eastAsia="Palatino Linotype" w:hAnsi="Palatino Linotype" w:cs="Palatino Linotype"/>
          <w:i/>
          <w:spacing w:val="-1"/>
          <w:sz w:val="22"/>
          <w:szCs w:val="22"/>
        </w:rPr>
        <w:t>S</w:t>
      </w:r>
      <w:r w:rsidRPr="00C304D3">
        <w:rPr>
          <w:rFonts w:ascii="Palatino Linotype" w:eastAsia="Palatino Linotype" w:hAnsi="Palatino Linotype" w:cs="Palatino Linotype"/>
          <w:i/>
          <w:sz w:val="22"/>
          <w:szCs w:val="22"/>
        </w:rPr>
        <w:t>u</w:t>
      </w:r>
      <w:r w:rsidRPr="00C304D3">
        <w:rPr>
          <w:rFonts w:ascii="Palatino Linotype" w:eastAsia="Palatino Linotype" w:hAnsi="Palatino Linotype" w:cs="Palatino Linotype"/>
          <w:i/>
          <w:spacing w:val="-3"/>
          <w:sz w:val="22"/>
          <w:szCs w:val="22"/>
        </w:rPr>
        <w:t>s</w:t>
      </w:r>
      <w:r w:rsidRPr="00C304D3">
        <w:rPr>
          <w:rFonts w:ascii="Palatino Linotype" w:eastAsia="Palatino Linotype" w:hAnsi="Palatino Linotype" w:cs="Palatino Linotype"/>
          <w:i/>
          <w:sz w:val="22"/>
          <w:szCs w:val="22"/>
        </w:rPr>
        <w:t>t</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ina</w:t>
      </w:r>
      <w:r w:rsidRPr="00C304D3">
        <w:rPr>
          <w:rFonts w:ascii="Palatino Linotype" w:eastAsia="Palatino Linotype" w:hAnsi="Palatino Linotype" w:cs="Palatino Linotype"/>
          <w:i/>
          <w:spacing w:val="-2"/>
          <w:sz w:val="22"/>
          <w:szCs w:val="22"/>
        </w:rPr>
        <w:t>b</w:t>
      </w:r>
      <w:r w:rsidRPr="00C304D3">
        <w:rPr>
          <w:rFonts w:ascii="Palatino Linotype" w:eastAsia="Palatino Linotype" w:hAnsi="Palatino Linotype" w:cs="Palatino Linotype"/>
          <w:i/>
          <w:sz w:val="22"/>
          <w:szCs w:val="22"/>
        </w:rPr>
        <w:t xml:space="preserve">le </w:t>
      </w:r>
      <w:r w:rsidRPr="00C304D3">
        <w:rPr>
          <w:rFonts w:ascii="Palatino Linotype" w:eastAsia="Palatino Linotype" w:hAnsi="Palatino Linotype" w:cs="Palatino Linotype"/>
          <w:i/>
          <w:spacing w:val="-3"/>
          <w:sz w:val="22"/>
          <w:szCs w:val="22"/>
        </w:rPr>
        <w:t>P</w:t>
      </w:r>
      <w:r w:rsidRPr="00C304D3">
        <w:rPr>
          <w:rFonts w:ascii="Palatino Linotype" w:eastAsia="Palatino Linotype" w:hAnsi="Palatino Linotype" w:cs="Palatino Linotype"/>
          <w:i/>
          <w:sz w:val="22"/>
          <w:szCs w:val="22"/>
        </w:rPr>
        <w:t>art</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r</w:t>
      </w:r>
      <w:r w:rsidRPr="00C304D3">
        <w:rPr>
          <w:rFonts w:ascii="Palatino Linotype" w:eastAsia="Palatino Linotype" w:hAnsi="Palatino Linotype" w:cs="Palatino Linotype"/>
          <w:i/>
          <w:sz w:val="22"/>
          <w:szCs w:val="22"/>
        </w:rPr>
        <w:t>sh</w:t>
      </w:r>
      <w:r w:rsidRPr="00C304D3">
        <w:rPr>
          <w:rFonts w:ascii="Palatino Linotype" w:eastAsia="Palatino Linotype" w:hAnsi="Palatino Linotype" w:cs="Palatino Linotype"/>
          <w:i/>
          <w:spacing w:val="1"/>
          <w:sz w:val="22"/>
          <w:szCs w:val="22"/>
        </w:rPr>
        <w:t>i</w:t>
      </w:r>
      <w:r w:rsidRPr="00C304D3">
        <w:rPr>
          <w:rFonts w:ascii="Palatino Linotype" w:eastAsia="Palatino Linotype" w:hAnsi="Palatino Linotype" w:cs="Palatino Linotype"/>
          <w:i/>
          <w:sz w:val="22"/>
          <w:szCs w:val="22"/>
        </w:rPr>
        <w:t xml:space="preserve">p: </w:t>
      </w:r>
      <w:r w:rsidRPr="00C304D3">
        <w:rPr>
          <w:rFonts w:ascii="Palatino Linotype" w:eastAsia="Palatino Linotype" w:hAnsi="Palatino Linotype" w:cs="Palatino Linotype"/>
          <w:i/>
          <w:spacing w:val="-3"/>
          <w:sz w:val="22"/>
          <w:szCs w:val="22"/>
        </w:rPr>
        <w:t>B</w:t>
      </w:r>
      <w:r w:rsidRPr="00C304D3">
        <w:rPr>
          <w:rFonts w:ascii="Palatino Linotype" w:eastAsia="Palatino Linotype" w:hAnsi="Palatino Linotype" w:cs="Palatino Linotype"/>
          <w:i/>
          <w:sz w:val="22"/>
          <w:szCs w:val="22"/>
        </w:rPr>
        <w:t>ra</w:t>
      </w:r>
      <w:r w:rsidRPr="00C304D3">
        <w:rPr>
          <w:rFonts w:ascii="Palatino Linotype" w:eastAsia="Palatino Linotype" w:hAnsi="Palatino Linotype" w:cs="Palatino Linotype"/>
          <w:i/>
          <w:spacing w:val="-2"/>
          <w:sz w:val="22"/>
          <w:szCs w:val="22"/>
        </w:rPr>
        <w:t>z</w:t>
      </w:r>
      <w:r w:rsidRPr="00C304D3">
        <w:rPr>
          <w:rFonts w:ascii="Palatino Linotype" w:eastAsia="Palatino Linotype" w:hAnsi="Palatino Linotype" w:cs="Palatino Linotype"/>
          <w:i/>
          <w:sz w:val="22"/>
          <w:szCs w:val="22"/>
        </w:rPr>
        <w:t>os</w:t>
      </w:r>
      <w:r w:rsidRPr="00C304D3">
        <w:rPr>
          <w:rFonts w:ascii="Palatino Linotype" w:eastAsia="Palatino Linotype" w:hAnsi="Palatino Linotype" w:cs="Palatino Linotype"/>
          <w:i/>
          <w:spacing w:val="-2"/>
          <w:sz w:val="22"/>
          <w:szCs w:val="22"/>
        </w:rPr>
        <w:t xml:space="preserve"> </w:t>
      </w:r>
      <w:r w:rsidRPr="00C304D3">
        <w:rPr>
          <w:rFonts w:ascii="Palatino Linotype" w:eastAsia="Palatino Linotype" w:hAnsi="Palatino Linotype" w:cs="Palatino Linotype"/>
          <w:i/>
          <w:sz w:val="22"/>
          <w:szCs w:val="22"/>
        </w:rPr>
        <w:t>V</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ll</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 xml:space="preserve">y </w:t>
      </w:r>
      <w:r w:rsidRPr="00C304D3">
        <w:rPr>
          <w:rFonts w:ascii="Palatino Linotype" w:eastAsia="Palatino Linotype" w:hAnsi="Palatino Linotype" w:cs="Palatino Linotype"/>
          <w:i/>
          <w:spacing w:val="-2"/>
          <w:sz w:val="22"/>
          <w:szCs w:val="22"/>
        </w:rPr>
        <w:t>H</w:t>
      </w:r>
      <w:r w:rsidRPr="00C304D3">
        <w:rPr>
          <w:rFonts w:ascii="Palatino Linotype" w:eastAsia="Palatino Linotype" w:hAnsi="Palatino Linotype" w:cs="Palatino Linotype"/>
          <w:i/>
          <w:sz w:val="22"/>
          <w:szCs w:val="22"/>
        </w:rPr>
        <w:t>e</w:t>
      </w:r>
      <w:r w:rsidRPr="00C304D3">
        <w:rPr>
          <w:rFonts w:ascii="Palatino Linotype" w:eastAsia="Palatino Linotype" w:hAnsi="Palatino Linotype" w:cs="Palatino Linotype"/>
          <w:i/>
          <w:spacing w:val="-2"/>
          <w:sz w:val="22"/>
          <w:szCs w:val="22"/>
        </w:rPr>
        <w:t>a</w:t>
      </w:r>
      <w:r w:rsidRPr="00C304D3">
        <w:rPr>
          <w:rFonts w:ascii="Palatino Linotype" w:eastAsia="Palatino Linotype" w:hAnsi="Palatino Linotype" w:cs="Palatino Linotype"/>
          <w:i/>
          <w:sz w:val="22"/>
          <w:szCs w:val="22"/>
        </w:rPr>
        <w:t>lth</w:t>
      </w:r>
      <w:r w:rsidRPr="00C304D3">
        <w:rPr>
          <w:rFonts w:ascii="Palatino Linotype" w:eastAsia="Palatino Linotype" w:hAnsi="Palatino Linotype" w:cs="Palatino Linotype"/>
          <w:i/>
          <w:spacing w:val="-3"/>
          <w:sz w:val="22"/>
          <w:szCs w:val="22"/>
        </w:rPr>
        <w:t xml:space="preserve"> </w:t>
      </w:r>
      <w:r w:rsidRPr="00C304D3">
        <w:rPr>
          <w:rFonts w:ascii="Palatino Linotype" w:eastAsia="Palatino Linotype" w:hAnsi="Palatino Linotype" w:cs="Palatino Linotype"/>
          <w:i/>
          <w:sz w:val="22"/>
          <w:szCs w:val="22"/>
        </w:rPr>
        <w:t>Par</w:t>
      </w:r>
      <w:r w:rsidRPr="00C304D3">
        <w:rPr>
          <w:rFonts w:ascii="Palatino Linotype" w:eastAsia="Palatino Linotype" w:hAnsi="Palatino Linotype" w:cs="Palatino Linotype"/>
          <w:i/>
          <w:spacing w:val="1"/>
          <w:sz w:val="22"/>
          <w:szCs w:val="22"/>
        </w:rPr>
        <w:t>t</w:t>
      </w:r>
      <w:r w:rsidRPr="00C304D3">
        <w:rPr>
          <w:rFonts w:ascii="Palatino Linotype" w:eastAsia="Palatino Linotype" w:hAnsi="Palatino Linotype" w:cs="Palatino Linotype"/>
          <w:i/>
          <w:sz w:val="22"/>
          <w:szCs w:val="22"/>
        </w:rPr>
        <w:t>n</w:t>
      </w:r>
      <w:r w:rsidRPr="00C304D3">
        <w:rPr>
          <w:rFonts w:ascii="Palatino Linotype" w:eastAsia="Palatino Linotype" w:hAnsi="Palatino Linotype" w:cs="Palatino Linotype"/>
          <w:i/>
          <w:spacing w:val="-3"/>
          <w:sz w:val="22"/>
          <w:szCs w:val="22"/>
        </w:rPr>
        <w:t>e</w:t>
      </w:r>
      <w:r w:rsidRPr="00C304D3">
        <w:rPr>
          <w:rFonts w:ascii="Palatino Linotype" w:eastAsia="Palatino Linotype" w:hAnsi="Palatino Linotype" w:cs="Palatino Linotype"/>
          <w:i/>
          <w:sz w:val="22"/>
          <w:szCs w:val="22"/>
        </w:rPr>
        <w:t>rs</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i</w:t>
      </w:r>
      <w:r w:rsidRPr="00C304D3">
        <w:rPr>
          <w:rFonts w:ascii="Palatino Linotype" w:eastAsia="Palatino Linotype" w:hAnsi="Palatino Linotype" w:cs="Palatino Linotype"/>
          <w:i/>
          <w:spacing w:val="4"/>
          <w:sz w:val="22"/>
          <w:szCs w:val="22"/>
        </w:rPr>
        <w:t>p</w:t>
      </w:r>
      <w:r w:rsidRPr="00C304D3">
        <w:rPr>
          <w:rFonts w:ascii="Palatino Linotype" w:eastAsia="Palatino Linotype" w:hAnsi="Palatino Linotype" w:cs="Palatino Linotype"/>
          <w:b/>
          <w:bCs/>
          <w:i/>
          <w:sz w:val="22"/>
          <w:szCs w:val="22"/>
        </w:rPr>
        <w:t>.</w:t>
      </w:r>
      <w:r w:rsidRPr="00C304D3">
        <w:rPr>
          <w:rFonts w:ascii="Palatino Linotype" w:eastAsia="Palatino Linotype" w:hAnsi="Palatino Linotype" w:cs="Palatino Linotype"/>
          <w:b/>
          <w:bCs/>
          <w:i/>
          <w:spacing w:val="-3"/>
          <w:sz w:val="22"/>
          <w:szCs w:val="22"/>
        </w:rPr>
        <w:t xml:space="preserve"> </w:t>
      </w:r>
      <w:r w:rsidRPr="00C304D3">
        <w:rPr>
          <w:rFonts w:ascii="Palatino Linotype" w:eastAsia="Palatino Linotype" w:hAnsi="Palatino Linotype" w:cs="Palatino Linotype"/>
          <w:sz w:val="22"/>
          <w:szCs w:val="22"/>
        </w:rPr>
        <w:t>Pos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 xml:space="preserve">er </w:t>
      </w:r>
      <w:r w:rsidRPr="00C304D3">
        <w:rPr>
          <w:rFonts w:ascii="Palatino Linotype" w:eastAsia="Palatino Linotype" w:hAnsi="Palatino Linotype" w:cs="Palatino Linotype"/>
          <w:spacing w:val="-1"/>
          <w:sz w:val="22"/>
          <w:szCs w:val="22"/>
        </w:rPr>
        <w:t>pr</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3"/>
          <w:sz w:val="22"/>
          <w:szCs w:val="22"/>
        </w:rPr>
        <w:t>s</w:t>
      </w:r>
      <w:r w:rsidRPr="00C304D3">
        <w:rPr>
          <w:rFonts w:ascii="Palatino Linotype" w:eastAsia="Palatino Linotype" w:hAnsi="Palatino Linotype" w:cs="Palatino Linotype"/>
          <w:sz w:val="22"/>
          <w:szCs w:val="22"/>
        </w:rPr>
        <w:t>entati</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n</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 xml:space="preserve">at </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o</w:t>
      </w:r>
      <w:r w:rsidRPr="00C304D3">
        <w:rPr>
          <w:rFonts w:ascii="Palatino Linotype" w:eastAsia="Palatino Linotype" w:hAnsi="Palatino Linotype" w:cs="Palatino Linotype"/>
          <w:spacing w:val="-3"/>
          <w:sz w:val="22"/>
          <w:szCs w:val="22"/>
        </w:rPr>
        <w:t>m</w:t>
      </w:r>
      <w:r w:rsidRPr="00C304D3">
        <w:rPr>
          <w:rFonts w:ascii="Palatino Linotype" w:eastAsia="Palatino Linotype" w:hAnsi="Palatino Linotype" w:cs="Palatino Linotype"/>
          <w:sz w:val="22"/>
          <w:szCs w:val="22"/>
        </w:rPr>
        <w:t>m</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nit</w:t>
      </w:r>
      <w:r w:rsidRPr="00C304D3">
        <w:rPr>
          <w:rFonts w:ascii="Palatino Linotype" w:eastAsia="Palatino Linotype" w:hAnsi="Palatino Linotype" w:cs="Palatino Linotype"/>
          <w:spacing w:val="2"/>
          <w:sz w:val="22"/>
          <w:szCs w:val="22"/>
        </w:rPr>
        <w:t>y</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am</w:t>
      </w:r>
      <w:r w:rsidRPr="00C304D3">
        <w:rPr>
          <w:rFonts w:ascii="Palatino Linotype" w:eastAsia="Palatino Linotype" w:hAnsi="Palatino Linotype" w:cs="Palatino Linotype"/>
          <w:spacing w:val="-2"/>
          <w:sz w:val="22"/>
          <w:szCs w:val="22"/>
        </w:rPr>
        <w:t>pu</w:t>
      </w:r>
      <w:r w:rsidRPr="00C304D3">
        <w:rPr>
          <w:rFonts w:ascii="Palatino Linotype" w:eastAsia="Palatino Linotype" w:hAnsi="Palatino Linotype" w:cs="Palatino Linotype"/>
          <w:sz w:val="22"/>
          <w:szCs w:val="22"/>
        </w:rPr>
        <w:t>s P</w:t>
      </w:r>
      <w:r w:rsidRPr="00C304D3">
        <w:rPr>
          <w:rFonts w:ascii="Palatino Linotype" w:eastAsia="Palatino Linotype" w:hAnsi="Palatino Linotype" w:cs="Palatino Linotype"/>
          <w:spacing w:val="-3"/>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ships</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 xml:space="preserve">for </w:t>
      </w:r>
      <w:r w:rsidRPr="00C304D3">
        <w:rPr>
          <w:rFonts w:ascii="Palatino Linotype" w:eastAsia="Palatino Linotype" w:hAnsi="Palatino Linotype" w:cs="Palatino Linotype"/>
          <w:spacing w:val="-2"/>
          <w:sz w:val="22"/>
          <w:szCs w:val="22"/>
        </w:rPr>
        <w:t>H</w:t>
      </w:r>
      <w:r w:rsidRPr="00C304D3">
        <w:rPr>
          <w:rFonts w:ascii="Palatino Linotype" w:eastAsia="Palatino Linotype" w:hAnsi="Palatino Linotype" w:cs="Palatino Linotype"/>
          <w:sz w:val="22"/>
          <w:szCs w:val="22"/>
        </w:rPr>
        <w:t>eal</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C</w:t>
      </w:r>
      <w:r w:rsidRPr="00C304D3">
        <w:rPr>
          <w:rFonts w:ascii="Palatino Linotype" w:eastAsia="Palatino Linotype" w:hAnsi="Palatino Linotype" w:cs="Palatino Linotype"/>
          <w:spacing w:val="-2"/>
          <w:sz w:val="22"/>
          <w:szCs w:val="22"/>
        </w:rPr>
        <w:t>onf</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en</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z w:val="22"/>
          <w:szCs w:val="22"/>
        </w:rPr>
        <w:t>,</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Ho</w:t>
      </w:r>
      <w:r w:rsidRPr="00C304D3">
        <w:rPr>
          <w:rFonts w:ascii="Palatino Linotype" w:eastAsia="Palatino Linotype" w:hAnsi="Palatino Linotype" w:cs="Palatino Linotype"/>
          <w:spacing w:val="-2"/>
          <w:sz w:val="22"/>
          <w:szCs w:val="22"/>
        </w:rPr>
        <w:t>u</w:t>
      </w:r>
      <w:r w:rsidRPr="00C304D3">
        <w:rPr>
          <w:rFonts w:ascii="Palatino Linotype" w:eastAsia="Palatino Linotype" w:hAnsi="Palatino Linotype" w:cs="Palatino Linotype"/>
          <w:sz w:val="22"/>
          <w:szCs w:val="22"/>
        </w:rPr>
        <w:t>sto</w:t>
      </w:r>
      <w:r w:rsidRPr="00C304D3">
        <w:rPr>
          <w:rFonts w:ascii="Palatino Linotype" w:eastAsia="Palatino Linotype" w:hAnsi="Palatino Linotype" w:cs="Palatino Linotype"/>
          <w:spacing w:val="-2"/>
          <w:sz w:val="22"/>
          <w:szCs w:val="22"/>
        </w:rPr>
        <w:t>n</w:t>
      </w:r>
      <w:r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pacing w:val="-1"/>
          <w:sz w:val="22"/>
          <w:szCs w:val="22"/>
        </w:rPr>
        <w:t>TX</w:t>
      </w:r>
      <w:r w:rsidRPr="00C304D3">
        <w:rPr>
          <w:rFonts w:ascii="Palatino Linotype" w:eastAsia="Palatino Linotype" w:hAnsi="Palatino Linotype" w:cs="Palatino Linotype"/>
          <w:sz w:val="22"/>
          <w:szCs w:val="22"/>
        </w:rPr>
        <w:t xml:space="preserve">. Won </w:t>
      </w:r>
      <w:r w:rsidRPr="00C304D3">
        <w:rPr>
          <w:rFonts w:ascii="Palatino Linotype" w:eastAsia="Palatino Linotype" w:hAnsi="Palatino Linotype" w:cs="Palatino Linotype"/>
          <w:spacing w:val="-2"/>
          <w:sz w:val="22"/>
          <w:szCs w:val="22"/>
        </w:rPr>
        <w:t>th</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pacing w:val="-2"/>
          <w:sz w:val="22"/>
          <w:szCs w:val="22"/>
        </w:rPr>
        <w:t>Vi</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w</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 xml:space="preserve">’s </w:t>
      </w:r>
      <w:r w:rsidRPr="00C304D3">
        <w:rPr>
          <w:rFonts w:ascii="Palatino Linotype" w:eastAsia="Palatino Linotype" w:hAnsi="Palatino Linotype" w:cs="Palatino Linotype"/>
          <w:spacing w:val="-3"/>
          <w:sz w:val="22"/>
          <w:szCs w:val="22"/>
        </w:rPr>
        <w:t>C</w:t>
      </w:r>
      <w:r w:rsidRPr="00C304D3">
        <w:rPr>
          <w:rFonts w:ascii="Palatino Linotype" w:eastAsia="Palatino Linotype" w:hAnsi="Palatino Linotype" w:cs="Palatino Linotype"/>
          <w:sz w:val="22"/>
          <w:szCs w:val="22"/>
        </w:rPr>
        <w:t>ho</w:t>
      </w:r>
      <w:r w:rsidRPr="00C304D3">
        <w:rPr>
          <w:rFonts w:ascii="Palatino Linotype" w:eastAsia="Palatino Linotype" w:hAnsi="Palatino Linotype" w:cs="Palatino Linotype"/>
          <w:spacing w:val="-3"/>
          <w:sz w:val="22"/>
          <w:szCs w:val="22"/>
        </w:rPr>
        <w:t>i</w:t>
      </w:r>
      <w:r w:rsidRPr="00C304D3">
        <w:rPr>
          <w:rFonts w:ascii="Palatino Linotype" w:eastAsia="Palatino Linotype" w:hAnsi="Palatino Linotype" w:cs="Palatino Linotype"/>
          <w:spacing w:val="-2"/>
          <w:sz w:val="22"/>
          <w:szCs w:val="22"/>
        </w:rPr>
        <w:t>c</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1"/>
          <w:sz w:val="22"/>
          <w:szCs w:val="22"/>
        </w:rPr>
        <w:t xml:space="preserve"> </w:t>
      </w:r>
      <w:r w:rsidRPr="00C304D3">
        <w:rPr>
          <w:rFonts w:ascii="Palatino Linotype" w:eastAsia="Palatino Linotype" w:hAnsi="Palatino Linotype" w:cs="Palatino Linotype"/>
          <w:sz w:val="22"/>
          <w:szCs w:val="22"/>
        </w:rPr>
        <w:t>Pos</w:t>
      </w:r>
      <w:r w:rsidRPr="00C304D3">
        <w:rPr>
          <w:rFonts w:ascii="Palatino Linotype" w:eastAsia="Palatino Linotype" w:hAnsi="Palatino Linotype" w:cs="Palatino Linotype"/>
          <w:spacing w:val="-3"/>
          <w:sz w:val="22"/>
          <w:szCs w:val="22"/>
        </w:rPr>
        <w:t>t</w:t>
      </w:r>
      <w:r w:rsidRPr="00C304D3">
        <w:rPr>
          <w:rFonts w:ascii="Palatino Linotype" w:eastAsia="Palatino Linotype" w:hAnsi="Palatino Linotype" w:cs="Palatino Linotype"/>
          <w:sz w:val="22"/>
          <w:szCs w:val="22"/>
        </w:rPr>
        <w:t>er</w:t>
      </w:r>
      <w:r w:rsidRPr="00C304D3">
        <w:rPr>
          <w:rFonts w:ascii="Palatino Linotype" w:eastAsia="Palatino Linotype" w:hAnsi="Palatino Linotype" w:cs="Palatino Linotype"/>
          <w:spacing w:val="-2"/>
          <w:sz w:val="22"/>
          <w:szCs w:val="22"/>
        </w:rPr>
        <w:t xml:space="preserve"> </w:t>
      </w:r>
      <w:r w:rsidRPr="00C304D3">
        <w:rPr>
          <w:rFonts w:ascii="Palatino Linotype" w:eastAsia="Palatino Linotype" w:hAnsi="Palatino Linotype" w:cs="Palatino Linotype"/>
          <w:sz w:val="22"/>
          <w:szCs w:val="22"/>
        </w:rPr>
        <w:t>Aw</w:t>
      </w:r>
      <w:r w:rsidRPr="00C304D3">
        <w:rPr>
          <w:rFonts w:ascii="Palatino Linotype" w:eastAsia="Palatino Linotype" w:hAnsi="Palatino Linotype" w:cs="Palatino Linotype"/>
          <w:spacing w:val="-2"/>
          <w:sz w:val="22"/>
          <w:szCs w:val="22"/>
        </w:rPr>
        <w:t>a</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d.</w:t>
      </w:r>
    </w:p>
    <w:p w14:paraId="76CF31CF" w14:textId="77777777" w:rsidR="001B7330" w:rsidRPr="00C304D3" w:rsidRDefault="001B7330" w:rsidP="00C304D3">
      <w:pPr>
        <w:rPr>
          <w:rFonts w:ascii="Palatino Linotype" w:eastAsia="Palatino Linotype" w:hAnsi="Palatino Linotype" w:cs="Palatino Linotype"/>
          <w:sz w:val="22"/>
          <w:szCs w:val="22"/>
        </w:rPr>
      </w:pPr>
    </w:p>
    <w:p w14:paraId="072143F9" w14:textId="35B7D64D" w:rsidR="00DB0086" w:rsidRPr="00C304D3" w:rsidRDefault="0080177D" w:rsidP="00440B8A">
      <w:pPr>
        <w:pStyle w:val="Heading1"/>
        <w:shd w:val="clear" w:color="auto" w:fill="D9D9D9" w:themeFill="background1" w:themeFillShade="D9"/>
        <w:ind w:left="0"/>
        <w:rPr>
          <w:sz w:val="24"/>
          <w:szCs w:val="24"/>
        </w:rPr>
      </w:pPr>
      <w:r w:rsidRPr="00C304D3">
        <w:rPr>
          <w:spacing w:val="-2"/>
          <w:sz w:val="24"/>
          <w:szCs w:val="24"/>
        </w:rPr>
        <w:t>Invited</w:t>
      </w:r>
      <w:r w:rsidRPr="00C304D3">
        <w:rPr>
          <w:spacing w:val="-1"/>
          <w:sz w:val="24"/>
          <w:szCs w:val="24"/>
        </w:rPr>
        <w:t xml:space="preserve"> </w:t>
      </w:r>
      <w:r w:rsidRPr="00C304D3">
        <w:rPr>
          <w:spacing w:val="-4"/>
          <w:sz w:val="24"/>
          <w:szCs w:val="24"/>
        </w:rPr>
        <w:t>P</w:t>
      </w:r>
      <w:r w:rsidRPr="00C304D3">
        <w:rPr>
          <w:sz w:val="24"/>
          <w:szCs w:val="24"/>
        </w:rPr>
        <w:t>re</w:t>
      </w:r>
      <w:r w:rsidRPr="00C304D3">
        <w:rPr>
          <w:spacing w:val="-4"/>
          <w:sz w:val="24"/>
          <w:szCs w:val="24"/>
        </w:rPr>
        <w:t>s</w:t>
      </w:r>
      <w:r w:rsidRPr="00C304D3">
        <w:rPr>
          <w:sz w:val="24"/>
          <w:szCs w:val="24"/>
        </w:rPr>
        <w:t>e</w:t>
      </w:r>
      <w:r w:rsidRPr="00C304D3">
        <w:rPr>
          <w:spacing w:val="-1"/>
          <w:sz w:val="24"/>
          <w:szCs w:val="24"/>
        </w:rPr>
        <w:t>n</w:t>
      </w:r>
      <w:r w:rsidRPr="00C304D3">
        <w:rPr>
          <w:sz w:val="24"/>
          <w:szCs w:val="24"/>
        </w:rPr>
        <w:t>tati</w:t>
      </w:r>
      <w:r w:rsidRPr="00C304D3">
        <w:rPr>
          <w:spacing w:val="-2"/>
          <w:sz w:val="24"/>
          <w:szCs w:val="24"/>
        </w:rPr>
        <w:t>on</w:t>
      </w:r>
      <w:r w:rsidRPr="00C304D3">
        <w:rPr>
          <w:sz w:val="24"/>
          <w:szCs w:val="24"/>
        </w:rPr>
        <w:t>s</w:t>
      </w:r>
    </w:p>
    <w:p w14:paraId="0AACDA36" w14:textId="62807B72" w:rsidR="007A23BC" w:rsidRPr="00C304D3" w:rsidRDefault="007A23BC" w:rsidP="00EF1B67">
      <w:pPr>
        <w:pStyle w:val="Heading2"/>
        <w:ind w:left="0"/>
      </w:pPr>
    </w:p>
    <w:p w14:paraId="2F813A06" w14:textId="2CBEBAEF" w:rsidR="00C304D3" w:rsidRDefault="00C304D3" w:rsidP="00CD1CD7">
      <w:pPr>
        <w:pStyle w:val="Heading2"/>
        <w:ind w:left="0"/>
      </w:pPr>
      <w:r>
        <w:t>2021</w:t>
      </w:r>
    </w:p>
    <w:p w14:paraId="26949F6C" w14:textId="77777777" w:rsidR="008007F0" w:rsidRDefault="008007F0" w:rsidP="00C304D3">
      <w:pPr>
        <w:ind w:left="100"/>
        <w:rPr>
          <w:rFonts w:ascii="Palatino Linotype" w:eastAsia="Palatino Linotype" w:hAnsi="Palatino Linotype" w:cs="Palatino Linotype"/>
          <w:b/>
          <w:bCs/>
          <w:sz w:val="22"/>
          <w:szCs w:val="22"/>
        </w:rPr>
      </w:pPr>
    </w:p>
    <w:p w14:paraId="63A7C464" w14:textId="1A8415B1" w:rsidR="008007F0" w:rsidRPr="008007F0" w:rsidRDefault="008007F0" w:rsidP="00C304D3">
      <w:pPr>
        <w:ind w:left="100"/>
        <w:rPr>
          <w:rFonts w:ascii="Palatino Linotype" w:eastAsia="Palatino Linotype" w:hAnsi="Palatino Linotype" w:cs="Palatino Linotype"/>
          <w:sz w:val="22"/>
          <w:szCs w:val="22"/>
        </w:rPr>
      </w:pPr>
      <w:r w:rsidRPr="008007F0">
        <w:rPr>
          <w:rFonts w:ascii="Palatino Linotype" w:eastAsia="Palatino Linotype" w:hAnsi="Palatino Linotype" w:cs="Palatino Linotype"/>
          <w:sz w:val="22"/>
          <w:szCs w:val="22"/>
        </w:rPr>
        <w:t xml:space="preserve">Ward, M., McCord, W., </w:t>
      </w:r>
      <w:r w:rsidRPr="008007F0">
        <w:rPr>
          <w:rFonts w:ascii="Palatino Linotype" w:eastAsia="Palatino Linotype" w:hAnsi="Palatino Linotype" w:cs="Palatino Linotype"/>
          <w:b/>
          <w:bCs/>
          <w:sz w:val="22"/>
          <w:szCs w:val="22"/>
        </w:rPr>
        <w:t>Garney, W.,</w:t>
      </w:r>
      <w:r w:rsidRPr="008007F0">
        <w:rPr>
          <w:rFonts w:ascii="Palatino Linotype" w:eastAsia="Palatino Linotype" w:hAnsi="Palatino Linotype" w:cs="Palatino Linotype"/>
          <w:sz w:val="22"/>
          <w:szCs w:val="22"/>
        </w:rPr>
        <w:t xml:space="preserve"> &amp; Scott, W. (July 28, 2021). </w:t>
      </w:r>
      <w:r w:rsidRPr="008007F0">
        <w:rPr>
          <w:rFonts w:ascii="Palatino Linotype" w:eastAsia="Palatino Linotype" w:hAnsi="Palatino Linotype" w:cs="Palatino Linotype"/>
          <w:i/>
          <w:iCs/>
          <w:sz w:val="22"/>
          <w:szCs w:val="22"/>
        </w:rPr>
        <w:t>Data Collection and Mapping Evidence for Patient Outcomes</w:t>
      </w:r>
      <w:r w:rsidRPr="008007F0">
        <w:rPr>
          <w:rFonts w:ascii="Palatino Linotype" w:eastAsia="Palatino Linotype" w:hAnsi="Palatino Linotype" w:cs="Palatino Linotype"/>
          <w:sz w:val="22"/>
          <w:szCs w:val="22"/>
        </w:rPr>
        <w:t>. Virtual Convening. Health Research and Services Administration, Today and Beyond: 2021 OAT Programs and Partnerships.</w:t>
      </w:r>
    </w:p>
    <w:p w14:paraId="6E4F4F0C" w14:textId="77777777" w:rsidR="008007F0" w:rsidRDefault="008007F0" w:rsidP="00C304D3">
      <w:pPr>
        <w:ind w:left="100"/>
        <w:rPr>
          <w:rFonts w:ascii="Palatino Linotype" w:eastAsia="Palatino Linotype" w:hAnsi="Palatino Linotype" w:cs="Palatino Linotype"/>
          <w:b/>
          <w:bCs/>
          <w:sz w:val="22"/>
          <w:szCs w:val="22"/>
        </w:rPr>
      </w:pPr>
    </w:p>
    <w:p w14:paraId="2C16200B" w14:textId="3626170E" w:rsidR="00C304D3" w:rsidRPr="00C304D3" w:rsidRDefault="00C304D3" w:rsidP="00C304D3">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&amp;</w:t>
      </w:r>
      <w:r w:rsidRPr="00C304D3">
        <w:rPr>
          <w:rFonts w:ascii="Palatino Linotype" w:eastAsia="Palatino Linotype" w:hAnsi="Palatino Linotype" w:cs="Palatino Linotype"/>
          <w:sz w:val="22"/>
          <w:szCs w:val="22"/>
        </w:rPr>
        <w:t xml:space="preserve"> Harvey, I. (</w:t>
      </w:r>
      <w:r>
        <w:rPr>
          <w:rFonts w:ascii="Palatino Linotype" w:eastAsia="Palatino Linotype" w:hAnsi="Palatino Linotype" w:cs="Palatino Linotype"/>
          <w:sz w:val="22"/>
          <w:szCs w:val="22"/>
        </w:rPr>
        <w:t>March</w:t>
      </w:r>
      <w:r w:rsidRPr="00C304D3">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25</w:t>
      </w:r>
      <w:r w:rsidRPr="00C304D3">
        <w:rPr>
          <w:rFonts w:ascii="Palatino Linotype" w:eastAsia="Palatino Linotype" w:hAnsi="Palatino Linotype" w:cs="Palatino Linotype"/>
          <w:sz w:val="22"/>
          <w:szCs w:val="22"/>
        </w:rPr>
        <w:t>, 202</w:t>
      </w:r>
      <w:r>
        <w:rPr>
          <w:rFonts w:ascii="Palatino Linotype" w:eastAsia="Palatino Linotype" w:hAnsi="Palatino Linotype" w:cs="Palatino Linotype"/>
          <w:sz w:val="22"/>
          <w:szCs w:val="22"/>
        </w:rPr>
        <w:t>1</w:t>
      </w:r>
      <w:r w:rsidRPr="00C304D3">
        <w:rPr>
          <w:rFonts w:ascii="Palatino Linotype" w:eastAsia="Palatino Linotype" w:hAnsi="Palatino Linotype" w:cs="Palatino Linotype"/>
          <w:sz w:val="22"/>
          <w:szCs w:val="22"/>
        </w:rPr>
        <w:t xml:space="preserve">). </w:t>
      </w:r>
      <w:r w:rsidRPr="00C85868">
        <w:rPr>
          <w:rFonts w:ascii="Palatino Linotype" w:eastAsia="Palatino Linotype" w:hAnsi="Palatino Linotype" w:cs="Palatino Linotype"/>
          <w:sz w:val="22"/>
          <w:szCs w:val="22"/>
        </w:rPr>
        <w:t>TPCCs as a Systems Agent of Change.</w:t>
      </w:r>
      <w:r w:rsidRPr="00C304D3">
        <w:rPr>
          <w:rFonts w:ascii="Palatino Linotype" w:eastAsia="Palatino Linotype" w:hAnsi="Palatino Linotype" w:cs="Palatino Linotype"/>
          <w:sz w:val="22"/>
          <w:szCs w:val="22"/>
        </w:rPr>
        <w:t xml:space="preserve"> </w:t>
      </w:r>
      <w:r w:rsidR="003C5FE2" w:rsidRPr="003C5FE2">
        <w:rPr>
          <w:rFonts w:ascii="Palatino Linotype" w:eastAsia="Palatino Linotype" w:hAnsi="Palatino Linotype" w:cs="Palatino Linotype"/>
          <w:i/>
          <w:iCs/>
          <w:sz w:val="22"/>
          <w:szCs w:val="22"/>
        </w:rPr>
        <w:t xml:space="preserve">Department of State Health Services </w:t>
      </w:r>
      <w:r w:rsidR="00C85868">
        <w:rPr>
          <w:rFonts w:ascii="Palatino Linotype" w:eastAsia="Palatino Linotype" w:hAnsi="Palatino Linotype" w:cs="Palatino Linotype"/>
          <w:i/>
          <w:iCs/>
          <w:sz w:val="22"/>
          <w:szCs w:val="22"/>
        </w:rPr>
        <w:t>Texas</w:t>
      </w:r>
      <w:r w:rsidRPr="00C304D3">
        <w:rPr>
          <w:rFonts w:ascii="Palatino Linotype" w:eastAsia="Palatino Linotype" w:hAnsi="Palatino Linotype" w:cs="Palatino Linotype"/>
          <w:i/>
          <w:iCs/>
          <w:sz w:val="22"/>
          <w:szCs w:val="22"/>
        </w:rPr>
        <w:t xml:space="preserve"> Tobacco Prevention and Control Coalition</w:t>
      </w:r>
      <w:r>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z w:val="22"/>
          <w:szCs w:val="22"/>
        </w:rPr>
        <w:t>Virtual Convening.</w:t>
      </w:r>
    </w:p>
    <w:p w14:paraId="65D7AE1D" w14:textId="77777777" w:rsidR="00C304D3" w:rsidRDefault="00C304D3" w:rsidP="00CD1CD7">
      <w:pPr>
        <w:pStyle w:val="Heading2"/>
        <w:ind w:left="0"/>
      </w:pPr>
    </w:p>
    <w:p w14:paraId="683A9560" w14:textId="470BEC9E" w:rsidR="003B3DF4" w:rsidRPr="00C304D3" w:rsidRDefault="003B3DF4" w:rsidP="00CD1CD7">
      <w:pPr>
        <w:pStyle w:val="Heading2"/>
        <w:ind w:left="0"/>
      </w:pPr>
      <w:r w:rsidRPr="00C304D3">
        <w:t>2020</w:t>
      </w:r>
    </w:p>
    <w:p w14:paraId="6A7E4BC0" w14:textId="4C7049C5" w:rsidR="003B3DF4" w:rsidRDefault="003B3DF4" w:rsidP="003C5FE2">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 xml:space="preserve">Garney, W. </w:t>
      </w:r>
      <w:r w:rsidRPr="00C304D3">
        <w:rPr>
          <w:rFonts w:ascii="Palatino Linotype" w:eastAsia="Palatino Linotype" w:hAnsi="Palatino Linotype" w:cs="Palatino Linotype"/>
          <w:sz w:val="22"/>
          <w:szCs w:val="22"/>
        </w:rPr>
        <w:t xml:space="preserve">&amp; Garcia, K. (November 12, 2020). </w:t>
      </w:r>
      <w:r w:rsidR="00C304D3" w:rsidRPr="00C304D3">
        <w:rPr>
          <w:rFonts w:ascii="Palatino Linotype" w:eastAsia="Palatino Linotype" w:hAnsi="Palatino Linotype" w:cs="Palatino Linotype"/>
          <w:sz w:val="22"/>
          <w:szCs w:val="22"/>
        </w:rPr>
        <w:t xml:space="preserve">Heart of Texas Human Trafficking Coalition </w:t>
      </w:r>
      <w:r w:rsidR="00C304D3">
        <w:rPr>
          <w:rFonts w:ascii="Palatino Linotype" w:eastAsia="Palatino Linotype" w:hAnsi="Palatino Linotype" w:cs="Palatino Linotype"/>
          <w:sz w:val="22"/>
          <w:szCs w:val="22"/>
        </w:rPr>
        <w:t xml:space="preserve">Interorganizational Networks. </w:t>
      </w:r>
      <w:r w:rsidRPr="00C304D3">
        <w:rPr>
          <w:rFonts w:ascii="Palatino Linotype" w:eastAsia="Palatino Linotype" w:hAnsi="Palatino Linotype" w:cs="Palatino Linotype"/>
          <w:i/>
          <w:iCs/>
          <w:sz w:val="22"/>
          <w:szCs w:val="22"/>
        </w:rPr>
        <w:t>Heart of Texas Human Trafficking Coalition Steering Committee Meeting</w:t>
      </w:r>
      <w:r w:rsidRPr="00C304D3">
        <w:rPr>
          <w:rFonts w:ascii="Palatino Linotype" w:eastAsia="Palatino Linotype" w:hAnsi="Palatino Linotype" w:cs="Palatino Linotype"/>
          <w:sz w:val="22"/>
          <w:szCs w:val="22"/>
        </w:rPr>
        <w:t>. Waco, Texas.</w:t>
      </w:r>
    </w:p>
    <w:p w14:paraId="0ACAF7AA" w14:textId="77777777" w:rsidR="008007F0" w:rsidRPr="003C5FE2" w:rsidRDefault="008007F0" w:rsidP="003C5FE2">
      <w:pPr>
        <w:ind w:left="100"/>
        <w:rPr>
          <w:rFonts w:ascii="Palatino Linotype" w:eastAsia="Palatino Linotype" w:hAnsi="Palatino Linotype" w:cs="Palatino Linotype"/>
          <w:b/>
          <w:bCs/>
          <w:sz w:val="22"/>
          <w:szCs w:val="22"/>
        </w:rPr>
      </w:pPr>
    </w:p>
    <w:p w14:paraId="0A1D4E05" w14:textId="3E6CB084" w:rsidR="00880273" w:rsidRPr="00C304D3" w:rsidRDefault="00A66E7C" w:rsidP="00880273">
      <w:pPr>
        <w:ind w:left="1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w:t>
      </w:r>
      <w:r w:rsidR="00880273" w:rsidRPr="00C304D3">
        <w:rPr>
          <w:rFonts w:ascii="Palatino Linotype" w:eastAsia="Palatino Linotype" w:hAnsi="Palatino Linotype" w:cs="Palatino Linotype"/>
          <w:sz w:val="22"/>
          <w:szCs w:val="22"/>
        </w:rPr>
        <w:t xml:space="preserve">Garcia, K., Harvey, I., Montour, T.,, &amp; </w:t>
      </w:r>
      <w:r w:rsidR="00880273" w:rsidRPr="00C304D3">
        <w:rPr>
          <w:rFonts w:ascii="Palatino Linotype" w:eastAsia="Palatino Linotype" w:hAnsi="Palatino Linotype" w:cs="Palatino Linotype"/>
          <w:b/>
          <w:bCs/>
          <w:sz w:val="22"/>
          <w:szCs w:val="22"/>
        </w:rPr>
        <w:t>Garney W. (</w:t>
      </w:r>
      <w:r w:rsidR="00880273" w:rsidRPr="00C304D3">
        <w:rPr>
          <w:rFonts w:ascii="Palatino Linotype" w:eastAsia="Palatino Linotype" w:hAnsi="Palatino Linotype" w:cs="Palatino Linotype"/>
          <w:sz w:val="22"/>
          <w:szCs w:val="22"/>
        </w:rPr>
        <w:t xml:space="preserve">October 16, 2020). Introduction to Systems Thinking. </w:t>
      </w:r>
      <w:r w:rsidR="00880273" w:rsidRPr="00C304D3">
        <w:rPr>
          <w:rFonts w:ascii="Palatino Linotype" w:eastAsia="Palatino Linotype" w:hAnsi="Palatino Linotype" w:cs="Palatino Linotype"/>
          <w:i/>
          <w:iCs/>
          <w:sz w:val="22"/>
          <w:szCs w:val="22"/>
        </w:rPr>
        <w:t>Tobacco Prevention and Control Coalitions:</w:t>
      </w:r>
      <w:r w:rsidR="00880273" w:rsidRPr="00C304D3">
        <w:rPr>
          <w:rFonts w:ascii="Palatino Linotype" w:eastAsia="Palatino Linotype" w:hAnsi="Palatino Linotype" w:cs="Palatino Linotype"/>
          <w:sz w:val="22"/>
          <w:szCs w:val="22"/>
        </w:rPr>
        <w:t xml:space="preserve"> Part 2. Virtual Convening.</w:t>
      </w:r>
    </w:p>
    <w:p w14:paraId="31B3CA4B" w14:textId="77777777" w:rsidR="00880273" w:rsidRPr="00C304D3" w:rsidRDefault="00880273" w:rsidP="003B3DF4">
      <w:pPr>
        <w:ind w:left="100"/>
        <w:rPr>
          <w:rFonts w:ascii="Palatino Linotype" w:eastAsia="Palatino Linotype" w:hAnsi="Palatino Linotype" w:cs="Palatino Linotype"/>
          <w:sz w:val="22"/>
          <w:szCs w:val="22"/>
        </w:rPr>
      </w:pPr>
    </w:p>
    <w:p w14:paraId="5806F46B" w14:textId="2146BC55" w:rsidR="003B3DF4" w:rsidRPr="00C304D3" w:rsidRDefault="003B3DF4" w:rsidP="003B3DF4">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 xml:space="preserve">Garney, W., </w:t>
      </w:r>
      <w:r w:rsidRPr="00C304D3">
        <w:rPr>
          <w:rFonts w:ascii="Palatino Linotype" w:eastAsia="Palatino Linotype" w:hAnsi="Palatino Linotype" w:cs="Palatino Linotype"/>
          <w:sz w:val="22"/>
          <w:szCs w:val="22"/>
        </w:rPr>
        <w:t xml:space="preserve">Garcia, K. &amp; Panjwani, S. (October 8, 2020). Advancing Million Hearts Multiple Case Study. </w:t>
      </w:r>
      <w:r w:rsidRPr="00C304D3">
        <w:rPr>
          <w:rFonts w:ascii="Palatino Linotype" w:eastAsia="Palatino Linotype" w:hAnsi="Palatino Linotype" w:cs="Palatino Linotype"/>
          <w:bCs/>
          <w:i/>
          <w:sz w:val="22"/>
          <w:szCs w:val="22"/>
        </w:rPr>
        <w:t>Million Hearts Collaboration</w:t>
      </w:r>
      <w:r w:rsidRPr="00C304D3">
        <w:rPr>
          <w:rFonts w:ascii="Palatino Linotype" w:eastAsia="Palatino Linotype" w:hAnsi="Palatino Linotype" w:cs="Palatino Linotype"/>
          <w:bCs/>
          <w:sz w:val="22"/>
          <w:szCs w:val="22"/>
        </w:rPr>
        <w:t>. Virtual Convening.</w:t>
      </w:r>
    </w:p>
    <w:p w14:paraId="0D695C26" w14:textId="77777777" w:rsidR="003B3DF4" w:rsidRPr="00C304D3" w:rsidRDefault="003B3DF4" w:rsidP="003B3DF4">
      <w:pPr>
        <w:ind w:left="100"/>
        <w:rPr>
          <w:rFonts w:ascii="Palatino Linotype" w:eastAsia="Palatino Linotype" w:hAnsi="Palatino Linotype" w:cs="Palatino Linotype"/>
          <w:b/>
          <w:bCs/>
          <w:sz w:val="22"/>
          <w:szCs w:val="22"/>
        </w:rPr>
      </w:pPr>
    </w:p>
    <w:p w14:paraId="4D0304CA" w14:textId="1708FF55" w:rsidR="003B3DF4" w:rsidRPr="00C304D3" w:rsidRDefault="003B3DF4" w:rsidP="003B3DF4">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sz w:val="22"/>
          <w:szCs w:val="22"/>
        </w:rPr>
        <w:t xml:space="preserve">. &amp; Garcia, K. (August 31, 2020). Million Heart </w:t>
      </w:r>
      <w:r w:rsidR="00A735B3" w:rsidRPr="00C304D3">
        <w:rPr>
          <w:rFonts w:ascii="Palatino Linotype" w:eastAsia="Palatino Linotype" w:hAnsi="Palatino Linotype" w:cs="Palatino Linotype"/>
          <w:sz w:val="22"/>
          <w:szCs w:val="22"/>
        </w:rPr>
        <w:t>Collaboration</w:t>
      </w:r>
      <w:r w:rsidRPr="00C304D3">
        <w:rPr>
          <w:rFonts w:ascii="Palatino Linotype" w:eastAsia="Palatino Linotype" w:hAnsi="Palatino Linotype" w:cs="Palatino Linotype"/>
          <w:sz w:val="22"/>
          <w:szCs w:val="22"/>
        </w:rPr>
        <w:t>®:  Network Analysis 2015-2020.</w:t>
      </w:r>
      <w:r w:rsidRPr="00C304D3">
        <w:rPr>
          <w:rFonts w:ascii="Palatino Linotype" w:eastAsia="Palatino Linotype" w:hAnsi="Palatino Linotype" w:cs="Palatino Linotype"/>
          <w:bCs/>
          <w:i/>
          <w:sz w:val="22"/>
          <w:szCs w:val="22"/>
        </w:rPr>
        <w:t xml:space="preserve"> Centers for Disease Control and Prevention</w:t>
      </w:r>
      <w:r w:rsidR="00A735B3" w:rsidRPr="00C304D3">
        <w:rPr>
          <w:rFonts w:ascii="Palatino Linotype" w:eastAsia="Palatino Linotype" w:hAnsi="Palatino Linotype" w:cs="Palatino Linotype"/>
          <w:bCs/>
          <w:i/>
          <w:sz w:val="22"/>
          <w:szCs w:val="22"/>
        </w:rPr>
        <w:t xml:space="preserve"> Million Hearts Team Meeting</w:t>
      </w:r>
      <w:r w:rsidRPr="00C304D3">
        <w:rPr>
          <w:rFonts w:ascii="Palatino Linotype" w:eastAsia="Palatino Linotype" w:hAnsi="Palatino Linotype" w:cs="Palatino Linotype"/>
          <w:bCs/>
          <w:sz w:val="22"/>
          <w:szCs w:val="22"/>
        </w:rPr>
        <w:t>. AHA Webinar.</w:t>
      </w:r>
    </w:p>
    <w:p w14:paraId="0F0A739B" w14:textId="77777777" w:rsidR="003B3DF4" w:rsidRPr="00C304D3" w:rsidRDefault="003B3DF4" w:rsidP="003B3DF4">
      <w:pPr>
        <w:ind w:left="100"/>
        <w:rPr>
          <w:rFonts w:ascii="Palatino Linotype" w:eastAsia="Palatino Linotype" w:hAnsi="Palatino Linotype" w:cs="Palatino Linotype"/>
          <w:b/>
          <w:bCs/>
          <w:sz w:val="22"/>
          <w:szCs w:val="22"/>
        </w:rPr>
      </w:pPr>
    </w:p>
    <w:p w14:paraId="73EC5843" w14:textId="6831E5BF" w:rsidR="003B3DF4" w:rsidRPr="00C304D3" w:rsidRDefault="003B3DF4" w:rsidP="007C757E">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w:t>
      </w:r>
      <w:r w:rsidRPr="00C304D3">
        <w:rPr>
          <w:rFonts w:ascii="Palatino Linotype" w:eastAsia="Palatino Linotype" w:hAnsi="Palatino Linotype" w:cs="Palatino Linotype"/>
          <w:sz w:val="22"/>
          <w:szCs w:val="22"/>
        </w:rPr>
        <w:t xml:space="preserve">. &amp; Garcia, K. (July 28, 2020). Million Heart </w:t>
      </w:r>
      <w:r w:rsidR="00A735B3" w:rsidRPr="00C304D3">
        <w:rPr>
          <w:rFonts w:ascii="Palatino Linotype" w:eastAsia="Palatino Linotype" w:hAnsi="Palatino Linotype" w:cs="Palatino Linotype"/>
          <w:sz w:val="22"/>
          <w:szCs w:val="22"/>
        </w:rPr>
        <w:t>Collaboration</w:t>
      </w:r>
      <w:r w:rsidRPr="00C304D3">
        <w:rPr>
          <w:rFonts w:ascii="Palatino Linotype" w:eastAsia="Palatino Linotype" w:hAnsi="Palatino Linotype" w:cs="Palatino Linotype"/>
          <w:sz w:val="22"/>
          <w:szCs w:val="22"/>
        </w:rPr>
        <w:t>®:  Network Analysis 2015-2020.</w:t>
      </w:r>
      <w:r w:rsidRPr="00C304D3">
        <w:rPr>
          <w:rFonts w:ascii="Palatino Linotype" w:eastAsia="Palatino Linotype" w:hAnsi="Palatino Linotype" w:cs="Palatino Linotype"/>
          <w:bCs/>
          <w:i/>
          <w:sz w:val="22"/>
          <w:szCs w:val="22"/>
        </w:rPr>
        <w:t xml:space="preserve"> Million Hearts Collaboration</w:t>
      </w:r>
      <w:r w:rsidR="00A735B3" w:rsidRPr="00C304D3">
        <w:rPr>
          <w:rFonts w:ascii="Palatino Linotype" w:eastAsia="Palatino Linotype" w:hAnsi="Palatino Linotype" w:cs="Palatino Linotype"/>
          <w:bCs/>
          <w:i/>
          <w:sz w:val="22"/>
          <w:szCs w:val="22"/>
        </w:rPr>
        <w:t xml:space="preserve"> Meeting</w:t>
      </w:r>
      <w:r w:rsidRPr="00C304D3">
        <w:rPr>
          <w:rFonts w:ascii="Palatino Linotype" w:eastAsia="Palatino Linotype" w:hAnsi="Palatino Linotype" w:cs="Palatino Linotype"/>
          <w:bCs/>
          <w:sz w:val="22"/>
          <w:szCs w:val="22"/>
        </w:rPr>
        <w:t>. Virtual Convening.</w:t>
      </w:r>
    </w:p>
    <w:p w14:paraId="5D47CB1E" w14:textId="0CEDBA6F" w:rsidR="00880273" w:rsidRPr="00C304D3" w:rsidRDefault="00880273" w:rsidP="007C757E">
      <w:pPr>
        <w:ind w:left="100"/>
        <w:rPr>
          <w:rFonts w:ascii="Palatino Linotype" w:eastAsia="Palatino Linotype" w:hAnsi="Palatino Linotype" w:cs="Palatino Linotype"/>
          <w:sz w:val="22"/>
          <w:szCs w:val="22"/>
        </w:rPr>
      </w:pPr>
    </w:p>
    <w:p w14:paraId="1715DCB7" w14:textId="6ABC8FEB" w:rsidR="00880273" w:rsidRPr="00C304D3" w:rsidRDefault="00A66E7C" w:rsidP="00880273">
      <w:pPr>
        <w:ind w:left="1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sidR="00880273" w:rsidRPr="00C304D3">
        <w:rPr>
          <w:rFonts w:ascii="Palatino Linotype" w:eastAsia="Palatino Linotype" w:hAnsi="Palatino Linotype" w:cs="Palatino Linotype"/>
          <w:sz w:val="22"/>
          <w:szCs w:val="22"/>
        </w:rPr>
        <w:t xml:space="preserve">Garcia, K., </w:t>
      </w:r>
      <w:r w:rsidR="00880273" w:rsidRPr="00C304D3">
        <w:rPr>
          <w:rFonts w:ascii="Palatino Linotype" w:eastAsia="Palatino Linotype" w:hAnsi="Palatino Linotype" w:cs="Palatino Linotype"/>
          <w:b/>
          <w:bCs/>
          <w:sz w:val="22"/>
          <w:szCs w:val="22"/>
        </w:rPr>
        <w:t>Garney, W.</w:t>
      </w:r>
      <w:r w:rsidR="00880273" w:rsidRPr="00C304D3">
        <w:rPr>
          <w:rFonts w:ascii="Palatino Linotype" w:eastAsia="Palatino Linotype" w:hAnsi="Palatino Linotype" w:cs="Palatino Linotype"/>
          <w:sz w:val="22"/>
          <w:szCs w:val="22"/>
        </w:rPr>
        <w:t xml:space="preserve"> &amp; Harvey, I. (July 28, 2020). Introduction to Systems Thinking. </w:t>
      </w:r>
      <w:r w:rsidR="00880273" w:rsidRPr="00C304D3">
        <w:rPr>
          <w:rFonts w:ascii="Palatino Linotype" w:eastAsia="Palatino Linotype" w:hAnsi="Palatino Linotype" w:cs="Palatino Linotype"/>
          <w:i/>
          <w:iCs/>
          <w:sz w:val="22"/>
          <w:szCs w:val="22"/>
        </w:rPr>
        <w:t>Tobacco Prevention and Control Coalitions</w:t>
      </w:r>
      <w:r w:rsidR="00880273" w:rsidRPr="00C304D3">
        <w:rPr>
          <w:rFonts w:ascii="Palatino Linotype" w:eastAsia="Palatino Linotype" w:hAnsi="Palatino Linotype" w:cs="Palatino Linotype"/>
          <w:sz w:val="22"/>
          <w:szCs w:val="22"/>
        </w:rPr>
        <w:t>. Virtual Convening.</w:t>
      </w:r>
    </w:p>
    <w:p w14:paraId="799A5B2C" w14:textId="77777777" w:rsidR="00880273" w:rsidRPr="00C304D3" w:rsidRDefault="00880273" w:rsidP="00880273">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 </w:t>
      </w:r>
    </w:p>
    <w:p w14:paraId="31A89DBF" w14:textId="5EEA0DA6" w:rsidR="00880273" w:rsidRPr="00C304D3" w:rsidRDefault="00A66E7C" w:rsidP="00880273">
      <w:pPr>
        <w:ind w:left="1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sidR="00880273" w:rsidRPr="00C304D3">
        <w:rPr>
          <w:rFonts w:ascii="Palatino Linotype" w:eastAsia="Palatino Linotype" w:hAnsi="Palatino Linotype" w:cs="Palatino Linotype"/>
          <w:sz w:val="22"/>
          <w:szCs w:val="22"/>
        </w:rPr>
        <w:t>Garcia, K</w:t>
      </w:r>
      <w:r w:rsidR="00880273" w:rsidRPr="00C304D3">
        <w:rPr>
          <w:rFonts w:ascii="Palatino Linotype" w:eastAsia="Palatino Linotype" w:hAnsi="Palatino Linotype" w:cs="Palatino Linotype"/>
          <w:b/>
          <w:bCs/>
          <w:sz w:val="22"/>
          <w:szCs w:val="22"/>
        </w:rPr>
        <w:t>., Garney, W.</w:t>
      </w:r>
      <w:r w:rsidR="00880273" w:rsidRPr="00C304D3">
        <w:rPr>
          <w:rFonts w:ascii="Palatino Linotype" w:eastAsia="Palatino Linotype" w:hAnsi="Palatino Linotype" w:cs="Palatino Linotype"/>
          <w:sz w:val="22"/>
          <w:szCs w:val="22"/>
        </w:rPr>
        <w:t xml:space="preserve"> &amp; Harvey, I. (July 29, 2020). Systems Thinking in your Current Work Environment. </w:t>
      </w:r>
      <w:r w:rsidR="00880273" w:rsidRPr="00C304D3">
        <w:rPr>
          <w:rFonts w:ascii="Palatino Linotype" w:eastAsia="Palatino Linotype" w:hAnsi="Palatino Linotype" w:cs="Palatino Linotype"/>
          <w:i/>
          <w:iCs/>
          <w:sz w:val="22"/>
          <w:szCs w:val="22"/>
        </w:rPr>
        <w:t>Texas Tobacco Regional Coordinators</w:t>
      </w:r>
      <w:r w:rsidR="00880273" w:rsidRPr="00C304D3">
        <w:rPr>
          <w:rFonts w:ascii="Palatino Linotype" w:eastAsia="Palatino Linotype" w:hAnsi="Palatino Linotype" w:cs="Palatino Linotype"/>
          <w:sz w:val="22"/>
          <w:szCs w:val="22"/>
        </w:rPr>
        <w:t>. Virtual Convening.</w:t>
      </w:r>
    </w:p>
    <w:p w14:paraId="1559FFDA" w14:textId="77777777" w:rsidR="00880273" w:rsidRPr="00C304D3" w:rsidRDefault="00880273" w:rsidP="00880273">
      <w:pPr>
        <w:rPr>
          <w:rFonts w:ascii="Palatino Linotype" w:eastAsia="Palatino Linotype" w:hAnsi="Palatino Linotype" w:cs="Palatino Linotype"/>
          <w:bCs/>
          <w:sz w:val="22"/>
          <w:szCs w:val="22"/>
        </w:rPr>
      </w:pPr>
    </w:p>
    <w:p w14:paraId="5EFF3C1A" w14:textId="39E25708" w:rsidR="00A735B3" w:rsidRPr="00C304D3" w:rsidRDefault="00A735B3" w:rsidP="00A735B3">
      <w:pPr>
        <w:pStyle w:val="Heading2"/>
        <w:ind w:left="0"/>
      </w:pPr>
      <w:r w:rsidRPr="00C304D3">
        <w:t>2019</w:t>
      </w:r>
    </w:p>
    <w:p w14:paraId="63A71591" w14:textId="44C6E623" w:rsidR="00A735B3" w:rsidRPr="00C304D3" w:rsidRDefault="00A735B3" w:rsidP="00A735B3">
      <w:pPr>
        <w:ind w:left="9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sz w:val="22"/>
          <w:szCs w:val="22"/>
        </w:rPr>
        <w:lastRenderedPageBreak/>
        <w:t>Garney, W.,</w:t>
      </w:r>
      <w:r w:rsidRPr="00C304D3">
        <w:rPr>
          <w:rFonts w:ascii="Palatino Linotype" w:eastAsia="Palatino Linotype" w:hAnsi="Palatino Linotype" w:cs="Palatino Linotype"/>
          <w:bCs/>
          <w:sz w:val="22"/>
          <w:szCs w:val="22"/>
        </w:rPr>
        <w:t xml:space="preserve"> Axelson, S. &amp; Bennett, N. (May 16, 2019). The National Story of Supporting and Enabling Innovation in Teenage Pregnancy Prevention. </w:t>
      </w:r>
      <w:r w:rsidRPr="00C304D3">
        <w:rPr>
          <w:rFonts w:ascii="Palatino Linotype" w:eastAsia="Palatino Linotype" w:hAnsi="Palatino Linotype" w:cs="Palatino Linotype"/>
          <w:bCs/>
          <w:i/>
          <w:iCs/>
          <w:sz w:val="22"/>
          <w:szCs w:val="22"/>
        </w:rPr>
        <w:t>2019 Teenage Pregnancy Prevention Innovation Summit.</w:t>
      </w:r>
      <w:r w:rsidRPr="00C304D3">
        <w:rPr>
          <w:rFonts w:ascii="Palatino Linotype" w:eastAsia="Palatino Linotype" w:hAnsi="Palatino Linotype" w:cs="Palatino Linotype"/>
          <w:bCs/>
          <w:sz w:val="22"/>
          <w:szCs w:val="22"/>
        </w:rPr>
        <w:t xml:space="preserve">  San Antonio, Texas.</w:t>
      </w:r>
    </w:p>
    <w:p w14:paraId="13B741F6" w14:textId="77777777" w:rsidR="003B3DF4" w:rsidRPr="00C304D3" w:rsidRDefault="003B3DF4" w:rsidP="00CD1CD7">
      <w:pPr>
        <w:pStyle w:val="Heading2"/>
        <w:ind w:left="0"/>
      </w:pPr>
    </w:p>
    <w:p w14:paraId="2239693F" w14:textId="0372DAA5" w:rsidR="00E35843" w:rsidRPr="00C304D3" w:rsidRDefault="009064B5" w:rsidP="00CD1CD7">
      <w:pPr>
        <w:pStyle w:val="Heading2"/>
        <w:ind w:left="0"/>
      </w:pPr>
      <w:r w:rsidRPr="00C304D3">
        <w:t>2018</w:t>
      </w:r>
    </w:p>
    <w:p w14:paraId="4E5C7CA2" w14:textId="4E03E676" w:rsidR="00A735B3" w:rsidRPr="00C304D3" w:rsidRDefault="009064B5" w:rsidP="00A735B3">
      <w:pPr>
        <w:ind w:left="100"/>
        <w:rPr>
          <w:rFonts w:ascii="Palatino Linotype" w:eastAsia="Palatino Linotype" w:hAnsi="Palatino Linotype" w:cs="Palatino Linotype"/>
          <w:bCs/>
          <w:sz w:val="22"/>
          <w:szCs w:val="22"/>
        </w:rPr>
      </w:pPr>
      <w:r w:rsidRPr="00A66E7C">
        <w:rPr>
          <w:rFonts w:ascii="Palatino Linotype" w:eastAsia="Palatino Linotype" w:hAnsi="Palatino Linotype" w:cs="Palatino Linotype"/>
          <w:b/>
          <w:sz w:val="22"/>
          <w:szCs w:val="22"/>
        </w:rPr>
        <w:t>Garney, W.</w:t>
      </w:r>
      <w:r w:rsidRPr="00C304D3">
        <w:rPr>
          <w:rFonts w:ascii="Palatino Linotype" w:eastAsia="Palatino Linotype" w:hAnsi="Palatino Linotype" w:cs="Palatino Linotype"/>
          <w:bCs/>
          <w:sz w:val="22"/>
          <w:szCs w:val="22"/>
        </w:rPr>
        <w:t xml:space="preserve"> (October 17, 2018). Building Relationships with </w:t>
      </w:r>
      <w:r w:rsidR="00883D2D" w:rsidRPr="00C304D3">
        <w:rPr>
          <w:rFonts w:ascii="Palatino Linotype" w:eastAsia="Palatino Linotype" w:hAnsi="Palatino Linotype" w:cs="Palatino Linotype"/>
          <w:bCs/>
          <w:sz w:val="22"/>
          <w:szCs w:val="22"/>
        </w:rPr>
        <w:t>Vulnerable</w:t>
      </w:r>
      <w:r w:rsidRPr="00C304D3">
        <w:rPr>
          <w:rFonts w:ascii="Palatino Linotype" w:eastAsia="Palatino Linotype" w:hAnsi="Palatino Linotype" w:cs="Palatino Linotype"/>
          <w:bCs/>
          <w:sz w:val="22"/>
          <w:szCs w:val="22"/>
        </w:rPr>
        <w:t xml:space="preserve"> Populations to Improve Health. </w:t>
      </w:r>
      <w:r w:rsidRPr="00C304D3">
        <w:rPr>
          <w:rFonts w:ascii="Palatino Linotype" w:eastAsia="Palatino Linotype" w:hAnsi="Palatino Linotype" w:cs="Palatino Linotype"/>
          <w:bCs/>
          <w:i/>
          <w:iCs/>
          <w:sz w:val="22"/>
          <w:szCs w:val="22"/>
        </w:rPr>
        <w:t>National Summit on Smokeless Tobacco Prevention.</w:t>
      </w:r>
      <w:r w:rsidR="00883D2D" w:rsidRPr="00C304D3">
        <w:rPr>
          <w:rFonts w:ascii="Palatino Linotype" w:eastAsia="Palatino Linotype" w:hAnsi="Palatino Linotype" w:cs="Palatino Linotype"/>
          <w:bCs/>
          <w:sz w:val="22"/>
          <w:szCs w:val="22"/>
        </w:rPr>
        <w:t xml:space="preserve"> </w:t>
      </w:r>
      <w:r w:rsidR="00A735B3" w:rsidRPr="00C304D3">
        <w:rPr>
          <w:rFonts w:ascii="Palatino Linotype" w:eastAsia="Palatino Linotype" w:hAnsi="Palatino Linotype" w:cs="Palatino Linotype"/>
          <w:bCs/>
          <w:sz w:val="22"/>
          <w:szCs w:val="22"/>
        </w:rPr>
        <w:t>Minneapolis, Minnesota.</w:t>
      </w:r>
    </w:p>
    <w:p w14:paraId="65A03E61" w14:textId="77777777" w:rsidR="00202BAB" w:rsidRPr="00C304D3" w:rsidRDefault="00202BAB" w:rsidP="00A735B3">
      <w:pPr>
        <w:rPr>
          <w:rFonts w:ascii="Palatino Linotype" w:eastAsia="Palatino Linotype" w:hAnsi="Palatino Linotype" w:cs="Palatino Linotype"/>
          <w:bCs/>
          <w:sz w:val="22"/>
          <w:szCs w:val="22"/>
        </w:rPr>
      </w:pPr>
    </w:p>
    <w:p w14:paraId="3FDA9801" w14:textId="394D871B" w:rsidR="009064B5" w:rsidRPr="00C304D3" w:rsidRDefault="00202BAB" w:rsidP="00907F52">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Harvey, I. &amp; </w:t>
      </w:r>
      <w:r w:rsidRPr="00C304D3">
        <w:rPr>
          <w:rFonts w:ascii="Palatino Linotype" w:eastAsia="Palatino Linotype" w:hAnsi="Palatino Linotype" w:cs="Palatino Linotype"/>
          <w:b/>
          <w:bCs/>
          <w:sz w:val="22"/>
          <w:szCs w:val="22"/>
        </w:rPr>
        <w:t>Garney, W. R.</w:t>
      </w:r>
      <w:r w:rsidRPr="00C304D3">
        <w:rPr>
          <w:rFonts w:ascii="Palatino Linotype" w:eastAsia="Palatino Linotype" w:hAnsi="Palatino Linotype" w:cs="Palatino Linotype"/>
          <w:bCs/>
          <w:sz w:val="22"/>
          <w:szCs w:val="22"/>
        </w:rPr>
        <w:t xml:space="preserve"> (July </w:t>
      </w:r>
      <w:r w:rsidR="00B27A9F" w:rsidRPr="00C304D3">
        <w:rPr>
          <w:rFonts w:ascii="Palatino Linotype" w:eastAsia="Palatino Linotype" w:hAnsi="Palatino Linotype" w:cs="Palatino Linotype"/>
          <w:bCs/>
          <w:sz w:val="22"/>
          <w:szCs w:val="22"/>
        </w:rPr>
        <w:t>30</w:t>
      </w:r>
      <w:r w:rsidRPr="00C304D3">
        <w:rPr>
          <w:rFonts w:ascii="Palatino Linotype" w:eastAsia="Palatino Linotype" w:hAnsi="Palatino Linotype" w:cs="Palatino Linotype"/>
          <w:bCs/>
          <w:sz w:val="22"/>
          <w:szCs w:val="22"/>
        </w:rPr>
        <w:t>, 201</w:t>
      </w:r>
      <w:r w:rsidR="00B27A9F" w:rsidRPr="00C304D3">
        <w:rPr>
          <w:rFonts w:ascii="Palatino Linotype" w:eastAsia="Palatino Linotype" w:hAnsi="Palatino Linotype" w:cs="Palatino Linotype"/>
          <w:bCs/>
          <w:sz w:val="22"/>
          <w:szCs w:val="22"/>
        </w:rPr>
        <w:t>8</w:t>
      </w:r>
      <w:r w:rsidRPr="00C304D3">
        <w:rPr>
          <w:rFonts w:ascii="Palatino Linotype" w:eastAsia="Palatino Linotype" w:hAnsi="Palatino Linotype" w:cs="Palatino Linotype"/>
          <w:bCs/>
          <w:sz w:val="22"/>
          <w:szCs w:val="22"/>
        </w:rPr>
        <w:t xml:space="preserve">). </w:t>
      </w:r>
      <w:r w:rsidR="00B27A9F" w:rsidRPr="00C304D3">
        <w:rPr>
          <w:rFonts w:ascii="Palatino Linotype" w:eastAsia="Palatino Linotype" w:hAnsi="Palatino Linotype" w:cs="Palatino Linotype"/>
          <w:bCs/>
          <w:i/>
          <w:sz w:val="22"/>
          <w:szCs w:val="22"/>
        </w:rPr>
        <w:t>Outreach Planning for Smoking Cessation among vulnerable Populations</w:t>
      </w:r>
      <w:r w:rsidRPr="00C304D3">
        <w:rPr>
          <w:rFonts w:ascii="Palatino Linotype" w:eastAsia="Palatino Linotype" w:hAnsi="Palatino Linotype" w:cs="Palatino Linotype"/>
          <w:bCs/>
          <w:sz w:val="22"/>
          <w:szCs w:val="22"/>
        </w:rPr>
        <w:t>. Invited presentation to the Department of State Health Services Tobacco Prevention and Control Coalitions</w:t>
      </w:r>
      <w:r w:rsidR="00B27A9F" w:rsidRPr="00C304D3">
        <w:rPr>
          <w:rFonts w:ascii="Palatino Linotype" w:eastAsia="Palatino Linotype" w:hAnsi="Palatino Linotype" w:cs="Palatino Linotype"/>
          <w:bCs/>
          <w:sz w:val="22"/>
          <w:szCs w:val="22"/>
        </w:rPr>
        <w:t xml:space="preserve"> at the Say What Conference</w:t>
      </w:r>
      <w:r w:rsidRPr="00C304D3">
        <w:rPr>
          <w:rFonts w:ascii="Palatino Linotype" w:eastAsia="Palatino Linotype" w:hAnsi="Palatino Linotype" w:cs="Palatino Linotype"/>
          <w:bCs/>
          <w:sz w:val="22"/>
          <w:szCs w:val="22"/>
        </w:rPr>
        <w:t>. Conroe, Texas.</w:t>
      </w:r>
    </w:p>
    <w:p w14:paraId="1A16F88F" w14:textId="77777777" w:rsidR="00CD1CD7" w:rsidRPr="00C304D3" w:rsidRDefault="00CD1CD7" w:rsidP="00DB0086">
      <w:pPr>
        <w:pStyle w:val="Heading2"/>
      </w:pPr>
    </w:p>
    <w:p w14:paraId="0F875BCC" w14:textId="32985C3A" w:rsidR="00961230" w:rsidRPr="00C304D3" w:rsidRDefault="00961230" w:rsidP="00CD1CD7">
      <w:pPr>
        <w:pStyle w:val="Heading2"/>
        <w:ind w:left="0"/>
      </w:pPr>
      <w:r w:rsidRPr="00C304D3">
        <w:t>2017</w:t>
      </w:r>
    </w:p>
    <w:p w14:paraId="3D5AFF7F" w14:textId="35CA82F3" w:rsidR="00CF0CCF" w:rsidRPr="00C304D3" w:rsidRDefault="00CF0CCF" w:rsidP="00961230">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Wilson, K.</w:t>
      </w:r>
      <w:r w:rsidR="009C556B" w:rsidRPr="00C304D3">
        <w:rPr>
          <w:rFonts w:ascii="Palatino Linotype" w:eastAsia="Palatino Linotype" w:hAnsi="Palatino Linotype" w:cs="Palatino Linotype"/>
          <w:bCs/>
          <w:sz w:val="22"/>
          <w:szCs w:val="22"/>
        </w:rPr>
        <w:t xml:space="preserve"> &amp;</w:t>
      </w:r>
      <w:r w:rsidR="009C556B" w:rsidRPr="00C304D3">
        <w:rPr>
          <w:rFonts w:ascii="Palatino Linotype" w:eastAsia="Palatino Linotype" w:hAnsi="Palatino Linotype" w:cs="Palatino Linotype"/>
          <w:b/>
          <w:bCs/>
          <w:sz w:val="22"/>
          <w:szCs w:val="22"/>
        </w:rPr>
        <w:t xml:space="preserve"> Garney, W.R. </w:t>
      </w:r>
      <w:r w:rsidRPr="00C304D3">
        <w:rPr>
          <w:rFonts w:ascii="Palatino Linotype" w:eastAsia="Palatino Linotype" w:hAnsi="Palatino Linotype" w:cs="Palatino Linotype"/>
          <w:bCs/>
          <w:sz w:val="22"/>
          <w:szCs w:val="22"/>
        </w:rPr>
        <w:t xml:space="preserve"> (December 7, 2018). Systems Changes within Teenage Pregnancy Prevention. </w:t>
      </w:r>
      <w:r w:rsidR="00A735B3" w:rsidRPr="00C304D3">
        <w:rPr>
          <w:rFonts w:ascii="Palatino Linotype" w:eastAsia="Palatino Linotype" w:hAnsi="Palatino Linotype" w:cs="Palatino Linotype"/>
          <w:bCs/>
          <w:sz w:val="22"/>
          <w:szCs w:val="22"/>
        </w:rPr>
        <w:t xml:space="preserve">Invited presentation at the </w:t>
      </w:r>
      <w:r w:rsidRPr="00C304D3">
        <w:rPr>
          <w:rFonts w:ascii="Palatino Linotype" w:eastAsia="Palatino Linotype" w:hAnsi="Palatino Linotype" w:cs="Palatino Linotype"/>
          <w:bCs/>
          <w:i/>
          <w:sz w:val="22"/>
          <w:szCs w:val="22"/>
        </w:rPr>
        <w:t>Office of Adolescent Health 2015-2018 Grantees</w:t>
      </w:r>
      <w:r w:rsidR="00A735B3" w:rsidRPr="00C304D3">
        <w:rPr>
          <w:rFonts w:ascii="Palatino Linotype" w:eastAsia="Palatino Linotype" w:hAnsi="Palatino Linotype" w:cs="Palatino Linotype"/>
          <w:bCs/>
          <w:i/>
          <w:sz w:val="22"/>
          <w:szCs w:val="22"/>
        </w:rPr>
        <w:t xml:space="preserve"> Meeting</w:t>
      </w:r>
      <w:r w:rsidRPr="00C304D3">
        <w:rPr>
          <w:rFonts w:ascii="Palatino Linotype" w:eastAsia="Palatino Linotype" w:hAnsi="Palatino Linotype" w:cs="Palatino Linotype"/>
          <w:bCs/>
          <w:i/>
          <w:sz w:val="22"/>
          <w:szCs w:val="22"/>
        </w:rPr>
        <w:t xml:space="preserve">. </w:t>
      </w:r>
      <w:r w:rsidR="00C007F5" w:rsidRPr="00C304D3">
        <w:rPr>
          <w:rFonts w:ascii="Palatino Linotype" w:eastAsia="Palatino Linotype" w:hAnsi="Palatino Linotype" w:cs="Palatino Linotype"/>
          <w:bCs/>
          <w:sz w:val="22"/>
          <w:szCs w:val="22"/>
        </w:rPr>
        <w:t>OAH</w:t>
      </w:r>
      <w:r w:rsidR="00C007F5" w:rsidRPr="00C304D3">
        <w:rPr>
          <w:rFonts w:ascii="Palatino Linotype" w:eastAsia="Palatino Linotype" w:hAnsi="Palatino Linotype" w:cs="Palatino Linotype"/>
          <w:bCs/>
          <w:i/>
          <w:sz w:val="22"/>
          <w:szCs w:val="22"/>
        </w:rPr>
        <w:t xml:space="preserve"> </w:t>
      </w:r>
      <w:r w:rsidRPr="00C304D3">
        <w:rPr>
          <w:rFonts w:ascii="Palatino Linotype" w:eastAsia="Palatino Linotype" w:hAnsi="Palatino Linotype" w:cs="Palatino Linotype"/>
          <w:bCs/>
          <w:sz w:val="22"/>
          <w:szCs w:val="22"/>
        </w:rPr>
        <w:t xml:space="preserve">Webinar. </w:t>
      </w:r>
    </w:p>
    <w:p w14:paraId="72F1BC31" w14:textId="77777777" w:rsidR="00CF0CCF" w:rsidRPr="00C304D3" w:rsidRDefault="00CF0CCF" w:rsidP="00961230">
      <w:pPr>
        <w:ind w:left="100"/>
        <w:rPr>
          <w:rFonts w:ascii="Palatino Linotype" w:eastAsia="Palatino Linotype" w:hAnsi="Palatino Linotype" w:cs="Palatino Linotype"/>
          <w:bCs/>
          <w:sz w:val="22"/>
          <w:szCs w:val="22"/>
        </w:rPr>
      </w:pPr>
    </w:p>
    <w:p w14:paraId="723611EE" w14:textId="398EC93A" w:rsidR="0088083E" w:rsidRPr="00C304D3" w:rsidRDefault="0088083E" w:rsidP="0088083E">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 xml:space="preserve">Garney, W.R., </w:t>
      </w:r>
      <w:r w:rsidRPr="00C304D3">
        <w:rPr>
          <w:rFonts w:ascii="Palatino Linotype" w:eastAsia="Palatino Linotype" w:hAnsi="Palatino Linotype" w:cs="Palatino Linotype"/>
          <w:bCs/>
          <w:sz w:val="22"/>
          <w:szCs w:val="22"/>
        </w:rPr>
        <w:t xml:space="preserve">Garcia, K. and McLeroy, K. (September 22, 2017). </w:t>
      </w:r>
      <w:r w:rsidRPr="00C304D3">
        <w:rPr>
          <w:rFonts w:ascii="Palatino Linotype" w:eastAsia="Palatino Linotype" w:hAnsi="Palatino Linotype" w:cs="Palatino Linotype"/>
          <w:bCs/>
          <w:i/>
          <w:sz w:val="22"/>
          <w:szCs w:val="22"/>
        </w:rPr>
        <w:t>Findings and Implications from the</w:t>
      </w:r>
      <w:r w:rsidRPr="00C304D3">
        <w:rPr>
          <w:rFonts w:ascii="Palatino Linotype" w:eastAsia="Palatino Linotype" w:hAnsi="Palatino Linotype" w:cs="Palatino Linotype"/>
          <w:bCs/>
          <w:sz w:val="22"/>
          <w:szCs w:val="22"/>
        </w:rPr>
        <w:t xml:space="preserve"> </w:t>
      </w:r>
      <w:r w:rsidRPr="00C304D3">
        <w:rPr>
          <w:rFonts w:ascii="Palatino Linotype" w:eastAsia="Palatino Linotype" w:hAnsi="Palatino Linotype" w:cs="Palatino Linotype"/>
          <w:bCs/>
          <w:i/>
          <w:sz w:val="22"/>
          <w:szCs w:val="22"/>
        </w:rPr>
        <w:t>AHA</w:t>
      </w:r>
      <w:r w:rsidRPr="00C304D3">
        <w:rPr>
          <w:rFonts w:ascii="Palatino Linotype" w:eastAsia="Palatino Linotype" w:hAnsi="Palatino Linotype" w:cs="Palatino Linotype"/>
          <w:bCs/>
          <w:sz w:val="22"/>
          <w:szCs w:val="22"/>
        </w:rPr>
        <w:t xml:space="preserve"> </w:t>
      </w:r>
      <w:r w:rsidRPr="00C304D3">
        <w:rPr>
          <w:rFonts w:ascii="Palatino Linotype" w:eastAsia="Palatino Linotype" w:hAnsi="Palatino Linotype" w:cs="Palatino Linotype"/>
          <w:bCs/>
          <w:i/>
          <w:sz w:val="22"/>
          <w:szCs w:val="22"/>
        </w:rPr>
        <w:t xml:space="preserve">ANCHOR Program Evaluation. </w:t>
      </w:r>
      <w:r w:rsidR="00A735B3" w:rsidRPr="00C304D3">
        <w:rPr>
          <w:rFonts w:ascii="Palatino Linotype" w:eastAsia="Palatino Linotype" w:hAnsi="Palatino Linotype" w:cs="Palatino Linotype"/>
          <w:bCs/>
          <w:sz w:val="22"/>
          <w:szCs w:val="22"/>
        </w:rPr>
        <w:t xml:space="preserve">Invited presentation at the </w:t>
      </w:r>
      <w:r w:rsidRPr="00C304D3">
        <w:rPr>
          <w:rFonts w:ascii="Palatino Linotype" w:eastAsia="Palatino Linotype" w:hAnsi="Palatino Linotype" w:cs="Palatino Linotype"/>
          <w:bCs/>
          <w:i/>
          <w:sz w:val="22"/>
          <w:szCs w:val="22"/>
        </w:rPr>
        <w:t>American Heart Association Leadership Team Meeting</w:t>
      </w:r>
      <w:r w:rsidRPr="00C304D3">
        <w:rPr>
          <w:rFonts w:ascii="Palatino Linotype" w:eastAsia="Palatino Linotype" w:hAnsi="Palatino Linotype" w:cs="Palatino Linotype"/>
          <w:bCs/>
          <w:sz w:val="22"/>
          <w:szCs w:val="22"/>
        </w:rPr>
        <w:t xml:space="preserve">. </w:t>
      </w:r>
      <w:r w:rsidR="003B3DF4" w:rsidRPr="00C304D3">
        <w:rPr>
          <w:rFonts w:ascii="Palatino Linotype" w:eastAsia="Palatino Linotype" w:hAnsi="Palatino Linotype" w:cs="Palatino Linotype"/>
          <w:bCs/>
          <w:sz w:val="22"/>
          <w:szCs w:val="22"/>
        </w:rPr>
        <w:t>AHA</w:t>
      </w:r>
      <w:r w:rsidRPr="00C304D3">
        <w:rPr>
          <w:rFonts w:ascii="Palatino Linotype" w:eastAsia="Palatino Linotype" w:hAnsi="Palatino Linotype" w:cs="Palatino Linotype"/>
          <w:bCs/>
          <w:sz w:val="22"/>
          <w:szCs w:val="22"/>
        </w:rPr>
        <w:t xml:space="preserve"> Webinar.</w:t>
      </w:r>
    </w:p>
    <w:p w14:paraId="4A7F443C" w14:textId="77777777" w:rsidR="0088083E" w:rsidRPr="00C304D3" w:rsidRDefault="0088083E" w:rsidP="0088083E">
      <w:pPr>
        <w:ind w:left="100"/>
        <w:rPr>
          <w:rFonts w:ascii="Palatino Linotype" w:eastAsia="Palatino Linotype" w:hAnsi="Palatino Linotype" w:cs="Palatino Linotype"/>
          <w:b/>
          <w:bCs/>
          <w:sz w:val="22"/>
          <w:szCs w:val="22"/>
        </w:rPr>
      </w:pPr>
    </w:p>
    <w:p w14:paraId="4B39992D" w14:textId="12895501" w:rsidR="0088083E" w:rsidRPr="00C304D3" w:rsidRDefault="0088083E" w:rsidP="0088083E">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lastRenderedPageBreak/>
        <w:t xml:space="preserve">Garney, W.R., </w:t>
      </w:r>
      <w:r w:rsidRPr="00C304D3">
        <w:rPr>
          <w:rFonts w:ascii="Palatino Linotype" w:eastAsia="Palatino Linotype" w:hAnsi="Palatino Linotype" w:cs="Palatino Linotype"/>
          <w:bCs/>
          <w:sz w:val="22"/>
          <w:szCs w:val="22"/>
        </w:rPr>
        <w:t xml:space="preserve">Garcia, K. and McLeroy, K. (September 21, 2017). </w:t>
      </w:r>
      <w:r w:rsidRPr="00C304D3">
        <w:rPr>
          <w:rFonts w:ascii="Palatino Linotype" w:eastAsia="Palatino Linotype" w:hAnsi="Palatino Linotype" w:cs="Palatino Linotype"/>
          <w:bCs/>
          <w:i/>
          <w:sz w:val="22"/>
          <w:szCs w:val="22"/>
        </w:rPr>
        <w:t>AHA</w:t>
      </w:r>
      <w:r w:rsidRPr="00C304D3">
        <w:rPr>
          <w:rFonts w:ascii="Palatino Linotype" w:eastAsia="Palatino Linotype" w:hAnsi="Palatino Linotype" w:cs="Palatino Linotype"/>
          <w:bCs/>
          <w:sz w:val="22"/>
          <w:szCs w:val="22"/>
        </w:rPr>
        <w:t xml:space="preserve"> </w:t>
      </w:r>
      <w:r w:rsidRPr="00C304D3">
        <w:rPr>
          <w:rFonts w:ascii="Palatino Linotype" w:eastAsia="Palatino Linotype" w:hAnsi="Palatino Linotype" w:cs="Palatino Linotype"/>
          <w:bCs/>
          <w:i/>
          <w:sz w:val="22"/>
          <w:szCs w:val="22"/>
        </w:rPr>
        <w:t xml:space="preserve">ANCHOR Program Evaluation. </w:t>
      </w:r>
      <w:r w:rsidR="00A735B3" w:rsidRPr="00C304D3">
        <w:rPr>
          <w:rFonts w:ascii="Palatino Linotype" w:eastAsia="Palatino Linotype" w:hAnsi="Palatino Linotype" w:cs="Palatino Linotype"/>
          <w:bCs/>
          <w:sz w:val="22"/>
          <w:szCs w:val="22"/>
        </w:rPr>
        <w:t xml:space="preserve">Invited presentation at the </w:t>
      </w:r>
      <w:r w:rsidRPr="00C304D3">
        <w:rPr>
          <w:rFonts w:ascii="Palatino Linotype" w:eastAsia="Palatino Linotype" w:hAnsi="Palatino Linotype" w:cs="Palatino Linotype"/>
          <w:bCs/>
          <w:i/>
          <w:sz w:val="22"/>
          <w:szCs w:val="22"/>
        </w:rPr>
        <w:t>American Heart Association Leadership Team Meeting</w:t>
      </w:r>
      <w:r w:rsidRPr="00C304D3">
        <w:rPr>
          <w:rFonts w:ascii="Palatino Linotype" w:eastAsia="Palatino Linotype" w:hAnsi="Palatino Linotype" w:cs="Palatino Linotype"/>
          <w:bCs/>
          <w:sz w:val="22"/>
          <w:szCs w:val="22"/>
        </w:rPr>
        <w:t>. AHA Webinar.</w:t>
      </w:r>
    </w:p>
    <w:p w14:paraId="6D4390FE" w14:textId="77777777" w:rsidR="00610421" w:rsidRPr="00C304D3" w:rsidRDefault="00610421" w:rsidP="00961230">
      <w:pPr>
        <w:ind w:left="100"/>
        <w:rPr>
          <w:rFonts w:ascii="Palatino Linotype" w:eastAsia="Palatino Linotype" w:hAnsi="Palatino Linotype" w:cs="Palatino Linotype"/>
          <w:bCs/>
          <w:sz w:val="22"/>
          <w:szCs w:val="22"/>
        </w:rPr>
      </w:pPr>
    </w:p>
    <w:p w14:paraId="541E644C" w14:textId="7475C522" w:rsidR="00961230" w:rsidRPr="00C304D3" w:rsidRDefault="00961230" w:rsidP="00961230">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Garney, W.R.,</w:t>
      </w:r>
      <w:r w:rsidRPr="00C304D3">
        <w:rPr>
          <w:rFonts w:ascii="Palatino Linotype" w:eastAsia="Palatino Linotype" w:hAnsi="Palatino Linotype" w:cs="Palatino Linotype"/>
          <w:bCs/>
          <w:sz w:val="22"/>
          <w:szCs w:val="22"/>
        </w:rPr>
        <w:t xml:space="preserve"> Wilson, K. L., and McLeroy, K.  (January</w:t>
      </w:r>
      <w:r w:rsidR="00E4309A" w:rsidRPr="00C304D3">
        <w:rPr>
          <w:rFonts w:ascii="Palatino Linotype" w:eastAsia="Palatino Linotype" w:hAnsi="Palatino Linotype" w:cs="Palatino Linotype"/>
          <w:bCs/>
          <w:sz w:val="22"/>
          <w:szCs w:val="22"/>
        </w:rPr>
        <w:t xml:space="preserve"> 5</w:t>
      </w:r>
      <w:r w:rsidRPr="00C304D3">
        <w:rPr>
          <w:rFonts w:ascii="Palatino Linotype" w:eastAsia="Palatino Linotype" w:hAnsi="Palatino Linotype" w:cs="Palatino Linotype"/>
          <w:bCs/>
          <w:sz w:val="22"/>
          <w:szCs w:val="22"/>
        </w:rPr>
        <w:t xml:space="preserve">, 2017). </w:t>
      </w:r>
      <w:r w:rsidRPr="00C304D3">
        <w:rPr>
          <w:rFonts w:ascii="Palatino Linotype" w:eastAsia="Palatino Linotype" w:hAnsi="Palatino Linotype" w:cs="Palatino Linotype"/>
          <w:bCs/>
          <w:iCs/>
          <w:sz w:val="22"/>
          <w:szCs w:val="22"/>
        </w:rPr>
        <w:t>Considering Policy, System and Environmental Changes in Adolescent Health Programs.</w:t>
      </w:r>
      <w:r w:rsidRPr="00C304D3">
        <w:rPr>
          <w:rFonts w:ascii="Palatino Linotype" w:eastAsia="Palatino Linotype" w:hAnsi="Palatino Linotype" w:cs="Palatino Linotype"/>
          <w:bCs/>
          <w:sz w:val="22"/>
          <w:szCs w:val="22"/>
        </w:rPr>
        <w:t xml:space="preserve">  </w:t>
      </w:r>
      <w:r w:rsidR="00883D2D" w:rsidRPr="00C304D3">
        <w:rPr>
          <w:rFonts w:ascii="Palatino Linotype" w:eastAsia="Palatino Linotype" w:hAnsi="Palatino Linotype" w:cs="Palatino Linotype"/>
          <w:bCs/>
          <w:sz w:val="22"/>
          <w:szCs w:val="22"/>
        </w:rPr>
        <w:t xml:space="preserve">Keynote Presentation at the </w:t>
      </w:r>
      <w:r w:rsidRPr="00C304D3">
        <w:rPr>
          <w:rFonts w:ascii="Palatino Linotype" w:eastAsia="Palatino Linotype" w:hAnsi="Palatino Linotype" w:cs="Palatino Linotype"/>
          <w:bCs/>
          <w:i/>
          <w:iCs/>
          <w:sz w:val="22"/>
          <w:szCs w:val="22"/>
        </w:rPr>
        <w:t>Eighth Annual International Conference on the Health Risks of Youth</w:t>
      </w:r>
      <w:r w:rsidRPr="00C304D3">
        <w:rPr>
          <w:rFonts w:ascii="Palatino Linotype" w:eastAsia="Palatino Linotype" w:hAnsi="Palatino Linotype" w:cs="Palatino Linotype"/>
          <w:bCs/>
          <w:sz w:val="22"/>
          <w:szCs w:val="22"/>
        </w:rPr>
        <w:t>. Cancun, Mexico.</w:t>
      </w:r>
    </w:p>
    <w:p w14:paraId="0D94705E" w14:textId="77777777" w:rsidR="00B474DF" w:rsidRPr="00C304D3" w:rsidRDefault="00B474DF" w:rsidP="00631A38">
      <w:pPr>
        <w:pStyle w:val="Heading2"/>
        <w:ind w:left="0"/>
        <w:rPr>
          <w:b w:val="0"/>
        </w:rPr>
      </w:pPr>
    </w:p>
    <w:p w14:paraId="23FB36D5" w14:textId="77777777" w:rsidR="00DB0086" w:rsidRPr="00C304D3" w:rsidRDefault="00DB0086" w:rsidP="00CD1CD7">
      <w:pPr>
        <w:pStyle w:val="Heading2"/>
        <w:ind w:left="0"/>
        <w:rPr>
          <w:b w:val="0"/>
          <w:bCs w:val="0"/>
        </w:rPr>
      </w:pPr>
      <w:r w:rsidRPr="00C304D3">
        <w:t>2016</w:t>
      </w:r>
    </w:p>
    <w:p w14:paraId="77733C1A" w14:textId="77777777" w:rsidR="00961230" w:rsidRPr="00C304D3" w:rsidRDefault="00961230" w:rsidP="00961230">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 xml:space="preserve">Garney, W. R. </w:t>
      </w:r>
      <w:r w:rsidRPr="00C304D3">
        <w:rPr>
          <w:rFonts w:ascii="Palatino Linotype" w:eastAsia="Palatino Linotype" w:hAnsi="Palatino Linotype" w:cs="Palatino Linotype"/>
          <w:bCs/>
          <w:sz w:val="22"/>
          <w:szCs w:val="22"/>
        </w:rPr>
        <w:t xml:space="preserve">&amp; Harvey, I.  (November 15, 2016). </w:t>
      </w:r>
      <w:r w:rsidRPr="00C304D3">
        <w:rPr>
          <w:rFonts w:ascii="Palatino Linotype" w:eastAsia="Palatino Linotype" w:hAnsi="Palatino Linotype" w:cs="Palatino Linotype"/>
          <w:bCs/>
          <w:iCs/>
          <w:sz w:val="22"/>
          <w:szCs w:val="22"/>
        </w:rPr>
        <w:t>Outreach Strategies for Tobacco Prevention and Control Coordinators in Texas.</w:t>
      </w:r>
      <w:r w:rsidRPr="00C304D3">
        <w:rPr>
          <w:rFonts w:ascii="Palatino Linotype" w:eastAsia="Palatino Linotype" w:hAnsi="Palatino Linotype" w:cs="Palatino Linotype"/>
          <w:bCs/>
          <w:sz w:val="22"/>
          <w:szCs w:val="22"/>
        </w:rPr>
        <w:t xml:space="preserve"> Invited presentation to the </w:t>
      </w:r>
      <w:r w:rsidRPr="00C304D3">
        <w:rPr>
          <w:rFonts w:ascii="Palatino Linotype" w:eastAsia="Palatino Linotype" w:hAnsi="Palatino Linotype" w:cs="Palatino Linotype"/>
          <w:bCs/>
          <w:i/>
          <w:iCs/>
          <w:sz w:val="22"/>
          <w:szCs w:val="22"/>
        </w:rPr>
        <w:t>Department of State Health Services Tobacco Prevention and Control Coalitions</w:t>
      </w:r>
      <w:r w:rsidRPr="00C304D3">
        <w:rPr>
          <w:rFonts w:ascii="Palatino Linotype" w:eastAsia="Palatino Linotype" w:hAnsi="Palatino Linotype" w:cs="Palatino Linotype"/>
          <w:bCs/>
          <w:sz w:val="22"/>
          <w:szCs w:val="22"/>
        </w:rPr>
        <w:t>. Austin, Texas.</w:t>
      </w:r>
    </w:p>
    <w:p w14:paraId="1AD5B087" w14:textId="77777777" w:rsidR="00961230" w:rsidRPr="00C304D3" w:rsidRDefault="00961230" w:rsidP="00DB0086">
      <w:pPr>
        <w:ind w:left="100"/>
        <w:rPr>
          <w:rFonts w:ascii="Palatino Linotype" w:eastAsia="Palatino Linotype" w:hAnsi="Palatino Linotype" w:cs="Palatino Linotype"/>
          <w:b/>
          <w:bCs/>
          <w:sz w:val="22"/>
          <w:szCs w:val="22"/>
        </w:rPr>
      </w:pPr>
    </w:p>
    <w:p w14:paraId="12E1E0EB" w14:textId="6BDB8DE4" w:rsidR="00F26D0D" w:rsidRPr="00C304D3" w:rsidRDefault="00F26D0D" w:rsidP="00DB0086">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
          <w:bCs/>
          <w:sz w:val="22"/>
          <w:szCs w:val="22"/>
        </w:rPr>
        <w:t xml:space="preserve">Garney, W. R </w:t>
      </w:r>
      <w:r w:rsidRPr="00C304D3">
        <w:rPr>
          <w:rFonts w:ascii="Palatino Linotype" w:eastAsia="Palatino Linotype" w:hAnsi="Palatino Linotype" w:cs="Palatino Linotype"/>
          <w:bCs/>
          <w:sz w:val="22"/>
          <w:szCs w:val="22"/>
        </w:rPr>
        <w:t xml:space="preserve">&amp; Garcia, K. (August 8, 2016). </w:t>
      </w:r>
      <w:r w:rsidRPr="00C304D3">
        <w:rPr>
          <w:rFonts w:ascii="Palatino Linotype" w:eastAsia="Palatino Linotype" w:hAnsi="Palatino Linotype" w:cs="Palatino Linotype"/>
          <w:bCs/>
          <w:iCs/>
          <w:sz w:val="22"/>
          <w:szCs w:val="22"/>
        </w:rPr>
        <w:t>ANCHOR Program and Evaluation Findings</w:t>
      </w:r>
      <w:r w:rsidRPr="00C304D3">
        <w:rPr>
          <w:rFonts w:ascii="Palatino Linotype" w:eastAsia="Palatino Linotype" w:hAnsi="Palatino Linotype" w:cs="Palatino Linotype"/>
          <w:bCs/>
          <w:i/>
          <w:sz w:val="22"/>
          <w:szCs w:val="22"/>
        </w:rPr>
        <w:t>.</w:t>
      </w:r>
      <w:r w:rsidRPr="00C304D3">
        <w:rPr>
          <w:rFonts w:ascii="Palatino Linotype" w:eastAsia="Palatino Linotype" w:hAnsi="Palatino Linotype" w:cs="Palatino Linotype"/>
          <w:bCs/>
          <w:sz w:val="22"/>
          <w:szCs w:val="22"/>
        </w:rPr>
        <w:t xml:space="preserve"> Invited presentation to the </w:t>
      </w:r>
      <w:r w:rsidRPr="00C304D3">
        <w:rPr>
          <w:rFonts w:ascii="Palatino Linotype" w:eastAsia="Palatino Linotype" w:hAnsi="Palatino Linotype" w:cs="Palatino Linotype"/>
          <w:bCs/>
          <w:i/>
          <w:iCs/>
          <w:sz w:val="22"/>
          <w:szCs w:val="22"/>
        </w:rPr>
        <w:t>American Heart Association Health Leadership Team</w:t>
      </w:r>
      <w:r w:rsidRPr="00C304D3">
        <w:rPr>
          <w:rFonts w:ascii="Palatino Linotype" w:eastAsia="Palatino Linotype" w:hAnsi="Palatino Linotype" w:cs="Palatino Linotype"/>
          <w:bCs/>
          <w:sz w:val="22"/>
          <w:szCs w:val="22"/>
        </w:rPr>
        <w:t xml:space="preserve">. </w:t>
      </w:r>
      <w:r w:rsidR="00883D2D" w:rsidRPr="00C304D3">
        <w:rPr>
          <w:rFonts w:ascii="Palatino Linotype" w:eastAsia="Palatino Linotype" w:hAnsi="Palatino Linotype" w:cs="Palatino Linotype"/>
          <w:bCs/>
          <w:sz w:val="22"/>
          <w:szCs w:val="22"/>
        </w:rPr>
        <w:t xml:space="preserve">AHA </w:t>
      </w:r>
      <w:r w:rsidRPr="00C304D3">
        <w:rPr>
          <w:rFonts w:ascii="Palatino Linotype" w:eastAsia="Palatino Linotype" w:hAnsi="Palatino Linotype" w:cs="Palatino Linotype"/>
          <w:bCs/>
          <w:sz w:val="22"/>
          <w:szCs w:val="22"/>
        </w:rPr>
        <w:t>Webinar.</w:t>
      </w:r>
    </w:p>
    <w:p w14:paraId="7E7E61D9" w14:textId="77777777" w:rsidR="00F26D0D" w:rsidRPr="00C304D3" w:rsidRDefault="00F26D0D" w:rsidP="00DB0086">
      <w:pPr>
        <w:ind w:left="100"/>
        <w:rPr>
          <w:rFonts w:ascii="Palatino Linotype" w:eastAsia="Palatino Linotype" w:hAnsi="Palatino Linotype" w:cs="Palatino Linotype"/>
          <w:b/>
          <w:bCs/>
          <w:sz w:val="22"/>
          <w:szCs w:val="22"/>
        </w:rPr>
      </w:pPr>
    </w:p>
    <w:p w14:paraId="517CB0CD" w14:textId="77777777" w:rsidR="007D5CF1" w:rsidRPr="00C304D3" w:rsidRDefault="00F26D0D" w:rsidP="00DB0086">
      <w:pPr>
        <w:ind w:left="100"/>
        <w:rPr>
          <w:rFonts w:ascii="Palatino Linotype" w:eastAsia="Palatino Linotype" w:hAnsi="Palatino Linotype" w:cs="Palatino Linotype"/>
          <w:bCs/>
          <w:sz w:val="22"/>
          <w:szCs w:val="22"/>
        </w:rPr>
      </w:pPr>
      <w:r w:rsidRPr="00C304D3">
        <w:rPr>
          <w:rFonts w:ascii="Palatino Linotype" w:eastAsia="Palatino Linotype" w:hAnsi="Palatino Linotype" w:cs="Palatino Linotype"/>
          <w:bCs/>
          <w:sz w:val="22"/>
          <w:szCs w:val="22"/>
        </w:rPr>
        <w:t xml:space="preserve">Harvey, I. &amp; </w:t>
      </w:r>
      <w:r w:rsidRPr="00C304D3">
        <w:rPr>
          <w:rFonts w:ascii="Palatino Linotype" w:eastAsia="Palatino Linotype" w:hAnsi="Palatino Linotype" w:cs="Palatino Linotype"/>
          <w:b/>
          <w:bCs/>
          <w:sz w:val="22"/>
          <w:szCs w:val="22"/>
        </w:rPr>
        <w:t>Garney, W. R.</w:t>
      </w:r>
      <w:r w:rsidR="007D5CF1" w:rsidRPr="00C304D3">
        <w:rPr>
          <w:rFonts w:ascii="Palatino Linotype" w:eastAsia="Palatino Linotype" w:hAnsi="Palatino Linotype" w:cs="Palatino Linotype"/>
          <w:bCs/>
          <w:sz w:val="22"/>
          <w:szCs w:val="22"/>
        </w:rPr>
        <w:t xml:space="preserve"> (July 18, 2016). </w:t>
      </w:r>
      <w:r w:rsidR="007D5CF1" w:rsidRPr="00C304D3">
        <w:rPr>
          <w:rFonts w:ascii="Palatino Linotype" w:eastAsia="Palatino Linotype" w:hAnsi="Palatino Linotype" w:cs="Palatino Linotype"/>
          <w:bCs/>
          <w:iCs/>
          <w:sz w:val="22"/>
          <w:szCs w:val="22"/>
        </w:rPr>
        <w:t>Outreach Strategies for Tobacco Prevention and Control Coalitions in Texas. I</w:t>
      </w:r>
      <w:r w:rsidR="007D5CF1" w:rsidRPr="00C304D3">
        <w:rPr>
          <w:rFonts w:ascii="Palatino Linotype" w:eastAsia="Palatino Linotype" w:hAnsi="Palatino Linotype" w:cs="Palatino Linotype"/>
          <w:bCs/>
          <w:sz w:val="22"/>
          <w:szCs w:val="22"/>
        </w:rPr>
        <w:t xml:space="preserve">nvited presentation to the </w:t>
      </w:r>
      <w:r w:rsidR="007D5CF1" w:rsidRPr="00C304D3">
        <w:rPr>
          <w:rFonts w:ascii="Palatino Linotype" w:eastAsia="Palatino Linotype" w:hAnsi="Palatino Linotype" w:cs="Palatino Linotype"/>
          <w:bCs/>
          <w:i/>
          <w:iCs/>
          <w:sz w:val="22"/>
          <w:szCs w:val="22"/>
        </w:rPr>
        <w:t>Department of State Health Services Tobacco Prevention and Control Coalitions</w:t>
      </w:r>
      <w:r w:rsidRPr="00C304D3">
        <w:rPr>
          <w:rFonts w:ascii="Palatino Linotype" w:eastAsia="Palatino Linotype" w:hAnsi="Palatino Linotype" w:cs="Palatino Linotype"/>
          <w:bCs/>
          <w:sz w:val="22"/>
          <w:szCs w:val="22"/>
        </w:rPr>
        <w:t>. Conroe, Texas</w:t>
      </w:r>
      <w:r w:rsidR="007D5CF1" w:rsidRPr="00C304D3">
        <w:rPr>
          <w:rFonts w:ascii="Palatino Linotype" w:eastAsia="Palatino Linotype" w:hAnsi="Palatino Linotype" w:cs="Palatino Linotype"/>
          <w:bCs/>
          <w:sz w:val="22"/>
          <w:szCs w:val="22"/>
        </w:rPr>
        <w:t>.</w:t>
      </w:r>
    </w:p>
    <w:p w14:paraId="379782C3" w14:textId="77777777" w:rsidR="00A914FC" w:rsidRPr="00C304D3" w:rsidRDefault="00A914FC" w:rsidP="00DB0086">
      <w:pPr>
        <w:ind w:left="100"/>
        <w:rPr>
          <w:rFonts w:ascii="Palatino Linotype" w:eastAsia="Palatino Linotype" w:hAnsi="Palatino Linotype" w:cs="Palatino Linotype"/>
          <w:b/>
          <w:bCs/>
          <w:sz w:val="22"/>
          <w:szCs w:val="22"/>
        </w:rPr>
      </w:pPr>
    </w:p>
    <w:p w14:paraId="4A8047F5" w14:textId="2811CFCD" w:rsidR="00DB0086" w:rsidRPr="00C304D3" w:rsidRDefault="00DB0086" w:rsidP="00DB0086">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lastRenderedPageBreak/>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 xml:space="preserve">R., </w:t>
      </w:r>
      <w:r w:rsidRPr="00C304D3">
        <w:rPr>
          <w:rFonts w:ascii="Palatino Linotype" w:eastAsia="Palatino Linotype" w:hAnsi="Palatino Linotype" w:cs="Palatino Linotype"/>
          <w:spacing w:val="-2"/>
          <w:sz w:val="22"/>
          <w:szCs w:val="22"/>
        </w:rPr>
        <w:t>Garcia, K., Martin, E. &amp; McLeroy, K. R</w:t>
      </w:r>
      <w:r w:rsidRPr="00C304D3">
        <w:rPr>
          <w:rFonts w:ascii="Palatino Linotype" w:eastAsia="Palatino Linotype" w:hAnsi="Palatino Linotype" w:cs="Palatino Linotype"/>
          <w:sz w:val="22"/>
          <w:szCs w:val="22"/>
        </w:rPr>
        <w:t xml:space="preserve">. (April 25, 2016). </w:t>
      </w:r>
      <w:r w:rsidRPr="00C304D3">
        <w:rPr>
          <w:rFonts w:ascii="Palatino Linotype" w:eastAsia="Palatino Linotype" w:hAnsi="Palatino Linotype" w:cs="Palatino Linotype"/>
          <w:iCs/>
          <w:sz w:val="22"/>
          <w:szCs w:val="22"/>
        </w:rPr>
        <w:t>ANCHOR Evaluation Results from Cohort 1</w:t>
      </w:r>
      <w:r w:rsidRPr="00C304D3">
        <w:rPr>
          <w:rFonts w:ascii="Palatino Linotype" w:eastAsia="Palatino Linotype" w:hAnsi="Palatino Linotype" w:cs="Palatino Linotype"/>
          <w:b/>
          <w:bCs/>
          <w:iCs/>
          <w:sz w:val="22"/>
          <w:szCs w:val="22"/>
        </w:rPr>
        <w:t>.</w:t>
      </w:r>
      <w:r w:rsidRPr="00C304D3">
        <w:rPr>
          <w:rFonts w:ascii="Palatino Linotype" w:eastAsia="Palatino Linotype" w:hAnsi="Palatino Linotype" w:cs="Palatino Linotype"/>
          <w:b/>
          <w:bCs/>
          <w:iCs/>
          <w:spacing w:val="-3"/>
          <w:sz w:val="22"/>
          <w:szCs w:val="22"/>
        </w:rPr>
        <w:t xml:space="preserve"> </w:t>
      </w:r>
      <w:r w:rsidR="00F26D0D" w:rsidRPr="00C304D3">
        <w:rPr>
          <w:rFonts w:ascii="Palatino Linotype" w:eastAsia="Palatino Linotype" w:hAnsi="Palatino Linotype" w:cs="Palatino Linotype"/>
          <w:sz w:val="22"/>
          <w:szCs w:val="22"/>
        </w:rPr>
        <w:t xml:space="preserve">Invited presentation </w:t>
      </w:r>
      <w:r w:rsidRPr="00C304D3">
        <w:rPr>
          <w:rFonts w:ascii="Palatino Linotype" w:eastAsia="Palatino Linotype" w:hAnsi="Palatino Linotype" w:cs="Palatino Linotype"/>
          <w:sz w:val="22"/>
          <w:szCs w:val="22"/>
        </w:rPr>
        <w:t xml:space="preserve">to the </w:t>
      </w:r>
      <w:r w:rsidRPr="00C304D3">
        <w:rPr>
          <w:rFonts w:ascii="Palatino Linotype" w:eastAsia="Palatino Linotype" w:hAnsi="Palatino Linotype" w:cs="Palatino Linotype"/>
          <w:i/>
          <w:iCs/>
          <w:sz w:val="22"/>
          <w:szCs w:val="22"/>
        </w:rPr>
        <w:t>American Heart Association National Center Leadership</w:t>
      </w:r>
      <w:r w:rsidR="00F26D0D" w:rsidRPr="00C304D3">
        <w:rPr>
          <w:rFonts w:ascii="Palatino Linotype" w:eastAsia="Palatino Linotype" w:hAnsi="Palatino Linotype" w:cs="Palatino Linotype"/>
          <w:i/>
          <w:iCs/>
          <w:sz w:val="22"/>
          <w:szCs w:val="22"/>
        </w:rPr>
        <w:t>.</w:t>
      </w:r>
      <w:r w:rsidR="00F26D0D" w:rsidRPr="00C304D3">
        <w:rPr>
          <w:rFonts w:ascii="Palatino Linotype" w:eastAsia="Palatino Linotype" w:hAnsi="Palatino Linotype" w:cs="Palatino Linotype"/>
          <w:sz w:val="22"/>
          <w:szCs w:val="22"/>
        </w:rPr>
        <w:t xml:space="preserve"> </w:t>
      </w:r>
      <w:r w:rsidR="00883D2D" w:rsidRPr="00C304D3">
        <w:rPr>
          <w:rFonts w:ascii="Palatino Linotype" w:eastAsia="Palatino Linotype" w:hAnsi="Palatino Linotype" w:cs="Palatino Linotype"/>
          <w:sz w:val="22"/>
          <w:szCs w:val="22"/>
        </w:rPr>
        <w:t xml:space="preserve">AHA </w:t>
      </w:r>
      <w:r w:rsidR="00F26D0D" w:rsidRPr="00C304D3">
        <w:rPr>
          <w:rFonts w:ascii="Palatino Linotype" w:eastAsia="Palatino Linotype" w:hAnsi="Palatino Linotype" w:cs="Palatino Linotype"/>
          <w:sz w:val="22"/>
          <w:szCs w:val="22"/>
        </w:rPr>
        <w:t>Webinar</w:t>
      </w:r>
      <w:r w:rsidRPr="00C304D3">
        <w:rPr>
          <w:rFonts w:ascii="Palatino Linotype" w:eastAsia="Palatino Linotype" w:hAnsi="Palatino Linotype" w:cs="Palatino Linotype"/>
          <w:sz w:val="22"/>
          <w:szCs w:val="22"/>
        </w:rPr>
        <w:t>.</w:t>
      </w:r>
    </w:p>
    <w:p w14:paraId="3B0F7B8C" w14:textId="77777777" w:rsidR="00C007F5" w:rsidRPr="00C304D3" w:rsidRDefault="00C007F5" w:rsidP="00DB0086">
      <w:pPr>
        <w:ind w:left="100"/>
        <w:rPr>
          <w:rFonts w:ascii="Palatino Linotype" w:eastAsia="Palatino Linotype" w:hAnsi="Palatino Linotype" w:cs="Palatino Linotype"/>
          <w:sz w:val="22"/>
          <w:szCs w:val="22"/>
        </w:rPr>
      </w:pPr>
    </w:p>
    <w:p w14:paraId="00842F0E" w14:textId="5F5436FD" w:rsidR="00852B08" w:rsidRDefault="00DB0086" w:rsidP="00CD1CD7">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b/>
          <w:bCs/>
          <w:sz w:val="22"/>
          <w:szCs w:val="22"/>
        </w:rPr>
        <w:t>Garney,</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W.</w:t>
      </w:r>
      <w:r w:rsidRPr="00C304D3">
        <w:rPr>
          <w:rFonts w:ascii="Palatino Linotype" w:eastAsia="Palatino Linotype" w:hAnsi="Palatino Linotype" w:cs="Palatino Linotype"/>
          <w:b/>
          <w:bCs/>
          <w:spacing w:val="-3"/>
          <w:sz w:val="22"/>
          <w:szCs w:val="22"/>
        </w:rPr>
        <w:t xml:space="preserve"> </w:t>
      </w:r>
      <w:r w:rsidRPr="00C304D3">
        <w:rPr>
          <w:rFonts w:ascii="Palatino Linotype" w:eastAsia="Palatino Linotype" w:hAnsi="Palatino Linotype" w:cs="Palatino Linotype"/>
          <w:b/>
          <w:bCs/>
          <w:sz w:val="22"/>
          <w:szCs w:val="22"/>
        </w:rPr>
        <w:t xml:space="preserve">R., </w:t>
      </w:r>
      <w:r w:rsidRPr="00C304D3">
        <w:rPr>
          <w:rFonts w:ascii="Palatino Linotype" w:eastAsia="Palatino Linotype" w:hAnsi="Palatino Linotype" w:cs="Palatino Linotype"/>
          <w:spacing w:val="-2"/>
          <w:sz w:val="22"/>
          <w:szCs w:val="22"/>
        </w:rPr>
        <w:t>Garcia, K., Martin, E. &amp; McLeroy, K. R</w:t>
      </w:r>
      <w:r w:rsidRPr="00C304D3">
        <w:rPr>
          <w:rFonts w:ascii="Palatino Linotype" w:eastAsia="Palatino Linotype" w:hAnsi="Palatino Linotype" w:cs="Palatino Linotype"/>
          <w:sz w:val="22"/>
          <w:szCs w:val="22"/>
        </w:rPr>
        <w:t xml:space="preserve">. (April 25, 2016). </w:t>
      </w:r>
      <w:r w:rsidRPr="00C304D3">
        <w:rPr>
          <w:rFonts w:ascii="Palatino Linotype" w:eastAsia="Palatino Linotype" w:hAnsi="Palatino Linotype" w:cs="Palatino Linotype"/>
          <w:iCs/>
          <w:sz w:val="22"/>
          <w:szCs w:val="22"/>
        </w:rPr>
        <w:t>ANCHOR Evaluation Results from Cohort 1</w:t>
      </w:r>
      <w:r w:rsidRPr="00C304D3">
        <w:rPr>
          <w:rFonts w:ascii="Palatino Linotype" w:eastAsia="Palatino Linotype" w:hAnsi="Palatino Linotype" w:cs="Palatino Linotype"/>
          <w:b/>
          <w:bCs/>
          <w:iCs/>
          <w:sz w:val="22"/>
          <w:szCs w:val="22"/>
        </w:rPr>
        <w:t>.</w:t>
      </w:r>
      <w:r w:rsidRPr="00C304D3">
        <w:rPr>
          <w:rFonts w:ascii="Palatino Linotype" w:eastAsia="Palatino Linotype" w:hAnsi="Palatino Linotype" w:cs="Palatino Linotype"/>
          <w:b/>
          <w:bCs/>
          <w:i/>
          <w:spacing w:val="-3"/>
          <w:sz w:val="22"/>
          <w:szCs w:val="22"/>
        </w:rPr>
        <w:t xml:space="preserve"> </w:t>
      </w:r>
      <w:r w:rsidRPr="00C304D3">
        <w:rPr>
          <w:rFonts w:ascii="Palatino Linotype" w:eastAsia="Palatino Linotype" w:hAnsi="Palatino Linotype" w:cs="Palatino Linotype"/>
          <w:sz w:val="22"/>
          <w:szCs w:val="22"/>
        </w:rPr>
        <w:t xml:space="preserve">Invited presentation at the </w:t>
      </w:r>
      <w:r w:rsidRPr="00C304D3">
        <w:rPr>
          <w:rFonts w:ascii="Palatino Linotype" w:eastAsia="Palatino Linotype" w:hAnsi="Palatino Linotype" w:cs="Palatino Linotype"/>
          <w:i/>
          <w:iCs/>
          <w:sz w:val="22"/>
          <w:szCs w:val="22"/>
        </w:rPr>
        <w:t>Partnering4Healt</w:t>
      </w:r>
      <w:r w:rsidR="00F26D0D" w:rsidRPr="00C304D3">
        <w:rPr>
          <w:rFonts w:ascii="Palatino Linotype" w:eastAsia="Palatino Linotype" w:hAnsi="Palatino Linotype" w:cs="Palatino Linotype"/>
          <w:i/>
          <w:iCs/>
          <w:sz w:val="22"/>
          <w:szCs w:val="22"/>
        </w:rPr>
        <w:t>h Technical Assistance Workshop</w:t>
      </w:r>
      <w:r w:rsidR="00F26D0D" w:rsidRPr="00C304D3">
        <w:rPr>
          <w:rFonts w:ascii="Palatino Linotype" w:eastAsia="Palatino Linotype" w:hAnsi="Palatino Linotype" w:cs="Palatino Linotype"/>
          <w:sz w:val="22"/>
          <w:szCs w:val="22"/>
        </w:rPr>
        <w:t xml:space="preserve">. </w:t>
      </w:r>
      <w:r w:rsidRPr="00C304D3">
        <w:rPr>
          <w:rFonts w:ascii="Palatino Linotype" w:eastAsia="Palatino Linotype" w:hAnsi="Palatino Linotype" w:cs="Palatino Linotype"/>
          <w:sz w:val="22"/>
          <w:szCs w:val="22"/>
        </w:rPr>
        <w:t>New Orleans, LA.</w:t>
      </w:r>
    </w:p>
    <w:p w14:paraId="3CCE72C2" w14:textId="57155710" w:rsidR="00F75B5A" w:rsidRDefault="00F75B5A" w:rsidP="00CD1CD7">
      <w:pPr>
        <w:ind w:left="100"/>
        <w:rPr>
          <w:rFonts w:ascii="Palatino Linotype" w:eastAsia="Palatino Linotype" w:hAnsi="Palatino Linotype" w:cs="Palatino Linotype"/>
          <w:sz w:val="22"/>
          <w:szCs w:val="22"/>
        </w:rPr>
      </w:pPr>
    </w:p>
    <w:p w14:paraId="68B9F1CD" w14:textId="407E4261" w:rsidR="00F75B5A" w:rsidRDefault="00F75B5A" w:rsidP="00CD1CD7">
      <w:pPr>
        <w:ind w:left="100"/>
        <w:rPr>
          <w:rFonts w:ascii="Palatino Linotype" w:eastAsia="Palatino Linotype" w:hAnsi="Palatino Linotype" w:cs="Palatino Linotype"/>
          <w:sz w:val="22"/>
          <w:szCs w:val="22"/>
        </w:rPr>
      </w:pPr>
    </w:p>
    <w:p w14:paraId="46C55536" w14:textId="1B62C785" w:rsidR="00F75B5A" w:rsidRDefault="00F75B5A" w:rsidP="00CD1CD7">
      <w:pPr>
        <w:ind w:left="100"/>
        <w:rPr>
          <w:rFonts w:ascii="Palatino Linotype" w:eastAsia="Palatino Linotype" w:hAnsi="Palatino Linotype" w:cs="Palatino Linotype"/>
          <w:sz w:val="22"/>
          <w:szCs w:val="22"/>
        </w:rPr>
      </w:pPr>
    </w:p>
    <w:p w14:paraId="378CF70F" w14:textId="77777777" w:rsidR="00F75B5A" w:rsidRPr="00C304D3" w:rsidRDefault="00F75B5A" w:rsidP="00CD1CD7">
      <w:pPr>
        <w:ind w:left="100"/>
        <w:rPr>
          <w:rFonts w:ascii="Palatino Linotype" w:eastAsia="Palatino Linotype" w:hAnsi="Palatino Linotype" w:cs="Palatino Linotype"/>
          <w:sz w:val="22"/>
          <w:szCs w:val="22"/>
        </w:rPr>
      </w:pPr>
    </w:p>
    <w:p w14:paraId="5B0DCCEF" w14:textId="77777777" w:rsidR="00F25A24" w:rsidRPr="00C304D3" w:rsidRDefault="00F25A24" w:rsidP="00CD1CD7">
      <w:pPr>
        <w:ind w:left="100"/>
        <w:rPr>
          <w:rFonts w:ascii="Palatino Linotype" w:eastAsia="Palatino Linotype" w:hAnsi="Palatino Linotype" w:cs="Palatino Linotype"/>
          <w:sz w:val="22"/>
          <w:szCs w:val="22"/>
        </w:rPr>
      </w:pPr>
    </w:p>
    <w:p w14:paraId="7ACBFF7B" w14:textId="77777777" w:rsidR="00852B08" w:rsidRPr="00C304D3" w:rsidRDefault="00852B08" w:rsidP="00440B8A">
      <w:pPr>
        <w:pStyle w:val="Heading1"/>
        <w:pBdr>
          <w:bottom w:val="single" w:sz="4" w:space="1" w:color="auto"/>
        </w:pBdr>
        <w:shd w:val="clear" w:color="auto" w:fill="000000" w:themeFill="text1"/>
        <w:ind w:left="0"/>
        <w:rPr>
          <w:b w:val="0"/>
          <w:bCs w:val="0"/>
        </w:rPr>
      </w:pPr>
      <w:r w:rsidRPr="00C304D3">
        <w:rPr>
          <w:spacing w:val="-1"/>
        </w:rPr>
        <w:t>TEACHING EXPERIENCE</w:t>
      </w:r>
    </w:p>
    <w:p w14:paraId="7F1518B3" w14:textId="77777777" w:rsidR="00852B08" w:rsidRPr="00C304D3" w:rsidRDefault="00852B08" w:rsidP="00852B08">
      <w:pPr>
        <w:pStyle w:val="BodyText"/>
        <w:tabs>
          <w:tab w:val="left" w:pos="1540"/>
        </w:tabs>
        <w:ind w:left="1540" w:hanging="1440"/>
      </w:pPr>
    </w:p>
    <w:p w14:paraId="67619784" w14:textId="21EC7BCA" w:rsidR="00852B08" w:rsidRPr="00C304D3" w:rsidRDefault="00852B08" w:rsidP="00440B8A">
      <w:pPr>
        <w:pStyle w:val="BodyText"/>
        <w:shd w:val="clear" w:color="auto" w:fill="D9D9D9" w:themeFill="background1" w:themeFillShade="D9"/>
        <w:tabs>
          <w:tab w:val="left" w:pos="1540"/>
        </w:tabs>
        <w:ind w:left="1540" w:hanging="1440"/>
        <w:rPr>
          <w:b/>
          <w:sz w:val="24"/>
          <w:szCs w:val="24"/>
        </w:rPr>
      </w:pPr>
      <w:r w:rsidRPr="00C304D3">
        <w:rPr>
          <w:b/>
          <w:sz w:val="24"/>
          <w:szCs w:val="24"/>
        </w:rPr>
        <w:t>Graduate Courses</w:t>
      </w:r>
    </w:p>
    <w:p w14:paraId="0855B281" w14:textId="77777777" w:rsidR="00631A38" w:rsidRPr="00C304D3" w:rsidRDefault="00631A38" w:rsidP="00852B08">
      <w:pPr>
        <w:pStyle w:val="BodyText"/>
        <w:tabs>
          <w:tab w:val="left" w:pos="1540"/>
        </w:tabs>
        <w:ind w:left="1540" w:hanging="1440"/>
        <w:rPr>
          <w:b/>
          <w:u w:val="single"/>
        </w:rPr>
      </w:pPr>
    </w:p>
    <w:p w14:paraId="25FE92F9" w14:textId="77777777" w:rsidR="00852B08" w:rsidRPr="00C304D3" w:rsidRDefault="00852B08" w:rsidP="00852B08">
      <w:pPr>
        <w:pStyle w:val="BodyText"/>
        <w:tabs>
          <w:tab w:val="left" w:pos="1540"/>
        </w:tabs>
        <w:ind w:left="1540" w:hanging="1440"/>
        <w:rPr>
          <w:b/>
        </w:rPr>
      </w:pPr>
      <w:r w:rsidRPr="00C304D3">
        <w:rPr>
          <w:b/>
        </w:rPr>
        <w:t>Texas A&amp;M University, College Station, Texas</w:t>
      </w:r>
    </w:p>
    <w:p w14:paraId="18C8BF2E" w14:textId="6338E3D1" w:rsidR="00F25A24" w:rsidRPr="00C304D3" w:rsidRDefault="00907F52" w:rsidP="00C85868">
      <w:pPr>
        <w:pStyle w:val="BodyText"/>
        <w:tabs>
          <w:tab w:val="left" w:pos="1540"/>
        </w:tabs>
        <w:ind w:left="360"/>
      </w:pPr>
      <w:r w:rsidRPr="00C304D3">
        <w:rPr>
          <w:i/>
        </w:rPr>
        <w:t xml:space="preserve">Theory of Research in the Discipline with an emphasis in systems thinking </w:t>
      </w:r>
      <w:r w:rsidRPr="00C304D3">
        <w:t>(HLTH 690), Fall 2019</w:t>
      </w:r>
      <w:r w:rsidR="00F25A24" w:rsidRPr="00C304D3">
        <w:t>, Fall 2020</w:t>
      </w:r>
      <w:r w:rsidR="004F136F">
        <w:t>, Fall 2021</w:t>
      </w:r>
    </w:p>
    <w:p w14:paraId="32592323" w14:textId="38516CAE" w:rsidR="00852B08" w:rsidRPr="00C304D3" w:rsidRDefault="00852B08" w:rsidP="00C85868">
      <w:pPr>
        <w:pStyle w:val="BodyText"/>
        <w:tabs>
          <w:tab w:val="left" w:pos="1540"/>
        </w:tabs>
        <w:ind w:left="360"/>
      </w:pPr>
      <w:r w:rsidRPr="00C304D3">
        <w:rPr>
          <w:i/>
        </w:rPr>
        <w:t xml:space="preserve">Health Program Evaluation </w:t>
      </w:r>
      <w:r w:rsidRPr="00C304D3">
        <w:t>(HLTH 632), Spring 2017, Spring 2018</w:t>
      </w:r>
      <w:r w:rsidR="00907F52" w:rsidRPr="00C304D3">
        <w:t>, Spring 2019</w:t>
      </w:r>
      <w:r w:rsidR="00B316DE" w:rsidRPr="00C304D3">
        <w:t>, Spring 2020</w:t>
      </w:r>
    </w:p>
    <w:p w14:paraId="20A5D6E6" w14:textId="77777777" w:rsidR="00852B08" w:rsidRPr="00C304D3" w:rsidRDefault="00852B08" w:rsidP="00852B08">
      <w:pPr>
        <w:pStyle w:val="BodyText"/>
        <w:tabs>
          <w:tab w:val="left" w:pos="1540"/>
        </w:tabs>
      </w:pPr>
    </w:p>
    <w:p w14:paraId="1531FF96" w14:textId="77777777" w:rsidR="00852B08" w:rsidRPr="00C304D3" w:rsidRDefault="00852B08" w:rsidP="00852B08">
      <w:pPr>
        <w:pStyle w:val="BodyText"/>
        <w:tabs>
          <w:tab w:val="left" w:pos="1540"/>
        </w:tabs>
        <w:ind w:left="1540" w:hanging="1440"/>
        <w:rPr>
          <w:b/>
        </w:rPr>
      </w:pPr>
      <w:r w:rsidRPr="00C304D3">
        <w:rPr>
          <w:b/>
        </w:rPr>
        <w:t>Texas A&amp;M Health Science Center School of Public Health, College Station, Texas</w:t>
      </w:r>
    </w:p>
    <w:p w14:paraId="3A26E2A7" w14:textId="77777777" w:rsidR="00852B08" w:rsidRPr="00C304D3" w:rsidRDefault="00852B08" w:rsidP="00C85868">
      <w:pPr>
        <w:pStyle w:val="BodyText"/>
        <w:tabs>
          <w:tab w:val="left" w:pos="1540"/>
        </w:tabs>
        <w:ind w:left="1540" w:hanging="1180"/>
      </w:pPr>
      <w:r w:rsidRPr="00C304D3">
        <w:rPr>
          <w:i/>
        </w:rPr>
        <w:lastRenderedPageBreak/>
        <w:t>Community Organization and Assessment*</w:t>
      </w:r>
      <w:r w:rsidRPr="00C304D3">
        <w:t xml:space="preserve"> (PHSB 610), Spring 2014 </w:t>
      </w:r>
    </w:p>
    <w:p w14:paraId="3233E1C4" w14:textId="1ADE4980" w:rsidR="00C1662B" w:rsidRDefault="00852B08" w:rsidP="00C85868">
      <w:pPr>
        <w:pStyle w:val="BodyText"/>
        <w:tabs>
          <w:tab w:val="left" w:pos="1540"/>
        </w:tabs>
        <w:ind w:left="1540" w:hanging="1180"/>
      </w:pPr>
      <w:r w:rsidRPr="00C304D3">
        <w:t>*Co-Instructor with Dr. Monica Wende</w:t>
      </w:r>
      <w:r w:rsidR="006720CF" w:rsidRPr="00C304D3">
        <w:t>l</w:t>
      </w:r>
    </w:p>
    <w:p w14:paraId="5CB66D0B" w14:textId="77777777" w:rsidR="00C85868" w:rsidRPr="00C304D3" w:rsidRDefault="00C85868" w:rsidP="00C85868">
      <w:pPr>
        <w:pStyle w:val="BodyText"/>
        <w:tabs>
          <w:tab w:val="left" w:pos="1540"/>
        </w:tabs>
        <w:ind w:left="1540" w:hanging="1180"/>
      </w:pPr>
    </w:p>
    <w:p w14:paraId="32F3004D" w14:textId="52358115" w:rsidR="00852B08" w:rsidRPr="00C304D3" w:rsidRDefault="00852B08" w:rsidP="00440B8A">
      <w:pPr>
        <w:pStyle w:val="BodyText"/>
        <w:shd w:val="clear" w:color="auto" w:fill="D9D9D9" w:themeFill="background1" w:themeFillShade="D9"/>
        <w:tabs>
          <w:tab w:val="left" w:pos="1540"/>
        </w:tabs>
        <w:ind w:left="1540" w:hanging="1440"/>
        <w:rPr>
          <w:b/>
          <w:sz w:val="24"/>
          <w:szCs w:val="24"/>
        </w:rPr>
      </w:pPr>
      <w:r w:rsidRPr="00C304D3">
        <w:rPr>
          <w:b/>
          <w:sz w:val="24"/>
          <w:szCs w:val="24"/>
        </w:rPr>
        <w:t>Undergraduate Courses</w:t>
      </w:r>
    </w:p>
    <w:p w14:paraId="69A5DFB0" w14:textId="77777777" w:rsidR="00631A38" w:rsidRPr="00C304D3" w:rsidRDefault="00631A38" w:rsidP="00852B08">
      <w:pPr>
        <w:pStyle w:val="BodyText"/>
        <w:tabs>
          <w:tab w:val="left" w:pos="1540"/>
        </w:tabs>
        <w:ind w:left="1540" w:hanging="1440"/>
        <w:rPr>
          <w:b/>
          <w:u w:val="single"/>
        </w:rPr>
      </w:pPr>
    </w:p>
    <w:p w14:paraId="2F5F47C1" w14:textId="77777777" w:rsidR="00852B08" w:rsidRPr="00C304D3" w:rsidRDefault="00852B08" w:rsidP="00852B08">
      <w:pPr>
        <w:pStyle w:val="BodyText"/>
        <w:tabs>
          <w:tab w:val="left" w:pos="1540"/>
        </w:tabs>
        <w:ind w:left="1540" w:hanging="1440"/>
        <w:rPr>
          <w:b/>
        </w:rPr>
      </w:pPr>
      <w:r w:rsidRPr="00C304D3">
        <w:rPr>
          <w:b/>
        </w:rPr>
        <w:t>Texas A&amp;M University, College Station, Texas</w:t>
      </w:r>
    </w:p>
    <w:p w14:paraId="755074AA" w14:textId="77777777" w:rsidR="00852B08" w:rsidRPr="00C304D3" w:rsidRDefault="00852B08" w:rsidP="00C85868">
      <w:pPr>
        <w:pStyle w:val="BodyText"/>
        <w:tabs>
          <w:tab w:val="left" w:pos="1540"/>
        </w:tabs>
        <w:ind w:left="1540" w:hanging="1180"/>
      </w:pPr>
      <w:r w:rsidRPr="00C304D3">
        <w:rPr>
          <w:i/>
        </w:rPr>
        <w:t xml:space="preserve">Community Health </w:t>
      </w:r>
      <w:r w:rsidRPr="00C304D3">
        <w:t>(HLTH 331), Fall 2017, Fall 2018</w:t>
      </w:r>
    </w:p>
    <w:p w14:paraId="2928DAF1" w14:textId="4FC11F50" w:rsidR="00852B08" w:rsidRPr="00C304D3" w:rsidRDefault="00852B08" w:rsidP="00C85868">
      <w:pPr>
        <w:pStyle w:val="BodyText"/>
        <w:tabs>
          <w:tab w:val="left" w:pos="1540"/>
        </w:tabs>
        <w:ind w:left="1540" w:hanging="1180"/>
      </w:pPr>
      <w:r w:rsidRPr="00C304D3">
        <w:rPr>
          <w:i/>
        </w:rPr>
        <w:t xml:space="preserve">Healthy Lifestyles </w:t>
      </w:r>
      <w:r w:rsidRPr="00C304D3">
        <w:t>(HLTH 231), Fall 2016</w:t>
      </w:r>
    </w:p>
    <w:p w14:paraId="793BCC74" w14:textId="390A7AC1" w:rsidR="00440B8A" w:rsidRDefault="00440B8A" w:rsidP="00440B8A">
      <w:pPr>
        <w:pStyle w:val="BodyText"/>
        <w:tabs>
          <w:tab w:val="left" w:pos="1540"/>
        </w:tabs>
        <w:ind w:left="1540" w:hanging="1440"/>
        <w:rPr>
          <w:b/>
          <w:sz w:val="24"/>
          <w:szCs w:val="24"/>
        </w:rPr>
      </w:pPr>
    </w:p>
    <w:p w14:paraId="621411CE" w14:textId="77777777" w:rsidR="003C5FE2" w:rsidRPr="00C304D3" w:rsidRDefault="003C5FE2" w:rsidP="00440B8A">
      <w:pPr>
        <w:pStyle w:val="BodyText"/>
        <w:tabs>
          <w:tab w:val="left" w:pos="1540"/>
        </w:tabs>
        <w:ind w:left="1540" w:hanging="1440"/>
        <w:rPr>
          <w:b/>
          <w:sz w:val="24"/>
          <w:szCs w:val="24"/>
        </w:rPr>
      </w:pPr>
    </w:p>
    <w:p w14:paraId="1F642605" w14:textId="4CE7F200" w:rsidR="00852B08" w:rsidRPr="00C304D3" w:rsidRDefault="00852B08" w:rsidP="00440B8A">
      <w:pPr>
        <w:pStyle w:val="BodyText"/>
        <w:shd w:val="clear" w:color="auto" w:fill="D9D9D9" w:themeFill="background1" w:themeFillShade="D9"/>
        <w:tabs>
          <w:tab w:val="left" w:pos="1540"/>
        </w:tabs>
        <w:ind w:left="1540" w:hanging="1440"/>
        <w:rPr>
          <w:b/>
          <w:sz w:val="24"/>
          <w:szCs w:val="24"/>
        </w:rPr>
      </w:pPr>
      <w:r w:rsidRPr="00C304D3">
        <w:rPr>
          <w:b/>
          <w:sz w:val="24"/>
          <w:szCs w:val="24"/>
        </w:rPr>
        <w:t>Student Mentoring</w:t>
      </w:r>
    </w:p>
    <w:p w14:paraId="601358D1" w14:textId="77777777" w:rsidR="00852B08" w:rsidRPr="00C304D3" w:rsidRDefault="00852B08" w:rsidP="00852B08">
      <w:pPr>
        <w:pStyle w:val="BodyText"/>
        <w:tabs>
          <w:tab w:val="left" w:pos="1540"/>
        </w:tabs>
        <w:ind w:left="1540" w:hanging="1440"/>
        <w:rPr>
          <w:b/>
          <w:u w:val="single"/>
        </w:rPr>
      </w:pPr>
    </w:p>
    <w:p w14:paraId="6143434F" w14:textId="0DFE6CA4" w:rsidR="00852B08" w:rsidRPr="00C304D3" w:rsidRDefault="00852B08" w:rsidP="00852B08">
      <w:pPr>
        <w:pStyle w:val="BodyText"/>
        <w:tabs>
          <w:tab w:val="left" w:pos="1540"/>
        </w:tabs>
        <w:ind w:left="1540" w:hanging="1440"/>
        <w:rPr>
          <w:b/>
          <w:u w:val="single"/>
        </w:rPr>
      </w:pPr>
      <w:r w:rsidRPr="00C304D3">
        <w:rPr>
          <w:b/>
          <w:u w:val="single"/>
        </w:rPr>
        <w:t>Doctoral Committee Chair</w:t>
      </w:r>
      <w:r w:rsidR="00872FD9" w:rsidRPr="00C304D3">
        <w:rPr>
          <w:b/>
          <w:u w:val="single"/>
        </w:rPr>
        <w:t>/Co-Chair</w:t>
      </w:r>
      <w:r w:rsidRPr="00C304D3">
        <w:rPr>
          <w:b/>
          <w:u w:val="single"/>
        </w:rPr>
        <w:t xml:space="preserve"> </w:t>
      </w:r>
    </w:p>
    <w:p w14:paraId="2C2049E8" w14:textId="3FD715BE" w:rsidR="00C735A7" w:rsidRPr="00C304D3" w:rsidRDefault="00C735A7" w:rsidP="00A34691">
      <w:pPr>
        <w:pStyle w:val="BodyText"/>
        <w:tabs>
          <w:tab w:val="left" w:pos="1540"/>
        </w:tabs>
        <w:ind w:left="1540" w:hanging="1440"/>
      </w:pPr>
      <w:r w:rsidRPr="00C304D3">
        <w:t>2020-In Progress</w:t>
      </w:r>
      <w:r w:rsidRPr="00C304D3">
        <w:tab/>
      </w:r>
      <w:r w:rsidRPr="00C304D3">
        <w:tab/>
      </w:r>
      <w:r w:rsidRPr="00C304D3">
        <w:tab/>
      </w:r>
      <w:r w:rsidRPr="00C304D3">
        <w:tab/>
      </w:r>
      <w:r w:rsidRPr="00C304D3">
        <w:tab/>
      </w:r>
      <w:r w:rsidRPr="00C304D3">
        <w:tab/>
        <w:t>Kobi Ajayi, MPH, MBA</w:t>
      </w:r>
    </w:p>
    <w:p w14:paraId="743B0FB3" w14:textId="53F406D7" w:rsidR="009C1CE8" w:rsidRPr="00C304D3" w:rsidRDefault="009C1CE8" w:rsidP="00A34691">
      <w:pPr>
        <w:pStyle w:val="BodyText"/>
        <w:tabs>
          <w:tab w:val="left" w:pos="1540"/>
        </w:tabs>
        <w:ind w:left="1540" w:hanging="1440"/>
      </w:pPr>
      <w:r w:rsidRPr="00C304D3">
        <w:t>2020-In Progress</w:t>
      </w:r>
      <w:r w:rsidRPr="00C304D3">
        <w:tab/>
      </w:r>
      <w:r w:rsidRPr="00C304D3">
        <w:tab/>
      </w:r>
      <w:r w:rsidRPr="00C304D3">
        <w:tab/>
      </w:r>
      <w:r w:rsidRPr="00C304D3">
        <w:tab/>
      </w:r>
      <w:r w:rsidRPr="00C304D3">
        <w:tab/>
      </w:r>
      <w:r w:rsidRPr="00C304D3">
        <w:tab/>
        <w:t>Ashley Khanhkham, MS</w:t>
      </w:r>
    </w:p>
    <w:p w14:paraId="754F085F" w14:textId="5D5E9318" w:rsidR="009C1CE8" w:rsidRPr="00C304D3" w:rsidRDefault="009C1CE8" w:rsidP="00A34691">
      <w:pPr>
        <w:pStyle w:val="BodyText"/>
        <w:tabs>
          <w:tab w:val="left" w:pos="1540"/>
        </w:tabs>
        <w:ind w:left="1540" w:hanging="1440"/>
      </w:pPr>
      <w:r w:rsidRPr="00C304D3">
        <w:t>2020-In Progress</w:t>
      </w:r>
      <w:r w:rsidRPr="00C304D3">
        <w:tab/>
      </w:r>
      <w:r w:rsidRPr="00C304D3">
        <w:tab/>
      </w:r>
      <w:r w:rsidRPr="00C304D3">
        <w:tab/>
      </w:r>
      <w:r w:rsidRPr="00C304D3">
        <w:tab/>
      </w:r>
      <w:r w:rsidRPr="00C304D3">
        <w:tab/>
      </w:r>
      <w:r w:rsidRPr="00C304D3">
        <w:tab/>
        <w:t>Sara Vera, MS</w:t>
      </w:r>
    </w:p>
    <w:p w14:paraId="64BB46BA" w14:textId="423666F0" w:rsidR="00A34691" w:rsidRPr="00C304D3" w:rsidRDefault="00A34691" w:rsidP="00A34691">
      <w:pPr>
        <w:pStyle w:val="BodyText"/>
        <w:tabs>
          <w:tab w:val="left" w:pos="1540"/>
        </w:tabs>
        <w:ind w:left="1540" w:hanging="1440"/>
      </w:pPr>
      <w:r w:rsidRPr="00C304D3">
        <w:t>2019- In Progress</w:t>
      </w:r>
      <w:r w:rsidRPr="00C304D3">
        <w:tab/>
      </w:r>
      <w:r w:rsidRPr="00C304D3">
        <w:tab/>
      </w:r>
      <w:r w:rsidRPr="00C304D3">
        <w:tab/>
      </w:r>
      <w:r w:rsidRPr="00C304D3">
        <w:tab/>
      </w:r>
      <w:r w:rsidRPr="00C304D3">
        <w:tab/>
      </w:r>
      <w:r w:rsidRPr="00C304D3">
        <w:tab/>
        <w:t>Sonya Panjwani</w:t>
      </w:r>
      <w:r w:rsidR="00C735A7" w:rsidRPr="00C304D3">
        <w:t>, MPH</w:t>
      </w:r>
    </w:p>
    <w:p w14:paraId="21FB79BC" w14:textId="38E0AA0D" w:rsidR="00852B08" w:rsidRPr="00C304D3" w:rsidRDefault="00852B08" w:rsidP="00852B08">
      <w:pPr>
        <w:pStyle w:val="BodyText"/>
        <w:tabs>
          <w:tab w:val="left" w:pos="1540"/>
        </w:tabs>
        <w:ind w:left="1540" w:hanging="1440"/>
      </w:pPr>
      <w:r w:rsidRPr="00C304D3">
        <w:t>2018-</w:t>
      </w:r>
      <w:r w:rsidR="00C735A7" w:rsidRPr="00C304D3">
        <w:t>2020</w:t>
      </w:r>
      <w:r w:rsidR="00C735A7" w:rsidRPr="00C304D3">
        <w:tab/>
      </w:r>
      <w:r w:rsidRPr="00C304D3">
        <w:tab/>
      </w:r>
      <w:r w:rsidRPr="00C304D3">
        <w:tab/>
      </w:r>
      <w:r w:rsidRPr="00C304D3">
        <w:tab/>
      </w:r>
      <w:r w:rsidRPr="00C304D3">
        <w:tab/>
      </w:r>
      <w:r w:rsidRPr="00C304D3">
        <w:tab/>
      </w:r>
      <w:r w:rsidRPr="00C304D3">
        <w:tab/>
        <w:t>Shelby Lautner</w:t>
      </w:r>
      <w:r w:rsidR="00C735A7" w:rsidRPr="00C304D3">
        <w:t>, PhD</w:t>
      </w:r>
    </w:p>
    <w:p w14:paraId="2CCC53A4" w14:textId="77777777" w:rsidR="00C735A7" w:rsidRPr="00C304D3" w:rsidRDefault="00C735A7" w:rsidP="00C735A7">
      <w:pPr>
        <w:pStyle w:val="BodyText"/>
        <w:tabs>
          <w:tab w:val="left" w:pos="1540"/>
        </w:tabs>
        <w:ind w:left="1540" w:hanging="1440"/>
      </w:pPr>
      <w:r w:rsidRPr="00C304D3">
        <w:t xml:space="preserve">2018-2020 </w:t>
      </w:r>
      <w:r w:rsidRPr="00C304D3">
        <w:tab/>
      </w:r>
      <w:r w:rsidRPr="00C304D3">
        <w:tab/>
      </w:r>
      <w:r w:rsidRPr="00C304D3">
        <w:tab/>
      </w:r>
      <w:r w:rsidRPr="00C304D3">
        <w:tab/>
      </w:r>
      <w:r w:rsidRPr="00C304D3">
        <w:tab/>
      </w:r>
      <w:r w:rsidRPr="00C304D3">
        <w:tab/>
      </w:r>
      <w:r w:rsidRPr="00C304D3">
        <w:tab/>
        <w:t>Daenuka Muraleetharan, PhD</w:t>
      </w:r>
    </w:p>
    <w:p w14:paraId="4D935341" w14:textId="77777777" w:rsidR="00C85868" w:rsidRPr="00C304D3" w:rsidRDefault="00C85868" w:rsidP="00C85868">
      <w:pPr>
        <w:pStyle w:val="BodyText"/>
        <w:tabs>
          <w:tab w:val="left" w:pos="1540"/>
        </w:tabs>
        <w:ind w:left="1540" w:hanging="1440"/>
      </w:pPr>
      <w:r w:rsidRPr="00C304D3">
        <w:t xml:space="preserve">2017-2020 </w:t>
      </w:r>
      <w:r w:rsidRPr="00C304D3">
        <w:tab/>
      </w:r>
      <w:r w:rsidRPr="00C304D3">
        <w:tab/>
      </w:r>
      <w:r w:rsidRPr="00C304D3">
        <w:tab/>
      </w:r>
      <w:r w:rsidRPr="00C304D3">
        <w:tab/>
      </w:r>
      <w:r w:rsidRPr="00C304D3">
        <w:tab/>
      </w:r>
      <w:r w:rsidRPr="00C304D3">
        <w:tab/>
      </w:r>
      <w:r w:rsidRPr="00C304D3">
        <w:tab/>
        <w:t>Kristen Primm, PhD</w:t>
      </w:r>
    </w:p>
    <w:p w14:paraId="502D69C9" w14:textId="1888A949" w:rsidR="00C1662B" w:rsidRDefault="00C1662B" w:rsidP="00631A38">
      <w:pPr>
        <w:pStyle w:val="BodyText"/>
        <w:tabs>
          <w:tab w:val="left" w:pos="1540"/>
        </w:tabs>
        <w:ind w:left="1540" w:hanging="1440"/>
      </w:pPr>
    </w:p>
    <w:p w14:paraId="4DD31FA0" w14:textId="77777777" w:rsidR="004F136F" w:rsidRPr="00C304D3" w:rsidRDefault="004F136F" w:rsidP="00631A38">
      <w:pPr>
        <w:pStyle w:val="BodyText"/>
        <w:tabs>
          <w:tab w:val="left" w:pos="1540"/>
        </w:tabs>
        <w:ind w:left="1540" w:hanging="1440"/>
      </w:pPr>
    </w:p>
    <w:p w14:paraId="36B8DCDA" w14:textId="77777777" w:rsidR="00852B08" w:rsidRPr="00C304D3" w:rsidRDefault="00852B08" w:rsidP="00C1662B">
      <w:pPr>
        <w:pStyle w:val="Heading2"/>
      </w:pPr>
      <w:r w:rsidRPr="00C304D3">
        <w:t xml:space="preserve">Doctoral Committee Member </w:t>
      </w:r>
    </w:p>
    <w:p w14:paraId="231FE8EE" w14:textId="77777777" w:rsidR="00F75B5A" w:rsidRPr="00C304D3" w:rsidRDefault="00F75B5A" w:rsidP="00F75B5A">
      <w:pPr>
        <w:pStyle w:val="BodyText"/>
        <w:tabs>
          <w:tab w:val="left" w:pos="1540"/>
        </w:tabs>
        <w:ind w:left="1540" w:hanging="1440"/>
      </w:pPr>
      <w:r>
        <w:t>2018-In Progress</w:t>
      </w:r>
      <w:r>
        <w:tab/>
      </w:r>
      <w:r>
        <w:tab/>
      </w:r>
      <w:r>
        <w:tab/>
      </w:r>
      <w:r>
        <w:tab/>
      </w:r>
      <w:r>
        <w:tab/>
      </w:r>
      <w:r>
        <w:tab/>
        <w:t>Taylor Graves-Boswell</w:t>
      </w:r>
    </w:p>
    <w:p w14:paraId="6CFD67D1" w14:textId="0BB71C52" w:rsidR="00852B08" w:rsidRDefault="00852B08" w:rsidP="00852B08">
      <w:pPr>
        <w:pStyle w:val="BodyText"/>
        <w:tabs>
          <w:tab w:val="left" w:pos="1540"/>
        </w:tabs>
        <w:ind w:left="1540" w:hanging="1440"/>
      </w:pPr>
      <w:r w:rsidRPr="00C304D3">
        <w:t>201</w:t>
      </w:r>
      <w:r w:rsidR="00B316DE" w:rsidRPr="00C304D3">
        <w:t>8</w:t>
      </w:r>
      <w:r w:rsidRPr="00C304D3">
        <w:t>-</w:t>
      </w:r>
      <w:r w:rsidR="00F75B5A">
        <w:t>2021</w:t>
      </w:r>
      <w:r w:rsidRPr="00C304D3">
        <w:tab/>
      </w:r>
      <w:r w:rsidRPr="00C304D3">
        <w:tab/>
      </w:r>
      <w:r w:rsidRPr="00C304D3">
        <w:tab/>
      </w:r>
      <w:r w:rsidRPr="00C304D3">
        <w:tab/>
      </w:r>
      <w:r w:rsidRPr="00C304D3">
        <w:tab/>
      </w:r>
      <w:r w:rsidRPr="00C304D3">
        <w:tab/>
      </w:r>
      <w:r w:rsidR="00F75B5A">
        <w:tab/>
      </w:r>
      <w:r w:rsidR="00B316DE" w:rsidRPr="00C304D3">
        <w:t>Mandy Spadine</w:t>
      </w:r>
      <w:r w:rsidR="00F75B5A">
        <w:t>, PhD</w:t>
      </w:r>
    </w:p>
    <w:p w14:paraId="5084A7D9" w14:textId="52889000" w:rsidR="00852B08" w:rsidRPr="00C304D3" w:rsidRDefault="00852B08" w:rsidP="00852B08">
      <w:pPr>
        <w:pStyle w:val="BodyText"/>
        <w:tabs>
          <w:tab w:val="left" w:pos="1540"/>
        </w:tabs>
        <w:ind w:left="1540" w:hanging="1440"/>
      </w:pPr>
      <w:r w:rsidRPr="00C304D3">
        <w:t>2016-</w:t>
      </w:r>
      <w:r w:rsidR="005D3E65" w:rsidRPr="00C304D3">
        <w:t xml:space="preserve">2020 </w:t>
      </w:r>
      <w:r w:rsidR="00C735A7" w:rsidRPr="00C304D3">
        <w:tab/>
      </w:r>
      <w:r w:rsidR="005D3E65" w:rsidRPr="00C304D3">
        <w:tab/>
      </w:r>
      <w:r w:rsidRPr="00C304D3">
        <w:tab/>
      </w:r>
      <w:r w:rsidRPr="00C304D3">
        <w:tab/>
      </w:r>
      <w:r w:rsidRPr="00C304D3">
        <w:tab/>
      </w:r>
      <w:r w:rsidRPr="00C304D3">
        <w:tab/>
      </w:r>
      <w:r w:rsidRPr="00C304D3">
        <w:tab/>
        <w:t>Jordan Nelon</w:t>
      </w:r>
      <w:r w:rsidR="005D3E65" w:rsidRPr="00C304D3">
        <w:t xml:space="preserve">, </w:t>
      </w:r>
      <w:r w:rsidR="00C735A7" w:rsidRPr="00C304D3">
        <w:t>PhD</w:t>
      </w:r>
    </w:p>
    <w:p w14:paraId="0C281178" w14:textId="4A973B1F" w:rsidR="00852B08" w:rsidRPr="00C304D3" w:rsidRDefault="00852B08" w:rsidP="00852B08">
      <w:pPr>
        <w:pStyle w:val="BodyText"/>
        <w:tabs>
          <w:tab w:val="left" w:pos="1540"/>
        </w:tabs>
        <w:ind w:left="1540" w:hanging="1440"/>
      </w:pPr>
      <w:r w:rsidRPr="00C304D3">
        <w:t>2015-</w:t>
      </w:r>
      <w:r w:rsidR="005D3E65" w:rsidRPr="00C304D3">
        <w:t xml:space="preserve">2020 </w:t>
      </w:r>
      <w:r w:rsidR="00C735A7" w:rsidRPr="00C304D3">
        <w:tab/>
      </w:r>
      <w:r w:rsidR="005D3E65" w:rsidRPr="00C304D3">
        <w:tab/>
      </w:r>
      <w:r w:rsidRPr="00C304D3">
        <w:tab/>
      </w:r>
      <w:r w:rsidRPr="00C304D3">
        <w:tab/>
      </w:r>
      <w:r w:rsidRPr="00C304D3">
        <w:tab/>
      </w:r>
      <w:r w:rsidRPr="00C304D3">
        <w:tab/>
      </w:r>
      <w:r w:rsidRPr="00C304D3">
        <w:tab/>
        <w:t>Christi Hayes Esquivel</w:t>
      </w:r>
      <w:r w:rsidR="005D3E65" w:rsidRPr="00C304D3">
        <w:t xml:space="preserve">, </w:t>
      </w:r>
      <w:r w:rsidR="00C735A7" w:rsidRPr="00C304D3">
        <w:t>PhD</w:t>
      </w:r>
    </w:p>
    <w:p w14:paraId="7832CFB4" w14:textId="77777777" w:rsidR="00852B08" w:rsidRPr="00C304D3" w:rsidRDefault="00852B08" w:rsidP="00852B08">
      <w:pPr>
        <w:pStyle w:val="BodyText"/>
        <w:tabs>
          <w:tab w:val="left" w:pos="1540"/>
        </w:tabs>
        <w:ind w:left="0"/>
      </w:pPr>
    </w:p>
    <w:p w14:paraId="5057258D" w14:textId="77777777" w:rsidR="00852B08" w:rsidRPr="00C304D3" w:rsidRDefault="00852B08" w:rsidP="00C1662B">
      <w:pPr>
        <w:pStyle w:val="Heading2"/>
      </w:pPr>
      <w:r w:rsidRPr="00C304D3">
        <w:t>Masters Committee Chair</w:t>
      </w:r>
    </w:p>
    <w:p w14:paraId="7B0B9A81" w14:textId="31F55426" w:rsidR="00C735A7" w:rsidRPr="00C304D3" w:rsidRDefault="00C735A7" w:rsidP="00852B08">
      <w:pPr>
        <w:pStyle w:val="BodyText"/>
        <w:tabs>
          <w:tab w:val="left" w:pos="1540"/>
        </w:tabs>
        <w:ind w:left="1540" w:hanging="1440"/>
      </w:pPr>
      <w:r w:rsidRPr="00C304D3">
        <w:t>2019-</w:t>
      </w:r>
      <w:r w:rsidR="003C5FE2">
        <w:t>2021</w:t>
      </w:r>
      <w:r w:rsidR="003C5FE2">
        <w:tab/>
      </w:r>
      <w:r w:rsidRPr="00C304D3">
        <w:tab/>
      </w:r>
      <w:r w:rsidRPr="00C304D3">
        <w:tab/>
      </w:r>
      <w:r w:rsidRPr="00C304D3">
        <w:tab/>
      </w:r>
      <w:r w:rsidRPr="00C304D3">
        <w:tab/>
      </w:r>
      <w:r w:rsidRPr="00C304D3">
        <w:tab/>
      </w:r>
      <w:r w:rsidRPr="00C304D3">
        <w:tab/>
        <w:t>Sara Hardin</w:t>
      </w:r>
    </w:p>
    <w:p w14:paraId="3A48611F" w14:textId="1DE87CE2" w:rsidR="00852B08" w:rsidRPr="00C304D3" w:rsidRDefault="00852B08" w:rsidP="00852B08">
      <w:pPr>
        <w:pStyle w:val="BodyText"/>
        <w:tabs>
          <w:tab w:val="left" w:pos="1540"/>
        </w:tabs>
        <w:ind w:left="1540" w:hanging="1440"/>
      </w:pPr>
      <w:r w:rsidRPr="00C304D3">
        <w:t xml:space="preserve">2016-2017 </w:t>
      </w:r>
      <w:r w:rsidRPr="00C304D3">
        <w:tab/>
      </w:r>
      <w:r w:rsidRPr="00C304D3">
        <w:tab/>
      </w:r>
      <w:r w:rsidRPr="00C304D3">
        <w:tab/>
      </w:r>
      <w:r w:rsidRPr="00C304D3">
        <w:tab/>
      </w:r>
      <w:r w:rsidRPr="00C304D3">
        <w:tab/>
      </w:r>
      <w:r w:rsidRPr="00C304D3">
        <w:tab/>
      </w:r>
      <w:r w:rsidRPr="00C304D3">
        <w:tab/>
        <w:t>Daenuka Muraleetharan</w:t>
      </w:r>
    </w:p>
    <w:p w14:paraId="05C2C65F" w14:textId="0E3439EC" w:rsidR="00852B08" w:rsidRPr="00C304D3" w:rsidRDefault="00852B08" w:rsidP="00852B08">
      <w:pPr>
        <w:pStyle w:val="BodyText"/>
        <w:tabs>
          <w:tab w:val="left" w:pos="1540"/>
        </w:tabs>
        <w:ind w:left="1540" w:hanging="1440"/>
      </w:pPr>
      <w:r w:rsidRPr="00C304D3">
        <w:t>2016-2017</w:t>
      </w:r>
      <w:r w:rsidRPr="00C304D3">
        <w:tab/>
      </w:r>
      <w:r w:rsidRPr="00C304D3">
        <w:tab/>
      </w:r>
      <w:r w:rsidRPr="00C304D3">
        <w:tab/>
      </w:r>
      <w:r w:rsidRPr="00C304D3">
        <w:tab/>
      </w:r>
      <w:r w:rsidRPr="00C304D3">
        <w:tab/>
      </w:r>
      <w:r w:rsidRPr="00C304D3">
        <w:tab/>
      </w:r>
      <w:r w:rsidRPr="00C304D3">
        <w:tab/>
        <w:t>Shelby Lautner</w:t>
      </w:r>
    </w:p>
    <w:p w14:paraId="28F2EEDB" w14:textId="0AC62359" w:rsidR="00C735A7" w:rsidRDefault="00C735A7" w:rsidP="00C735A7">
      <w:pPr>
        <w:pStyle w:val="BodyText"/>
        <w:tabs>
          <w:tab w:val="left" w:pos="1540"/>
        </w:tabs>
        <w:ind w:left="0"/>
      </w:pPr>
    </w:p>
    <w:p w14:paraId="6E46D197" w14:textId="77777777" w:rsidR="00F75B5A" w:rsidRPr="00C304D3" w:rsidRDefault="00F75B5A" w:rsidP="00C735A7">
      <w:pPr>
        <w:pStyle w:val="BodyText"/>
        <w:tabs>
          <w:tab w:val="left" w:pos="1540"/>
        </w:tabs>
        <w:ind w:left="0"/>
      </w:pPr>
    </w:p>
    <w:p w14:paraId="348C53DB" w14:textId="2FF5C6B2" w:rsidR="00C735A7" w:rsidRPr="00C304D3" w:rsidRDefault="00C735A7" w:rsidP="00C735A7">
      <w:pPr>
        <w:pStyle w:val="Heading2"/>
      </w:pPr>
      <w:r w:rsidRPr="00C304D3">
        <w:t>Masters Committee Member</w:t>
      </w:r>
    </w:p>
    <w:p w14:paraId="0AC86A10" w14:textId="22C1E405" w:rsidR="00F75B5A" w:rsidRDefault="00F75B5A" w:rsidP="00C735A7">
      <w:pPr>
        <w:pStyle w:val="Heading2"/>
        <w:rPr>
          <w:b w:val="0"/>
          <w:bCs w:val="0"/>
          <w:u w:val="none"/>
        </w:rPr>
      </w:pPr>
      <w:r>
        <w:rPr>
          <w:b w:val="0"/>
          <w:bCs w:val="0"/>
          <w:u w:val="none"/>
        </w:rPr>
        <w:t>2020-2021</w:t>
      </w:r>
      <w:r>
        <w:rPr>
          <w:b w:val="0"/>
          <w:bCs w:val="0"/>
          <w:u w:val="none"/>
        </w:rPr>
        <w:tab/>
      </w:r>
      <w:r>
        <w:rPr>
          <w:b w:val="0"/>
          <w:bCs w:val="0"/>
          <w:u w:val="none"/>
        </w:rPr>
        <w:tab/>
      </w:r>
      <w:r>
        <w:rPr>
          <w:b w:val="0"/>
          <w:bCs w:val="0"/>
          <w:u w:val="none"/>
        </w:rPr>
        <w:tab/>
      </w:r>
      <w:r>
        <w:rPr>
          <w:b w:val="0"/>
          <w:bCs w:val="0"/>
          <w:u w:val="none"/>
        </w:rPr>
        <w:tab/>
      </w:r>
      <w:r>
        <w:rPr>
          <w:b w:val="0"/>
          <w:bCs w:val="0"/>
          <w:u w:val="none"/>
        </w:rPr>
        <w:tab/>
      </w:r>
      <w:r>
        <w:rPr>
          <w:b w:val="0"/>
          <w:bCs w:val="0"/>
          <w:u w:val="none"/>
        </w:rPr>
        <w:tab/>
      </w:r>
      <w:r>
        <w:rPr>
          <w:b w:val="0"/>
          <w:bCs w:val="0"/>
          <w:u w:val="none"/>
        </w:rPr>
        <w:tab/>
        <w:t>Emma McWhoter</w:t>
      </w:r>
    </w:p>
    <w:p w14:paraId="02D45AA8" w14:textId="2DE379E7" w:rsidR="00C735A7" w:rsidRPr="00C304D3" w:rsidRDefault="00C735A7" w:rsidP="00C735A7">
      <w:pPr>
        <w:pStyle w:val="Heading2"/>
        <w:rPr>
          <w:b w:val="0"/>
          <w:bCs w:val="0"/>
          <w:u w:val="none"/>
        </w:rPr>
      </w:pPr>
      <w:r w:rsidRPr="00C304D3">
        <w:rPr>
          <w:b w:val="0"/>
          <w:bCs w:val="0"/>
          <w:u w:val="none"/>
        </w:rPr>
        <w:t>2019-2020</w:t>
      </w:r>
      <w:r w:rsidRPr="00C304D3">
        <w:rPr>
          <w:b w:val="0"/>
          <w:bCs w:val="0"/>
          <w:u w:val="none"/>
        </w:rPr>
        <w:tab/>
      </w:r>
      <w:r w:rsidRPr="00C304D3">
        <w:rPr>
          <w:b w:val="0"/>
          <w:bCs w:val="0"/>
          <w:u w:val="none"/>
        </w:rPr>
        <w:tab/>
      </w:r>
      <w:r w:rsidRPr="00C304D3">
        <w:rPr>
          <w:b w:val="0"/>
          <w:bCs w:val="0"/>
          <w:u w:val="none"/>
        </w:rPr>
        <w:tab/>
      </w:r>
      <w:r w:rsidRPr="00C304D3">
        <w:rPr>
          <w:b w:val="0"/>
          <w:bCs w:val="0"/>
          <w:u w:val="none"/>
        </w:rPr>
        <w:tab/>
      </w:r>
      <w:r w:rsidRPr="00C304D3">
        <w:rPr>
          <w:b w:val="0"/>
          <w:bCs w:val="0"/>
          <w:u w:val="none"/>
        </w:rPr>
        <w:tab/>
      </w:r>
      <w:r w:rsidRPr="00C304D3">
        <w:rPr>
          <w:b w:val="0"/>
          <w:bCs w:val="0"/>
          <w:u w:val="none"/>
        </w:rPr>
        <w:tab/>
      </w:r>
      <w:r w:rsidRPr="00C304D3">
        <w:rPr>
          <w:b w:val="0"/>
          <w:bCs w:val="0"/>
          <w:u w:val="none"/>
        </w:rPr>
        <w:tab/>
        <w:t>Bailey Stark</w:t>
      </w:r>
    </w:p>
    <w:p w14:paraId="3D926729" w14:textId="77777777" w:rsidR="00C735A7" w:rsidRPr="00C304D3" w:rsidRDefault="00C735A7" w:rsidP="00852B08">
      <w:pPr>
        <w:pStyle w:val="BodyText"/>
        <w:tabs>
          <w:tab w:val="left" w:pos="1540"/>
        </w:tabs>
        <w:ind w:left="1540" w:hanging="1440"/>
      </w:pPr>
    </w:p>
    <w:p w14:paraId="7DAE1A4E" w14:textId="77777777" w:rsidR="00852B08" w:rsidRPr="00C304D3" w:rsidRDefault="00852B08" w:rsidP="00C1662B">
      <w:pPr>
        <w:pStyle w:val="Heading2"/>
      </w:pPr>
      <w:r w:rsidRPr="00C304D3">
        <w:t xml:space="preserve">Undergraduate Research </w:t>
      </w:r>
    </w:p>
    <w:p w14:paraId="7BFA89FB" w14:textId="21BE6A54" w:rsidR="00B316DE" w:rsidRPr="00C304D3" w:rsidRDefault="00B316DE" w:rsidP="00C735A7">
      <w:pPr>
        <w:pStyle w:val="BodyText"/>
        <w:tabs>
          <w:tab w:val="left" w:pos="1540"/>
        </w:tabs>
        <w:ind w:left="90"/>
      </w:pPr>
      <w:r w:rsidRPr="00C304D3">
        <w:t>2019-2020</w:t>
      </w:r>
      <w:r w:rsidRPr="00C304D3">
        <w:tab/>
      </w:r>
      <w:r w:rsidRPr="00C304D3">
        <w:tab/>
      </w:r>
      <w:r w:rsidRPr="00C304D3">
        <w:tab/>
      </w:r>
      <w:r w:rsidRPr="00C304D3">
        <w:tab/>
      </w:r>
      <w:r w:rsidRPr="00C304D3">
        <w:tab/>
      </w:r>
      <w:r w:rsidRPr="00C304D3">
        <w:tab/>
      </w:r>
      <w:r w:rsidRPr="00C304D3">
        <w:tab/>
        <w:t>Kayla Torres</w:t>
      </w:r>
      <w:r w:rsidR="005D3E65" w:rsidRPr="00C304D3">
        <w:t xml:space="preserve"> </w:t>
      </w:r>
    </w:p>
    <w:p w14:paraId="1B3423E4" w14:textId="3969F583" w:rsidR="00852B08" w:rsidRPr="00C304D3" w:rsidRDefault="00C735A7" w:rsidP="005D3E65">
      <w:pPr>
        <w:pStyle w:val="BodyText"/>
        <w:tabs>
          <w:tab w:val="left" w:pos="1540"/>
        </w:tabs>
        <w:ind w:left="0"/>
      </w:pPr>
      <w:r w:rsidRPr="00C304D3">
        <w:t xml:space="preserve"> </w:t>
      </w:r>
      <w:r w:rsidR="005D3E65" w:rsidRPr="00C304D3">
        <w:t xml:space="preserve"> </w:t>
      </w:r>
      <w:r w:rsidR="00852B08" w:rsidRPr="00C304D3">
        <w:t>2017-2018</w:t>
      </w:r>
      <w:r w:rsidR="00852B08" w:rsidRPr="00C304D3">
        <w:tab/>
      </w:r>
      <w:r w:rsidR="00852B08" w:rsidRPr="00C304D3">
        <w:tab/>
      </w:r>
      <w:r w:rsidR="00852B08" w:rsidRPr="00C304D3">
        <w:tab/>
      </w:r>
      <w:r w:rsidR="00852B08" w:rsidRPr="00C304D3">
        <w:tab/>
      </w:r>
      <w:r w:rsidR="00852B08" w:rsidRPr="00C304D3">
        <w:tab/>
      </w:r>
      <w:r w:rsidR="00852B08" w:rsidRPr="00C304D3">
        <w:tab/>
      </w:r>
      <w:r w:rsidR="00852B08" w:rsidRPr="00C304D3">
        <w:tab/>
        <w:t>Allison Haug</w:t>
      </w:r>
    </w:p>
    <w:p w14:paraId="187E5AF0" w14:textId="70034C74" w:rsidR="006720CF" w:rsidRPr="00C304D3" w:rsidRDefault="00852B08" w:rsidP="00C735A7">
      <w:pPr>
        <w:pStyle w:val="BodyText"/>
        <w:tabs>
          <w:tab w:val="left" w:pos="1540"/>
        </w:tabs>
      </w:pPr>
      <w:r w:rsidRPr="00C304D3">
        <w:t>2016-2018</w:t>
      </w:r>
      <w:r w:rsidRPr="00C304D3">
        <w:tab/>
      </w:r>
      <w:r w:rsidRPr="00C304D3">
        <w:tab/>
      </w:r>
      <w:r w:rsidRPr="00C304D3">
        <w:tab/>
      </w:r>
      <w:r w:rsidRPr="00C304D3">
        <w:tab/>
      </w:r>
      <w:r w:rsidRPr="00C304D3">
        <w:tab/>
      </w:r>
      <w:r w:rsidRPr="00C304D3">
        <w:tab/>
      </w:r>
      <w:r w:rsidRPr="00C304D3">
        <w:tab/>
        <w:t>Sierra Bayes</w:t>
      </w:r>
    </w:p>
    <w:p w14:paraId="6A959121" w14:textId="77777777" w:rsidR="007A163E" w:rsidRPr="00C304D3" w:rsidRDefault="007A163E" w:rsidP="00BC14A3">
      <w:pPr>
        <w:pStyle w:val="BodyText"/>
        <w:ind w:left="0"/>
        <w:rPr>
          <w:spacing w:val="-1"/>
        </w:rPr>
      </w:pPr>
    </w:p>
    <w:p w14:paraId="7BA8C50A" w14:textId="77777777" w:rsidR="002E0EE4" w:rsidRPr="00C304D3" w:rsidRDefault="008E0DAF" w:rsidP="00440B8A">
      <w:pPr>
        <w:pStyle w:val="Heading1"/>
        <w:pBdr>
          <w:bottom w:val="single" w:sz="4" w:space="1" w:color="auto"/>
        </w:pBdr>
        <w:shd w:val="clear" w:color="auto" w:fill="000000" w:themeFill="text1"/>
        <w:ind w:left="0"/>
        <w:rPr>
          <w:b w:val="0"/>
          <w:bCs w:val="0"/>
        </w:rPr>
      </w:pPr>
      <w:r w:rsidRPr="00C304D3">
        <w:rPr>
          <w:spacing w:val="-2"/>
        </w:rPr>
        <w:t>S</w:t>
      </w:r>
      <w:r w:rsidRPr="00C304D3">
        <w:t>E</w:t>
      </w:r>
      <w:r w:rsidRPr="00C304D3">
        <w:rPr>
          <w:spacing w:val="1"/>
        </w:rPr>
        <w:t>R</w:t>
      </w:r>
      <w:r w:rsidRPr="00C304D3">
        <w:rPr>
          <w:spacing w:val="-3"/>
        </w:rPr>
        <w:t>V</w:t>
      </w:r>
      <w:r w:rsidRPr="00C304D3">
        <w:t>I</w:t>
      </w:r>
      <w:r w:rsidRPr="00C304D3">
        <w:rPr>
          <w:spacing w:val="-2"/>
        </w:rPr>
        <w:t>C</w:t>
      </w:r>
      <w:r w:rsidRPr="00C304D3">
        <w:t>E A</w:t>
      </w:r>
      <w:r w:rsidRPr="00C304D3">
        <w:rPr>
          <w:spacing w:val="-2"/>
        </w:rPr>
        <w:t>C</w:t>
      </w:r>
      <w:r w:rsidRPr="00C304D3">
        <w:t>TI</w:t>
      </w:r>
      <w:r w:rsidRPr="00C304D3">
        <w:rPr>
          <w:spacing w:val="-3"/>
        </w:rPr>
        <w:t>V</w:t>
      </w:r>
      <w:r w:rsidRPr="00C304D3">
        <w:rPr>
          <w:spacing w:val="-2"/>
        </w:rPr>
        <w:t>I</w:t>
      </w:r>
      <w:r w:rsidRPr="00C304D3">
        <w:t>TIES</w:t>
      </w:r>
    </w:p>
    <w:p w14:paraId="03678687" w14:textId="77777777" w:rsidR="009C556B" w:rsidRPr="00C304D3" w:rsidRDefault="009C556B" w:rsidP="00B9085A">
      <w:pPr>
        <w:pStyle w:val="Heading2"/>
        <w:rPr>
          <w:i/>
        </w:rPr>
      </w:pPr>
    </w:p>
    <w:p w14:paraId="0EF142ED" w14:textId="02A4FA48" w:rsidR="002B556A" w:rsidRPr="00C304D3" w:rsidRDefault="002B556A" w:rsidP="00440B8A">
      <w:pPr>
        <w:pStyle w:val="BodyText"/>
        <w:shd w:val="clear" w:color="auto" w:fill="D9D9D9" w:themeFill="background1" w:themeFillShade="D9"/>
        <w:ind w:left="0"/>
        <w:rPr>
          <w:rFonts w:cs="Palatino Linotype"/>
          <w:sz w:val="24"/>
          <w:szCs w:val="24"/>
        </w:rPr>
      </w:pPr>
      <w:r w:rsidRPr="00C304D3">
        <w:rPr>
          <w:rFonts w:cs="Palatino Linotype"/>
          <w:b/>
          <w:bCs/>
          <w:spacing w:val="-1"/>
          <w:sz w:val="24"/>
          <w:szCs w:val="24"/>
        </w:rPr>
        <w:t>P</w:t>
      </w:r>
      <w:r w:rsidRPr="00C304D3">
        <w:rPr>
          <w:rFonts w:cs="Palatino Linotype"/>
          <w:b/>
          <w:bCs/>
          <w:sz w:val="24"/>
          <w:szCs w:val="24"/>
        </w:rPr>
        <w:t>r</w:t>
      </w:r>
      <w:r w:rsidRPr="00C304D3">
        <w:rPr>
          <w:rFonts w:cs="Palatino Linotype"/>
          <w:b/>
          <w:bCs/>
          <w:spacing w:val="-2"/>
          <w:sz w:val="24"/>
          <w:szCs w:val="24"/>
        </w:rPr>
        <w:t>o</w:t>
      </w:r>
      <w:r w:rsidRPr="00C304D3">
        <w:rPr>
          <w:rFonts w:cs="Palatino Linotype"/>
          <w:b/>
          <w:bCs/>
          <w:sz w:val="24"/>
          <w:szCs w:val="24"/>
        </w:rPr>
        <w:t>fe</w:t>
      </w:r>
      <w:r w:rsidRPr="00C304D3">
        <w:rPr>
          <w:rFonts w:cs="Palatino Linotype"/>
          <w:b/>
          <w:bCs/>
          <w:spacing w:val="-2"/>
          <w:sz w:val="24"/>
          <w:szCs w:val="24"/>
        </w:rPr>
        <w:t>ss</w:t>
      </w:r>
      <w:r w:rsidRPr="00C304D3">
        <w:rPr>
          <w:rFonts w:cs="Palatino Linotype"/>
          <w:b/>
          <w:bCs/>
          <w:sz w:val="24"/>
          <w:szCs w:val="24"/>
        </w:rPr>
        <w:t>i</w:t>
      </w:r>
      <w:r w:rsidRPr="00C304D3">
        <w:rPr>
          <w:rFonts w:cs="Palatino Linotype"/>
          <w:b/>
          <w:bCs/>
          <w:spacing w:val="-2"/>
          <w:sz w:val="24"/>
          <w:szCs w:val="24"/>
        </w:rPr>
        <w:t>on</w:t>
      </w:r>
      <w:r w:rsidRPr="00C304D3">
        <w:rPr>
          <w:rFonts w:cs="Palatino Linotype"/>
          <w:b/>
          <w:bCs/>
          <w:sz w:val="24"/>
          <w:szCs w:val="24"/>
        </w:rPr>
        <w:t>al</w:t>
      </w:r>
      <w:r w:rsidRPr="00C304D3">
        <w:rPr>
          <w:rFonts w:cs="Palatino Linotype"/>
          <w:b/>
          <w:bCs/>
          <w:spacing w:val="-3"/>
          <w:sz w:val="24"/>
          <w:szCs w:val="24"/>
        </w:rPr>
        <w:t xml:space="preserve"> </w:t>
      </w:r>
      <w:r w:rsidRPr="00C304D3">
        <w:rPr>
          <w:rFonts w:cs="Palatino Linotype"/>
          <w:b/>
          <w:bCs/>
          <w:sz w:val="24"/>
          <w:szCs w:val="24"/>
        </w:rPr>
        <w:t>A</w:t>
      </w:r>
      <w:r w:rsidRPr="00C304D3">
        <w:rPr>
          <w:rFonts w:cs="Palatino Linotype"/>
          <w:b/>
          <w:bCs/>
          <w:spacing w:val="-2"/>
          <w:sz w:val="24"/>
          <w:szCs w:val="24"/>
        </w:rPr>
        <w:t>ssoc</w:t>
      </w:r>
      <w:r w:rsidRPr="00C304D3">
        <w:rPr>
          <w:rFonts w:cs="Palatino Linotype"/>
          <w:b/>
          <w:bCs/>
          <w:sz w:val="24"/>
          <w:szCs w:val="24"/>
        </w:rPr>
        <w:t>iati</w:t>
      </w:r>
      <w:r w:rsidRPr="00C304D3">
        <w:rPr>
          <w:rFonts w:cs="Palatino Linotype"/>
          <w:b/>
          <w:bCs/>
          <w:spacing w:val="-2"/>
          <w:sz w:val="24"/>
          <w:szCs w:val="24"/>
        </w:rPr>
        <w:t>on</w:t>
      </w:r>
      <w:r w:rsidRPr="00C304D3">
        <w:rPr>
          <w:rFonts w:cs="Palatino Linotype"/>
          <w:b/>
          <w:bCs/>
          <w:sz w:val="24"/>
          <w:szCs w:val="24"/>
        </w:rPr>
        <w:t>s</w:t>
      </w:r>
    </w:p>
    <w:p w14:paraId="58A13731" w14:textId="77777777" w:rsidR="002B556A" w:rsidRPr="00C304D3" w:rsidRDefault="002B556A" w:rsidP="002B556A">
      <w:pPr>
        <w:pStyle w:val="BodyText"/>
        <w:ind w:left="0"/>
        <w:rPr>
          <w:rFonts w:eastAsia="Times New Roman" w:cs="Segoe UI"/>
        </w:rPr>
      </w:pPr>
    </w:p>
    <w:p w14:paraId="3BCF3C60" w14:textId="2CA5D02F" w:rsidR="002B556A" w:rsidRPr="00C304D3" w:rsidRDefault="002B556A" w:rsidP="002B556A">
      <w:pPr>
        <w:pStyle w:val="BodyText"/>
        <w:rPr>
          <w:rFonts w:eastAsia="Times New Roman" w:cs="Segoe UI"/>
        </w:rPr>
      </w:pPr>
      <w:r w:rsidRPr="00C304D3">
        <w:rPr>
          <w:rFonts w:eastAsia="Times New Roman" w:cs="Segoe UI"/>
        </w:rPr>
        <w:t>American Heart Association, since 201</w:t>
      </w:r>
      <w:r w:rsidR="00F25A24" w:rsidRPr="00C304D3">
        <w:rPr>
          <w:rFonts w:eastAsia="Times New Roman" w:cs="Segoe UI"/>
        </w:rPr>
        <w:t>5</w:t>
      </w:r>
    </w:p>
    <w:p w14:paraId="7030707D" w14:textId="2062AEDC" w:rsidR="00F25A24" w:rsidRPr="00C304D3" w:rsidRDefault="00F25A24" w:rsidP="00F25A24">
      <w:pPr>
        <w:pStyle w:val="BodyText"/>
      </w:pPr>
      <w:r w:rsidRPr="00C304D3">
        <w:t>A</w:t>
      </w:r>
      <w:r w:rsidRPr="00C304D3">
        <w:rPr>
          <w:spacing w:val="-3"/>
        </w:rPr>
        <w:t>m</w:t>
      </w:r>
      <w:r w:rsidRPr="00C304D3">
        <w:t>e</w:t>
      </w:r>
      <w:r w:rsidRPr="00C304D3">
        <w:rPr>
          <w:spacing w:val="1"/>
        </w:rPr>
        <w:t>r</w:t>
      </w:r>
      <w:r w:rsidRPr="00C304D3">
        <w:t>ic</w:t>
      </w:r>
      <w:r w:rsidRPr="00C304D3">
        <w:rPr>
          <w:spacing w:val="-3"/>
        </w:rPr>
        <w:t>a</w:t>
      </w:r>
      <w:r w:rsidRPr="00C304D3">
        <w:t>n</w:t>
      </w:r>
      <w:r w:rsidRPr="00C304D3">
        <w:rPr>
          <w:spacing w:val="-2"/>
        </w:rPr>
        <w:t xml:space="preserve"> </w:t>
      </w:r>
      <w:r w:rsidRPr="00C304D3">
        <w:t>P</w:t>
      </w:r>
      <w:r w:rsidRPr="00C304D3">
        <w:rPr>
          <w:spacing w:val="-2"/>
        </w:rPr>
        <w:t>u</w:t>
      </w:r>
      <w:r w:rsidRPr="00C304D3">
        <w:t>bl</w:t>
      </w:r>
      <w:r w:rsidRPr="00C304D3">
        <w:rPr>
          <w:spacing w:val="-2"/>
        </w:rPr>
        <w:t>i</w:t>
      </w:r>
      <w:r w:rsidRPr="00C304D3">
        <w:t>c</w:t>
      </w:r>
      <w:r w:rsidRPr="00C304D3">
        <w:rPr>
          <w:spacing w:val="-2"/>
        </w:rPr>
        <w:t xml:space="preserve"> H</w:t>
      </w:r>
      <w:r w:rsidRPr="00C304D3">
        <w:rPr>
          <w:spacing w:val="2"/>
        </w:rPr>
        <w:t>e</w:t>
      </w:r>
      <w:r w:rsidRPr="00C304D3">
        <w:t>al</w:t>
      </w:r>
      <w:r w:rsidRPr="00C304D3">
        <w:rPr>
          <w:spacing w:val="-2"/>
        </w:rPr>
        <w:t>t</w:t>
      </w:r>
      <w:r w:rsidRPr="00C304D3">
        <w:t>h</w:t>
      </w:r>
      <w:r w:rsidRPr="00C304D3">
        <w:rPr>
          <w:spacing w:val="-2"/>
        </w:rPr>
        <w:t xml:space="preserve"> </w:t>
      </w:r>
      <w:r w:rsidRPr="00C304D3">
        <w:t>Asso</w:t>
      </w:r>
      <w:r w:rsidRPr="00C304D3">
        <w:rPr>
          <w:spacing w:val="-3"/>
        </w:rPr>
        <w:t>c</w:t>
      </w:r>
      <w:r w:rsidRPr="00C304D3">
        <w:t>iati</w:t>
      </w:r>
      <w:r w:rsidRPr="00C304D3">
        <w:rPr>
          <w:spacing w:val="-3"/>
        </w:rPr>
        <w:t>o</w:t>
      </w:r>
      <w:r w:rsidRPr="00C304D3">
        <w:t>n, since 2013</w:t>
      </w:r>
    </w:p>
    <w:p w14:paraId="184C0618" w14:textId="04520439" w:rsidR="002B556A" w:rsidRPr="00C304D3" w:rsidRDefault="002B556A" w:rsidP="002B556A">
      <w:pPr>
        <w:pStyle w:val="BodyText"/>
      </w:pPr>
      <w:r w:rsidRPr="00C304D3">
        <w:rPr>
          <w:rFonts w:eastAsia="Times New Roman" w:cs="Segoe UI"/>
        </w:rPr>
        <w:t>Society for Public Health Education, 2017</w:t>
      </w:r>
      <w:r w:rsidR="00F25A24" w:rsidRPr="00C304D3">
        <w:rPr>
          <w:rFonts w:eastAsia="Times New Roman" w:cs="Segoe UI"/>
        </w:rPr>
        <w:t>-2019</w:t>
      </w:r>
    </w:p>
    <w:p w14:paraId="37928AAE" w14:textId="6815A0B8" w:rsidR="002B556A" w:rsidRPr="00C304D3" w:rsidRDefault="002B556A" w:rsidP="002B556A">
      <w:pPr>
        <w:pStyle w:val="BodyText"/>
      </w:pPr>
      <w:r w:rsidRPr="00C304D3">
        <w:t>A</w:t>
      </w:r>
      <w:r w:rsidRPr="00C304D3">
        <w:rPr>
          <w:spacing w:val="-3"/>
        </w:rPr>
        <w:t>m</w:t>
      </w:r>
      <w:r w:rsidRPr="00C304D3">
        <w:t>e</w:t>
      </w:r>
      <w:r w:rsidRPr="00C304D3">
        <w:rPr>
          <w:spacing w:val="1"/>
        </w:rPr>
        <w:t>r</w:t>
      </w:r>
      <w:r w:rsidRPr="00C304D3">
        <w:t>ic</w:t>
      </w:r>
      <w:r w:rsidRPr="00C304D3">
        <w:rPr>
          <w:spacing w:val="-3"/>
        </w:rPr>
        <w:t>a</w:t>
      </w:r>
      <w:r w:rsidRPr="00C304D3">
        <w:t>n</w:t>
      </w:r>
      <w:r w:rsidRPr="00C304D3">
        <w:rPr>
          <w:spacing w:val="-2"/>
        </w:rPr>
        <w:t xml:space="preserve"> </w:t>
      </w:r>
      <w:r w:rsidRPr="00C304D3">
        <w:t>Aca</w:t>
      </w:r>
      <w:r w:rsidRPr="00C304D3">
        <w:rPr>
          <w:spacing w:val="-3"/>
        </w:rPr>
        <w:t>d</w:t>
      </w:r>
      <w:r w:rsidRPr="00C304D3">
        <w:rPr>
          <w:spacing w:val="2"/>
        </w:rPr>
        <w:t>e</w:t>
      </w:r>
      <w:r w:rsidRPr="00C304D3">
        <w:t>my</w:t>
      </w:r>
      <w:r w:rsidRPr="00C304D3">
        <w:rPr>
          <w:spacing w:val="-4"/>
        </w:rPr>
        <w:t xml:space="preserve"> </w:t>
      </w:r>
      <w:r w:rsidRPr="00C304D3">
        <w:t>of</w:t>
      </w:r>
      <w:r w:rsidRPr="00C304D3">
        <w:rPr>
          <w:spacing w:val="-2"/>
        </w:rPr>
        <w:t xml:space="preserve"> H</w:t>
      </w:r>
      <w:r w:rsidRPr="00C304D3">
        <w:rPr>
          <w:spacing w:val="2"/>
        </w:rPr>
        <w:t>e</w:t>
      </w:r>
      <w:r w:rsidRPr="00C304D3">
        <w:rPr>
          <w:spacing w:val="-3"/>
        </w:rPr>
        <w:t>a</w:t>
      </w:r>
      <w:r w:rsidRPr="00C304D3">
        <w:t>lth</w:t>
      </w:r>
      <w:r w:rsidRPr="00C304D3">
        <w:rPr>
          <w:spacing w:val="1"/>
        </w:rPr>
        <w:t xml:space="preserve"> </w:t>
      </w:r>
      <w:r w:rsidRPr="00C304D3">
        <w:rPr>
          <w:spacing w:val="-3"/>
        </w:rPr>
        <w:t>B</w:t>
      </w:r>
      <w:r w:rsidRPr="00C304D3">
        <w:t>eh</w:t>
      </w:r>
      <w:r w:rsidRPr="00C304D3">
        <w:rPr>
          <w:spacing w:val="-3"/>
        </w:rPr>
        <w:t>a</w:t>
      </w:r>
      <w:r w:rsidRPr="00C304D3">
        <w:t>vi</w:t>
      </w:r>
      <w:r w:rsidRPr="00C304D3">
        <w:rPr>
          <w:spacing w:val="-3"/>
        </w:rPr>
        <w:t>o</w:t>
      </w:r>
      <w:r w:rsidRPr="00C304D3">
        <w:rPr>
          <w:spacing w:val="1"/>
        </w:rPr>
        <w:t>r</w:t>
      </w:r>
      <w:r w:rsidRPr="00C304D3">
        <w:t>, 2015</w:t>
      </w:r>
      <w:r w:rsidR="00F25A24" w:rsidRPr="00C304D3">
        <w:t>-2018</w:t>
      </w:r>
    </w:p>
    <w:p w14:paraId="0F291344" w14:textId="7FF20819" w:rsidR="00ED16E6" w:rsidRDefault="002B556A" w:rsidP="001B7330">
      <w:pPr>
        <w:pStyle w:val="BodyText"/>
        <w:rPr>
          <w:spacing w:val="-1"/>
        </w:rPr>
      </w:pPr>
      <w:r w:rsidRPr="00C304D3">
        <w:rPr>
          <w:spacing w:val="-1"/>
        </w:rPr>
        <w:t>S</w:t>
      </w:r>
      <w:r w:rsidRPr="00C304D3">
        <w:t>o</w:t>
      </w:r>
      <w:r w:rsidRPr="00C304D3">
        <w:rPr>
          <w:spacing w:val="-2"/>
        </w:rPr>
        <w:t>u</w:t>
      </w:r>
      <w:r w:rsidRPr="00C304D3">
        <w:t>th</w:t>
      </w:r>
      <w:r w:rsidRPr="00C304D3">
        <w:rPr>
          <w:spacing w:val="-2"/>
        </w:rPr>
        <w:t>w</w:t>
      </w:r>
      <w:r w:rsidRPr="00C304D3">
        <w:rPr>
          <w:spacing w:val="2"/>
        </w:rPr>
        <w:t>e</w:t>
      </w:r>
      <w:r w:rsidRPr="00C304D3">
        <w:t>st E</w:t>
      </w:r>
      <w:r w:rsidRPr="00C304D3">
        <w:rPr>
          <w:spacing w:val="-2"/>
        </w:rPr>
        <w:t>du</w:t>
      </w:r>
      <w:r w:rsidRPr="00C304D3">
        <w:t>c</w:t>
      </w:r>
      <w:r w:rsidRPr="00C304D3">
        <w:rPr>
          <w:spacing w:val="-2"/>
        </w:rPr>
        <w:t>a</w:t>
      </w:r>
      <w:r w:rsidRPr="00C304D3">
        <w:t>tio</w:t>
      </w:r>
      <w:r w:rsidRPr="00C304D3">
        <w:rPr>
          <w:spacing w:val="-2"/>
        </w:rPr>
        <w:t>n</w:t>
      </w:r>
      <w:r w:rsidRPr="00C304D3">
        <w:t xml:space="preserve">al </w:t>
      </w:r>
      <w:r w:rsidRPr="00C304D3">
        <w:rPr>
          <w:spacing w:val="-3"/>
        </w:rPr>
        <w:t>R</w:t>
      </w:r>
      <w:r w:rsidRPr="00C304D3">
        <w:rPr>
          <w:spacing w:val="2"/>
        </w:rPr>
        <w:t>e</w:t>
      </w:r>
      <w:r w:rsidRPr="00C304D3">
        <w:rPr>
          <w:spacing w:val="-3"/>
        </w:rPr>
        <w:t>s</w:t>
      </w:r>
      <w:r w:rsidRPr="00C304D3">
        <w:rPr>
          <w:spacing w:val="2"/>
        </w:rPr>
        <w:t>e</w:t>
      </w:r>
      <w:r w:rsidRPr="00C304D3">
        <w:rPr>
          <w:spacing w:val="-3"/>
        </w:rPr>
        <w:t>a</w:t>
      </w:r>
      <w:r w:rsidRPr="00C304D3">
        <w:rPr>
          <w:spacing w:val="-1"/>
        </w:rPr>
        <w:t>r</w:t>
      </w:r>
      <w:r w:rsidRPr="00C304D3">
        <w:t>ch</w:t>
      </w:r>
      <w:r w:rsidRPr="00C304D3">
        <w:rPr>
          <w:spacing w:val="-1"/>
        </w:rPr>
        <w:t xml:space="preserve"> </w:t>
      </w:r>
      <w:r w:rsidRPr="00C304D3">
        <w:t>Ass</w:t>
      </w:r>
      <w:r w:rsidRPr="00C304D3">
        <w:rPr>
          <w:spacing w:val="-3"/>
        </w:rPr>
        <w:t>o</w:t>
      </w:r>
      <w:r w:rsidRPr="00C304D3">
        <w:t>ciati</w:t>
      </w:r>
      <w:r w:rsidRPr="00C304D3">
        <w:rPr>
          <w:spacing w:val="-3"/>
        </w:rPr>
        <w:t>o</w:t>
      </w:r>
      <w:r w:rsidRPr="00C304D3">
        <w:t>n,</w:t>
      </w:r>
      <w:r w:rsidRPr="00C304D3">
        <w:rPr>
          <w:spacing w:val="2"/>
        </w:rPr>
        <w:t xml:space="preserve"> </w:t>
      </w:r>
      <w:r w:rsidR="00F90BE8" w:rsidRPr="00C304D3">
        <w:rPr>
          <w:spacing w:val="2"/>
        </w:rPr>
        <w:t xml:space="preserve">from </w:t>
      </w:r>
      <w:r w:rsidRPr="00C304D3">
        <w:rPr>
          <w:spacing w:val="-1"/>
        </w:rPr>
        <w:t>2012-2014</w:t>
      </w:r>
    </w:p>
    <w:p w14:paraId="032DB3BA" w14:textId="77777777" w:rsidR="00C85868" w:rsidRPr="00C304D3" w:rsidRDefault="00C85868" w:rsidP="001B7330">
      <w:pPr>
        <w:pStyle w:val="BodyText"/>
        <w:rPr>
          <w:spacing w:val="-1"/>
        </w:rPr>
      </w:pPr>
    </w:p>
    <w:p w14:paraId="149C029A" w14:textId="77777777" w:rsidR="009E1F9E" w:rsidRPr="00C304D3" w:rsidRDefault="003A32DA" w:rsidP="00440B8A">
      <w:pPr>
        <w:pStyle w:val="Heading2"/>
        <w:shd w:val="clear" w:color="auto" w:fill="D9D9D9" w:themeFill="background1" w:themeFillShade="D9"/>
        <w:rPr>
          <w:sz w:val="24"/>
          <w:szCs w:val="24"/>
          <w:u w:val="none"/>
        </w:rPr>
      </w:pPr>
      <w:r w:rsidRPr="00C304D3">
        <w:rPr>
          <w:sz w:val="24"/>
          <w:szCs w:val="24"/>
          <w:u w:val="none"/>
        </w:rPr>
        <w:t>National</w:t>
      </w:r>
      <w:r w:rsidR="002B556A" w:rsidRPr="00C304D3">
        <w:rPr>
          <w:sz w:val="24"/>
          <w:szCs w:val="24"/>
          <w:u w:val="none"/>
        </w:rPr>
        <w:t xml:space="preserve"> </w:t>
      </w:r>
      <w:r w:rsidRPr="00C304D3">
        <w:rPr>
          <w:sz w:val="24"/>
          <w:szCs w:val="24"/>
          <w:u w:val="none"/>
        </w:rPr>
        <w:t>Service Activities</w:t>
      </w:r>
    </w:p>
    <w:p w14:paraId="4DEADF0D" w14:textId="77777777" w:rsidR="003A32DA" w:rsidRPr="00C304D3" w:rsidRDefault="003A32DA" w:rsidP="00B9085A">
      <w:pPr>
        <w:pStyle w:val="Heading2"/>
        <w:rPr>
          <w:u w:color="000000"/>
        </w:rPr>
      </w:pPr>
    </w:p>
    <w:p w14:paraId="66F64617" w14:textId="77777777" w:rsidR="00C85868" w:rsidRDefault="00C85868" w:rsidP="00C1662B">
      <w:pPr>
        <w:pStyle w:val="Heading2"/>
      </w:pPr>
      <w:r>
        <w:t>2021</w:t>
      </w:r>
    </w:p>
    <w:p w14:paraId="6AE425C3" w14:textId="2BAA0AB3" w:rsidR="00C85868" w:rsidRDefault="00C85868" w:rsidP="00C85868">
      <w:pPr>
        <w:pStyle w:val="Heading2"/>
        <w:ind w:left="3600" w:hanging="3500"/>
        <w:rPr>
          <w:rFonts w:cs="Palatino Linotype"/>
          <w:b w:val="0"/>
          <w:bCs w:val="0"/>
          <w:spacing w:val="-1"/>
          <w:u w:val="none"/>
        </w:rPr>
      </w:pPr>
      <w:r w:rsidRPr="00C304D3">
        <w:rPr>
          <w:rFonts w:cs="Palatino Linotype"/>
          <w:b w:val="0"/>
          <w:bCs w:val="0"/>
          <w:spacing w:val="-1"/>
          <w:u w:val="none"/>
        </w:rPr>
        <w:t>Associate Editor</w:t>
      </w:r>
      <w:r w:rsidRPr="00C304D3">
        <w:rPr>
          <w:rFonts w:cs="Palatino Linotype"/>
          <w:b w:val="0"/>
          <w:bCs w:val="0"/>
          <w:spacing w:val="-1"/>
          <w:u w:val="none"/>
        </w:rPr>
        <w:tab/>
      </w:r>
      <w:r w:rsidRPr="00C304D3">
        <w:rPr>
          <w:rFonts w:cs="Palatino Linotype"/>
          <w:b w:val="0"/>
          <w:bCs w:val="0"/>
          <w:i/>
          <w:spacing w:val="-1"/>
          <w:u w:val="none"/>
        </w:rPr>
        <w:t>Journal of Family and Community Health</w:t>
      </w:r>
      <w:r w:rsidRPr="00C304D3">
        <w:rPr>
          <w:rFonts w:cs="Palatino Linotype"/>
          <w:b w:val="0"/>
          <w:bCs w:val="0"/>
          <w:spacing w:val="-1"/>
          <w:u w:val="none"/>
        </w:rPr>
        <w:t xml:space="preserve"> </w:t>
      </w:r>
    </w:p>
    <w:p w14:paraId="35694726" w14:textId="0E6CCD46" w:rsidR="003C5FE2" w:rsidRPr="00C304D3" w:rsidRDefault="003C5FE2" w:rsidP="00C85868">
      <w:pPr>
        <w:pStyle w:val="Heading2"/>
        <w:ind w:left="3600" w:hanging="3500"/>
        <w:rPr>
          <w:rFonts w:cs="Palatino Linotype"/>
          <w:b w:val="0"/>
          <w:bCs w:val="0"/>
          <w:spacing w:val="-1"/>
          <w:u w:val="none"/>
        </w:rPr>
      </w:pPr>
      <w:r>
        <w:rPr>
          <w:rFonts w:cs="Palatino Linotype"/>
          <w:b w:val="0"/>
          <w:bCs w:val="0"/>
          <w:spacing w:val="-1"/>
          <w:u w:val="none"/>
        </w:rPr>
        <w:t>Special Issue Editor</w:t>
      </w:r>
      <w:r>
        <w:rPr>
          <w:rFonts w:cs="Palatino Linotype"/>
          <w:b w:val="0"/>
          <w:bCs w:val="0"/>
          <w:spacing w:val="-1"/>
          <w:u w:val="none"/>
        </w:rPr>
        <w:tab/>
      </w:r>
      <w:r w:rsidRPr="00C304D3">
        <w:rPr>
          <w:rFonts w:cs="Palatino Linotype"/>
          <w:b w:val="0"/>
          <w:bCs w:val="0"/>
          <w:i/>
          <w:spacing w:val="-1"/>
          <w:u w:val="none"/>
        </w:rPr>
        <w:t>Journal of Family and Community Health</w:t>
      </w:r>
    </w:p>
    <w:p w14:paraId="4D8990A4" w14:textId="77777777" w:rsidR="00C85868" w:rsidRPr="00C304D3" w:rsidRDefault="00C85868" w:rsidP="00C85868">
      <w:pPr>
        <w:pStyle w:val="Heading2"/>
        <w:ind w:left="3600" w:hanging="3500"/>
        <w:rPr>
          <w:rFonts w:cs="Palatino Linotype"/>
          <w:b w:val="0"/>
          <w:bCs w:val="0"/>
          <w:spacing w:val="-1"/>
          <w:u w:val="none"/>
        </w:rPr>
      </w:pPr>
      <w:r w:rsidRPr="00C304D3">
        <w:rPr>
          <w:rFonts w:cs="Palatino Linotype"/>
          <w:b w:val="0"/>
          <w:bCs w:val="0"/>
          <w:spacing w:val="-1"/>
          <w:u w:val="none"/>
        </w:rPr>
        <w:t>Expert Advisory Member</w:t>
      </w:r>
      <w:r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Policy Implementation and Evaluation Advisory Committee</w:t>
      </w:r>
    </w:p>
    <w:p w14:paraId="317EC583" w14:textId="77777777" w:rsidR="00C85868" w:rsidRPr="00C304D3" w:rsidRDefault="00C85868" w:rsidP="00C85868">
      <w:pPr>
        <w:pStyle w:val="Heading2"/>
        <w:ind w:left="3600" w:hanging="3500"/>
        <w:rPr>
          <w:rFonts w:cs="Palatino Linotype"/>
          <w:b w:val="0"/>
          <w:bCs w:val="0"/>
          <w:spacing w:val="-1"/>
          <w:u w:val="none"/>
        </w:rPr>
      </w:pPr>
      <w:r w:rsidRPr="00C304D3">
        <w:rPr>
          <w:rFonts w:cs="Palatino Linotype"/>
          <w:b w:val="0"/>
          <w:bCs w:val="0"/>
          <w:spacing w:val="-1"/>
          <w:u w:val="none"/>
        </w:rPr>
        <w:t>Steering Committee Member</w:t>
      </w:r>
      <w:r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Workplace Health Steering Committee</w:t>
      </w:r>
    </w:p>
    <w:p w14:paraId="676BF593" w14:textId="59055C96" w:rsidR="00C85868" w:rsidRDefault="00C85868" w:rsidP="00C85868">
      <w:pPr>
        <w:pStyle w:val="Heading2"/>
        <w:rPr>
          <w:rFonts w:cs="Palatino Linotype"/>
          <w:b w:val="0"/>
          <w:bCs w:val="0"/>
          <w:i/>
          <w:spacing w:val="-1"/>
          <w:u w:val="none"/>
        </w:rPr>
      </w:pPr>
      <w:r w:rsidRPr="00C304D3">
        <w:rPr>
          <w:rFonts w:cs="Palatino Linotype"/>
          <w:b w:val="0"/>
          <w:bCs w:val="0"/>
          <w:spacing w:val="-1"/>
          <w:u w:val="none"/>
        </w:rPr>
        <w:t>Volunteer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American Heart Association Epi Lifestyle Section</w:t>
      </w:r>
    </w:p>
    <w:p w14:paraId="7451923F" w14:textId="7F4B0663" w:rsidR="00C85868" w:rsidRDefault="00C85868" w:rsidP="003C5FE2">
      <w:pPr>
        <w:pStyle w:val="Heading2"/>
        <w:ind w:left="540" w:hanging="440"/>
        <w:rPr>
          <w:rFonts w:cs="Palatino Linotype"/>
          <w:b w:val="0"/>
          <w:bCs w:val="0"/>
          <w:spacing w:val="-1"/>
          <w:u w:val="none"/>
        </w:rPr>
      </w:pPr>
      <w:r w:rsidRPr="00C304D3">
        <w:rPr>
          <w:rFonts w:cs="Palatino Linotype"/>
          <w:b w:val="0"/>
          <w:bCs w:val="0"/>
          <w:spacing w:val="-1"/>
          <w:u w:val="none"/>
        </w:rPr>
        <w:t>Ad Hoc Reviewer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Pr>
          <w:rFonts w:cs="Palatino Linotype"/>
          <w:b w:val="0"/>
          <w:bCs w:val="0"/>
          <w:i/>
          <w:spacing w:val="-1"/>
          <w:u w:val="none"/>
        </w:rPr>
        <w:t>Children and Youth Services Review</w:t>
      </w:r>
      <w:r w:rsidRPr="00C304D3">
        <w:rPr>
          <w:rFonts w:cs="Palatino Linotype"/>
          <w:b w:val="0"/>
          <w:bCs w:val="0"/>
          <w:spacing w:val="-1"/>
          <w:u w:val="none"/>
        </w:rPr>
        <w:t xml:space="preserve"> </w:t>
      </w:r>
    </w:p>
    <w:p w14:paraId="7C4100B8" w14:textId="77777777" w:rsidR="003C5FE2" w:rsidRPr="003C5FE2" w:rsidRDefault="003C5FE2" w:rsidP="003C5FE2">
      <w:pPr>
        <w:pStyle w:val="Heading2"/>
        <w:ind w:left="540" w:hanging="440"/>
        <w:rPr>
          <w:rFonts w:cs="Palatino Linotype"/>
          <w:b w:val="0"/>
          <w:bCs w:val="0"/>
          <w:spacing w:val="-1"/>
          <w:u w:val="none"/>
        </w:rPr>
      </w:pPr>
    </w:p>
    <w:p w14:paraId="221A7124" w14:textId="10EBC6C9" w:rsidR="00A34691" w:rsidRPr="00C304D3" w:rsidRDefault="00A34691" w:rsidP="00C1662B">
      <w:pPr>
        <w:pStyle w:val="Heading2"/>
      </w:pPr>
      <w:r w:rsidRPr="00C304D3">
        <w:t>2020</w:t>
      </w:r>
    </w:p>
    <w:p w14:paraId="5DF2D5D2" w14:textId="37710941" w:rsidR="00B316DE" w:rsidRDefault="00B316DE" w:rsidP="00A34691">
      <w:pPr>
        <w:pStyle w:val="Heading2"/>
        <w:ind w:left="3600" w:hanging="3500"/>
        <w:rPr>
          <w:rFonts w:cs="Palatino Linotype"/>
          <w:b w:val="0"/>
          <w:bCs w:val="0"/>
          <w:spacing w:val="-1"/>
          <w:u w:val="none"/>
        </w:rPr>
      </w:pPr>
      <w:r w:rsidRPr="00C304D3">
        <w:rPr>
          <w:rFonts w:cs="Palatino Linotype"/>
          <w:b w:val="0"/>
          <w:bCs w:val="0"/>
          <w:spacing w:val="-1"/>
          <w:u w:val="none"/>
        </w:rPr>
        <w:lastRenderedPageBreak/>
        <w:t>Associate Editor</w:t>
      </w:r>
      <w:r w:rsidRPr="00C304D3">
        <w:rPr>
          <w:rFonts w:cs="Palatino Linotype"/>
          <w:b w:val="0"/>
          <w:bCs w:val="0"/>
          <w:spacing w:val="-1"/>
          <w:u w:val="none"/>
        </w:rPr>
        <w:tab/>
      </w:r>
      <w:r w:rsidRPr="00C304D3">
        <w:rPr>
          <w:rFonts w:cs="Palatino Linotype"/>
          <w:b w:val="0"/>
          <w:bCs w:val="0"/>
          <w:i/>
          <w:spacing w:val="-1"/>
          <w:u w:val="none"/>
        </w:rPr>
        <w:t>Journal of Family and Community Health</w:t>
      </w:r>
      <w:r w:rsidRPr="00C304D3">
        <w:rPr>
          <w:rFonts w:cs="Palatino Linotype"/>
          <w:b w:val="0"/>
          <w:bCs w:val="0"/>
          <w:spacing w:val="-1"/>
          <w:u w:val="none"/>
        </w:rPr>
        <w:t xml:space="preserve"> </w:t>
      </w:r>
    </w:p>
    <w:p w14:paraId="067CCB13" w14:textId="77777777" w:rsidR="004F136F" w:rsidRPr="00C304D3" w:rsidRDefault="004F136F" w:rsidP="00A34691">
      <w:pPr>
        <w:pStyle w:val="Heading2"/>
        <w:ind w:left="3600" w:hanging="3500"/>
        <w:rPr>
          <w:rFonts w:cs="Palatino Linotype"/>
          <w:b w:val="0"/>
          <w:bCs w:val="0"/>
          <w:spacing w:val="-1"/>
          <w:u w:val="none"/>
        </w:rPr>
      </w:pPr>
    </w:p>
    <w:p w14:paraId="6B732986" w14:textId="2101D270" w:rsidR="00A34691" w:rsidRPr="00C304D3" w:rsidRDefault="00A34691" w:rsidP="00A34691">
      <w:pPr>
        <w:pStyle w:val="Heading2"/>
        <w:ind w:left="3600" w:hanging="3500"/>
        <w:rPr>
          <w:rFonts w:cs="Palatino Linotype"/>
          <w:b w:val="0"/>
          <w:bCs w:val="0"/>
          <w:spacing w:val="-1"/>
          <w:u w:val="none"/>
        </w:rPr>
      </w:pPr>
      <w:r w:rsidRPr="00C304D3">
        <w:rPr>
          <w:rFonts w:cs="Palatino Linotype"/>
          <w:b w:val="0"/>
          <w:bCs w:val="0"/>
          <w:spacing w:val="-1"/>
          <w:u w:val="none"/>
        </w:rPr>
        <w:t>Expert Advisory Member</w:t>
      </w:r>
      <w:r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Policy Implementation and Evaluation Advisory Committee</w:t>
      </w:r>
    </w:p>
    <w:p w14:paraId="3C0CE367" w14:textId="77777777" w:rsidR="00A34691" w:rsidRPr="00C304D3" w:rsidRDefault="00A34691" w:rsidP="00A34691">
      <w:pPr>
        <w:pStyle w:val="Heading2"/>
        <w:ind w:left="3600" w:hanging="3500"/>
        <w:rPr>
          <w:rFonts w:cs="Palatino Linotype"/>
          <w:b w:val="0"/>
          <w:bCs w:val="0"/>
          <w:spacing w:val="-1"/>
          <w:u w:val="none"/>
        </w:rPr>
      </w:pPr>
      <w:r w:rsidRPr="00C304D3">
        <w:rPr>
          <w:rFonts w:cs="Palatino Linotype"/>
          <w:b w:val="0"/>
          <w:bCs w:val="0"/>
          <w:spacing w:val="-1"/>
          <w:u w:val="none"/>
        </w:rPr>
        <w:t>Steering Committee Member</w:t>
      </w:r>
      <w:r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Workplace Health Steering Committee</w:t>
      </w:r>
    </w:p>
    <w:p w14:paraId="557CCBA5" w14:textId="77777777" w:rsidR="00A34691" w:rsidRPr="00C304D3" w:rsidRDefault="00A34691" w:rsidP="00A34691">
      <w:pPr>
        <w:pStyle w:val="Heading2"/>
        <w:rPr>
          <w:rFonts w:cs="Palatino Linotype"/>
          <w:b w:val="0"/>
          <w:bCs w:val="0"/>
          <w:i/>
          <w:spacing w:val="-1"/>
          <w:u w:val="none"/>
        </w:rPr>
      </w:pPr>
      <w:r w:rsidRPr="00C304D3">
        <w:rPr>
          <w:rFonts w:cs="Palatino Linotype"/>
          <w:b w:val="0"/>
          <w:bCs w:val="0"/>
          <w:spacing w:val="-1"/>
          <w:u w:val="none"/>
        </w:rPr>
        <w:t>Volunteer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American Heart Association Epi Lifestyle Section</w:t>
      </w:r>
    </w:p>
    <w:p w14:paraId="43C51A13" w14:textId="77777777" w:rsidR="00A34691" w:rsidRPr="00C304D3" w:rsidRDefault="00A34691" w:rsidP="00C1662B">
      <w:pPr>
        <w:pStyle w:val="Heading2"/>
      </w:pPr>
    </w:p>
    <w:p w14:paraId="7B56249D" w14:textId="2F9D61FE" w:rsidR="0043488B" w:rsidRPr="00C304D3" w:rsidRDefault="0043488B" w:rsidP="00C1662B">
      <w:pPr>
        <w:pStyle w:val="Heading2"/>
      </w:pPr>
      <w:r w:rsidRPr="00C304D3">
        <w:t>2019</w:t>
      </w:r>
    </w:p>
    <w:p w14:paraId="0EE824AD" w14:textId="5F10D8BF" w:rsidR="0043488B" w:rsidRPr="00C304D3" w:rsidRDefault="0043488B" w:rsidP="001B7330">
      <w:pPr>
        <w:pStyle w:val="Heading2"/>
        <w:ind w:left="3600" w:hanging="3500"/>
        <w:rPr>
          <w:rFonts w:cs="Palatino Linotype"/>
          <w:b w:val="0"/>
          <w:bCs w:val="0"/>
          <w:spacing w:val="-1"/>
          <w:u w:val="none"/>
        </w:rPr>
      </w:pPr>
      <w:r w:rsidRPr="00C304D3">
        <w:rPr>
          <w:rFonts w:cs="Palatino Linotype"/>
          <w:b w:val="0"/>
          <w:bCs w:val="0"/>
          <w:spacing w:val="-1"/>
          <w:u w:val="none"/>
        </w:rPr>
        <w:t>Expert Advisory Member</w:t>
      </w:r>
      <w:r w:rsidR="001B7330"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Policy Implementation and</w:t>
      </w:r>
      <w:r w:rsidR="00E17C6C" w:rsidRPr="00C304D3">
        <w:rPr>
          <w:rFonts w:cs="Palatino Linotype"/>
          <w:b w:val="0"/>
          <w:bCs w:val="0"/>
          <w:i/>
          <w:spacing w:val="-1"/>
          <w:u w:val="none"/>
        </w:rPr>
        <w:t xml:space="preserve"> </w:t>
      </w:r>
      <w:r w:rsidRPr="00C304D3">
        <w:rPr>
          <w:rFonts w:cs="Palatino Linotype"/>
          <w:b w:val="0"/>
          <w:bCs w:val="0"/>
          <w:i/>
          <w:spacing w:val="-1"/>
          <w:u w:val="none"/>
        </w:rPr>
        <w:t>Evaluation Advisory Committee</w:t>
      </w:r>
    </w:p>
    <w:p w14:paraId="7B1568F9" w14:textId="77777777" w:rsidR="00F75B5A" w:rsidRDefault="00F75B5A" w:rsidP="0043488B">
      <w:pPr>
        <w:pStyle w:val="Heading2"/>
        <w:ind w:left="3600" w:hanging="3500"/>
        <w:rPr>
          <w:rFonts w:cs="Palatino Linotype"/>
          <w:b w:val="0"/>
          <w:bCs w:val="0"/>
          <w:spacing w:val="-1"/>
          <w:u w:val="none"/>
        </w:rPr>
      </w:pPr>
    </w:p>
    <w:p w14:paraId="5AAD2C65" w14:textId="0355511D" w:rsidR="0043488B" w:rsidRPr="00C304D3" w:rsidRDefault="0043488B" w:rsidP="0043488B">
      <w:pPr>
        <w:pStyle w:val="Heading2"/>
        <w:ind w:left="3600" w:hanging="3500"/>
        <w:rPr>
          <w:rFonts w:cs="Palatino Linotype"/>
          <w:b w:val="0"/>
          <w:bCs w:val="0"/>
          <w:spacing w:val="-1"/>
          <w:u w:val="none"/>
        </w:rPr>
      </w:pPr>
      <w:r w:rsidRPr="00C304D3">
        <w:rPr>
          <w:rFonts w:cs="Palatino Linotype"/>
          <w:b w:val="0"/>
          <w:bCs w:val="0"/>
          <w:spacing w:val="-1"/>
          <w:u w:val="none"/>
        </w:rPr>
        <w:t>Steering Committee Member</w:t>
      </w:r>
      <w:r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 xml:space="preserve">Workplace Health Steering </w:t>
      </w:r>
      <w:r w:rsidR="00E17C6C" w:rsidRPr="00C304D3">
        <w:rPr>
          <w:rFonts w:cs="Palatino Linotype"/>
          <w:b w:val="0"/>
          <w:bCs w:val="0"/>
          <w:i/>
          <w:spacing w:val="-1"/>
          <w:u w:val="none"/>
        </w:rPr>
        <w:t xml:space="preserve">  </w:t>
      </w:r>
      <w:r w:rsidRPr="00C304D3">
        <w:rPr>
          <w:rFonts w:cs="Palatino Linotype"/>
          <w:b w:val="0"/>
          <w:bCs w:val="0"/>
          <w:i/>
          <w:spacing w:val="-1"/>
          <w:u w:val="none"/>
        </w:rPr>
        <w:t>Committee</w:t>
      </w:r>
    </w:p>
    <w:p w14:paraId="2126D88C" w14:textId="5D18AF68" w:rsidR="0043488B" w:rsidRPr="00C304D3" w:rsidRDefault="0043488B" w:rsidP="0043488B">
      <w:pPr>
        <w:pStyle w:val="Heading2"/>
        <w:rPr>
          <w:rFonts w:cs="Palatino Linotype"/>
          <w:b w:val="0"/>
          <w:bCs w:val="0"/>
          <w:i/>
          <w:spacing w:val="-1"/>
          <w:u w:val="none"/>
        </w:rPr>
      </w:pPr>
      <w:r w:rsidRPr="00C304D3">
        <w:rPr>
          <w:rFonts w:cs="Palatino Linotype"/>
          <w:b w:val="0"/>
          <w:bCs w:val="0"/>
          <w:spacing w:val="-1"/>
          <w:u w:val="none"/>
        </w:rPr>
        <w:t>Volunteer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American Heart Association Epi Lifestyle Section</w:t>
      </w:r>
    </w:p>
    <w:p w14:paraId="2731457A" w14:textId="123C2045" w:rsidR="0043488B" w:rsidRPr="00C85868" w:rsidRDefault="0043488B" w:rsidP="00E1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510"/>
        <w:rPr>
          <w:rFonts w:ascii="Palatino Linotype" w:eastAsia="Palatino Linotype" w:hAnsi="Palatino Linotype" w:cs="Palatino Linotype"/>
          <w:i/>
          <w:spacing w:val="-1"/>
          <w:sz w:val="22"/>
          <w:szCs w:val="22"/>
        </w:rPr>
      </w:pPr>
      <w:r w:rsidRPr="00C85868">
        <w:rPr>
          <w:rFonts w:ascii="Palatino Linotype" w:hAnsi="Palatino Linotype" w:cs="Palatino Linotype"/>
          <w:spacing w:val="-1"/>
          <w:sz w:val="22"/>
          <w:szCs w:val="22"/>
        </w:rPr>
        <w:t>Ad Hoc Reviewer</w:t>
      </w:r>
      <w:r w:rsidRPr="00C85868">
        <w:rPr>
          <w:rFonts w:ascii="Palatino Linotype" w:hAnsi="Palatino Linotype" w:cs="Palatino Linotype"/>
          <w:spacing w:val="-1"/>
          <w:sz w:val="22"/>
          <w:szCs w:val="22"/>
        </w:rPr>
        <w:tab/>
      </w:r>
      <w:r w:rsidRPr="00C85868">
        <w:rPr>
          <w:rFonts w:ascii="Palatino Linotype" w:hAnsi="Palatino Linotype" w:cs="Palatino Linotype"/>
          <w:spacing w:val="-1"/>
          <w:sz w:val="22"/>
          <w:szCs w:val="22"/>
        </w:rPr>
        <w:tab/>
      </w:r>
      <w:r w:rsidR="00E17C6C" w:rsidRPr="00C85868">
        <w:rPr>
          <w:rFonts w:ascii="Palatino Linotype" w:hAnsi="Palatino Linotype" w:cs="Palatino Linotype"/>
          <w:spacing w:val="-1"/>
          <w:sz w:val="22"/>
          <w:szCs w:val="22"/>
        </w:rPr>
        <w:tab/>
      </w:r>
      <w:r w:rsidRPr="00C85868">
        <w:rPr>
          <w:rFonts w:ascii="Palatino Linotype" w:eastAsia="Palatino Linotype" w:hAnsi="Palatino Linotype" w:cs="Palatino Linotype"/>
          <w:i/>
          <w:spacing w:val="-1"/>
          <w:sz w:val="22"/>
          <w:szCs w:val="22"/>
        </w:rPr>
        <w:t>International Journal of Health Policy and Management</w:t>
      </w:r>
    </w:p>
    <w:p w14:paraId="12BA5377" w14:textId="378298F0" w:rsidR="0043488B" w:rsidRPr="00C85868" w:rsidRDefault="0043488B" w:rsidP="00E1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510"/>
        <w:rPr>
          <w:rFonts w:ascii="Palatino Linotype" w:eastAsia="Palatino Linotype" w:hAnsi="Palatino Linotype" w:cs="Palatino Linotype"/>
          <w:i/>
          <w:spacing w:val="-1"/>
          <w:sz w:val="22"/>
          <w:szCs w:val="22"/>
        </w:rPr>
      </w:pPr>
      <w:r w:rsidRPr="00C85868">
        <w:rPr>
          <w:rFonts w:ascii="Palatino Linotype" w:hAnsi="Palatino Linotype" w:cs="Palatino Linotype"/>
          <w:spacing w:val="-1"/>
          <w:sz w:val="22"/>
          <w:szCs w:val="22"/>
        </w:rPr>
        <w:t>Ad Hoc Reviewer</w:t>
      </w:r>
      <w:r w:rsidRPr="00C85868">
        <w:rPr>
          <w:rFonts w:ascii="Palatino Linotype" w:hAnsi="Palatino Linotype" w:cs="Palatino Linotype"/>
          <w:spacing w:val="-1"/>
          <w:sz w:val="22"/>
          <w:szCs w:val="22"/>
        </w:rPr>
        <w:tab/>
      </w:r>
      <w:r w:rsidRPr="00C85868">
        <w:rPr>
          <w:rFonts w:ascii="Palatino Linotype" w:hAnsi="Palatino Linotype" w:cs="Palatino Linotype"/>
          <w:spacing w:val="-1"/>
          <w:sz w:val="22"/>
          <w:szCs w:val="22"/>
        </w:rPr>
        <w:tab/>
      </w:r>
      <w:r w:rsidRPr="00C85868">
        <w:rPr>
          <w:rFonts w:ascii="Palatino Linotype" w:hAnsi="Palatino Linotype" w:cs="Palatino Linotype"/>
          <w:spacing w:val="-1"/>
          <w:sz w:val="22"/>
          <w:szCs w:val="22"/>
        </w:rPr>
        <w:tab/>
      </w:r>
      <w:r w:rsidRPr="00C85868">
        <w:rPr>
          <w:rFonts w:ascii="Palatino Linotype" w:eastAsia="Palatino Linotype" w:hAnsi="Palatino Linotype" w:cs="Palatino Linotype"/>
          <w:i/>
          <w:spacing w:val="-1"/>
          <w:sz w:val="22"/>
          <w:szCs w:val="22"/>
        </w:rPr>
        <w:t>Family and Community Health</w:t>
      </w:r>
    </w:p>
    <w:p w14:paraId="2831F699" w14:textId="77777777" w:rsidR="00B316DE" w:rsidRPr="00C304D3" w:rsidRDefault="00B316DE" w:rsidP="00A3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Palatino Linotype" w:hAnsi="Palatino Linotype" w:cs="Courier New"/>
          <w:color w:val="000000"/>
        </w:rPr>
      </w:pPr>
    </w:p>
    <w:p w14:paraId="611EE1EC" w14:textId="32C79B04" w:rsidR="003A32DA" w:rsidRPr="00C304D3" w:rsidRDefault="003A32DA" w:rsidP="00C1662B">
      <w:pPr>
        <w:pStyle w:val="Heading2"/>
      </w:pPr>
      <w:r w:rsidRPr="00C304D3">
        <w:t>2018</w:t>
      </w:r>
    </w:p>
    <w:p w14:paraId="15AB4A05" w14:textId="1AFBDBA2" w:rsidR="009064B5" w:rsidRPr="00C304D3" w:rsidRDefault="009064B5" w:rsidP="000A0FC2">
      <w:pPr>
        <w:pStyle w:val="Heading2"/>
        <w:ind w:left="3600" w:hanging="3500"/>
        <w:rPr>
          <w:rFonts w:cs="Palatino Linotype"/>
          <w:b w:val="0"/>
          <w:bCs w:val="0"/>
          <w:spacing w:val="-1"/>
          <w:u w:val="none"/>
        </w:rPr>
      </w:pPr>
      <w:r w:rsidRPr="00C304D3">
        <w:rPr>
          <w:rFonts w:cs="Palatino Linotype"/>
          <w:b w:val="0"/>
          <w:bCs w:val="0"/>
          <w:spacing w:val="-1"/>
          <w:u w:val="none"/>
        </w:rPr>
        <w:t>National Committee Member,</w:t>
      </w:r>
      <w:r w:rsidR="00ED01A1" w:rsidRPr="00C304D3">
        <w:rPr>
          <w:rFonts w:cs="Palatino Linotype"/>
          <w:b w:val="0"/>
          <w:bCs w:val="0"/>
          <w:spacing w:val="-1"/>
          <w:u w:val="none"/>
        </w:rPr>
        <w:tab/>
      </w:r>
      <w:r w:rsidRPr="00C304D3">
        <w:rPr>
          <w:rFonts w:cs="Palatino Linotype"/>
          <w:b w:val="0"/>
          <w:bCs w:val="0"/>
          <w:i/>
          <w:spacing w:val="-1"/>
          <w:u w:val="none"/>
        </w:rPr>
        <w:t>American Heart Association</w:t>
      </w:r>
      <w:r w:rsidRPr="00C304D3">
        <w:rPr>
          <w:rFonts w:cs="Palatino Linotype"/>
          <w:b w:val="0"/>
          <w:bCs w:val="0"/>
          <w:spacing w:val="-1"/>
          <w:u w:val="none"/>
        </w:rPr>
        <w:t xml:space="preserve"> </w:t>
      </w:r>
      <w:r w:rsidRPr="00C304D3">
        <w:rPr>
          <w:rFonts w:cs="Palatino Linotype"/>
          <w:b w:val="0"/>
          <w:bCs w:val="0"/>
          <w:i/>
          <w:spacing w:val="-1"/>
          <w:u w:val="none"/>
        </w:rPr>
        <w:t xml:space="preserve">Workplace Health </w:t>
      </w:r>
      <w:r w:rsidR="000A0FC2" w:rsidRPr="00C304D3">
        <w:rPr>
          <w:rFonts w:cs="Palatino Linotype"/>
          <w:b w:val="0"/>
          <w:bCs w:val="0"/>
          <w:i/>
          <w:spacing w:val="-1"/>
          <w:u w:val="none"/>
        </w:rPr>
        <w:t xml:space="preserve">Steering </w:t>
      </w:r>
      <w:r w:rsidRPr="00C304D3">
        <w:rPr>
          <w:rFonts w:cs="Palatino Linotype"/>
          <w:b w:val="0"/>
          <w:bCs w:val="0"/>
          <w:i/>
          <w:spacing w:val="-1"/>
          <w:u w:val="none"/>
        </w:rPr>
        <w:t>Committee</w:t>
      </w:r>
    </w:p>
    <w:p w14:paraId="63A33781" w14:textId="06677BE7" w:rsidR="00550B60" w:rsidRPr="00C304D3" w:rsidRDefault="00550B60" w:rsidP="00550B60">
      <w:pPr>
        <w:pStyle w:val="Heading2"/>
        <w:ind w:left="540" w:hanging="440"/>
        <w:rPr>
          <w:rFonts w:cs="Palatino Linotype"/>
          <w:b w:val="0"/>
          <w:bCs w:val="0"/>
          <w:spacing w:val="-1"/>
          <w:u w:val="none"/>
        </w:rPr>
      </w:pPr>
      <w:r w:rsidRPr="00C304D3">
        <w:rPr>
          <w:rFonts w:cs="Palatino Linotype"/>
          <w:b w:val="0"/>
          <w:bCs w:val="0"/>
          <w:spacing w:val="-1"/>
          <w:u w:val="none"/>
        </w:rPr>
        <w:lastRenderedPageBreak/>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American Journal of Public Health</w:t>
      </w:r>
      <w:r w:rsidRPr="00C304D3">
        <w:rPr>
          <w:rFonts w:cs="Palatino Linotype"/>
          <w:b w:val="0"/>
          <w:bCs w:val="0"/>
          <w:spacing w:val="-1"/>
          <w:u w:val="none"/>
        </w:rPr>
        <w:t xml:space="preserve"> </w:t>
      </w:r>
    </w:p>
    <w:p w14:paraId="57B7D087" w14:textId="6A8D6CA1" w:rsidR="00AC38B6" w:rsidRPr="00C304D3" w:rsidRDefault="00AC38B6" w:rsidP="00AC38B6">
      <w:pPr>
        <w:pStyle w:val="Heading2"/>
        <w:ind w:left="540" w:hanging="440"/>
        <w:rPr>
          <w:rFonts w:cs="Palatino Linotype"/>
          <w:b w:val="0"/>
          <w:bCs w:val="0"/>
          <w:spacing w:val="-1"/>
          <w:u w:val="none"/>
        </w:rPr>
      </w:pPr>
      <w:r w:rsidRPr="00C304D3">
        <w:rPr>
          <w:rFonts w:cs="Palatino Linotype"/>
          <w:b w:val="0"/>
          <w:bCs w:val="0"/>
          <w:spacing w:val="-1"/>
          <w:u w:val="none"/>
        </w:rPr>
        <w:t>Ad Hoc Reviewer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 xml:space="preserve">American Journal of Preventative Medicine </w:t>
      </w:r>
    </w:p>
    <w:p w14:paraId="41C7ADCC" w14:textId="77777777" w:rsidR="00AC38B6" w:rsidRPr="00C304D3" w:rsidRDefault="00AC38B6" w:rsidP="00AC38B6">
      <w:pPr>
        <w:pStyle w:val="Heading2"/>
        <w:ind w:left="540" w:hanging="440"/>
        <w:rPr>
          <w:rFonts w:cs="Palatino Linotype"/>
          <w:b w:val="0"/>
          <w:bCs w:val="0"/>
          <w:spacing w:val="-1"/>
          <w:u w:val="none"/>
        </w:rPr>
      </w:pPr>
      <w:r w:rsidRPr="00C304D3">
        <w:rPr>
          <w:rFonts w:cs="Palatino Linotype"/>
          <w:b w:val="0"/>
          <w:bCs w:val="0"/>
          <w:spacing w:val="-1"/>
          <w:u w:val="none"/>
        </w:rPr>
        <w:t>Ad Hoc Reviewer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Health Behavior Research</w:t>
      </w:r>
    </w:p>
    <w:p w14:paraId="631B2CA2" w14:textId="27E163D3" w:rsidR="00550B60" w:rsidRPr="00C304D3" w:rsidRDefault="00550B60" w:rsidP="00550B60">
      <w:pPr>
        <w:pStyle w:val="Heading2"/>
        <w:ind w:left="540" w:hanging="440"/>
        <w:rPr>
          <w:rFonts w:cs="Palatino Linotype"/>
          <w:b w:val="0"/>
          <w:bCs w:val="0"/>
          <w:spacing w:val="-1"/>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Health Education &amp; Behavior</w:t>
      </w:r>
    </w:p>
    <w:p w14:paraId="4B6C1C0C" w14:textId="54FA587D" w:rsidR="003A32DA" w:rsidRPr="00C304D3" w:rsidRDefault="003A32DA" w:rsidP="003A32DA">
      <w:pPr>
        <w:pStyle w:val="Heading2"/>
        <w:ind w:left="540" w:hanging="440"/>
        <w:rPr>
          <w:rFonts w:cs="Palatino Linotype"/>
          <w:b w:val="0"/>
          <w:bCs w:val="0"/>
          <w:spacing w:val="-1"/>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Food Policy</w:t>
      </w:r>
      <w:r w:rsidRPr="00C304D3">
        <w:rPr>
          <w:rFonts w:cs="Palatino Linotype"/>
          <w:b w:val="0"/>
          <w:bCs w:val="0"/>
          <w:spacing w:val="-1"/>
          <w:u w:val="none"/>
        </w:rPr>
        <w:t xml:space="preserve"> </w:t>
      </w:r>
    </w:p>
    <w:p w14:paraId="0D7CE156" w14:textId="794A760B" w:rsidR="003A32DA" w:rsidRPr="00C304D3" w:rsidRDefault="003A32DA" w:rsidP="003A32DA">
      <w:pPr>
        <w:pStyle w:val="Heading2"/>
        <w:rPr>
          <w:rFonts w:cs="Palatino Linotype"/>
          <w:b w:val="0"/>
          <w:bCs w:val="0"/>
          <w:spacing w:val="-1"/>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 xml:space="preserve">BMC Public Health </w:t>
      </w:r>
    </w:p>
    <w:p w14:paraId="0ADD6614" w14:textId="7609F48D" w:rsidR="003A32DA" w:rsidRPr="00C304D3" w:rsidRDefault="003A32DA" w:rsidP="003A32DA">
      <w:pPr>
        <w:pStyle w:val="Heading2"/>
        <w:rPr>
          <w:rFonts w:cs="Palatino Linotype"/>
          <w:b w:val="0"/>
          <w:bCs w:val="0"/>
          <w:i/>
          <w:spacing w:val="-1"/>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 xml:space="preserve">Psychological Services </w:t>
      </w:r>
    </w:p>
    <w:p w14:paraId="718D9D1A" w14:textId="77777777" w:rsidR="00ED01A1" w:rsidRPr="00C304D3" w:rsidRDefault="003A32DA" w:rsidP="003A32DA">
      <w:pPr>
        <w:pStyle w:val="Heading2"/>
        <w:ind w:left="540" w:hanging="440"/>
        <w:rPr>
          <w:rFonts w:cs="Palatino Linotype"/>
          <w:b w:val="0"/>
          <w:bCs w:val="0"/>
          <w:i/>
          <w:spacing w:val="-1"/>
          <w:u w:val="none"/>
        </w:rPr>
      </w:pPr>
      <w:r w:rsidRPr="00C304D3">
        <w:rPr>
          <w:rFonts w:cs="Palatino Linotype"/>
          <w:b w:val="0"/>
          <w:bCs w:val="0"/>
          <w:spacing w:val="-1"/>
          <w:u w:val="none"/>
        </w:rPr>
        <w:t>Speed Mentoring' Session</w:t>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 xml:space="preserve">Student Engagement Committee 2018 SOPHE Annual </w:t>
      </w:r>
    </w:p>
    <w:p w14:paraId="5C15778E" w14:textId="45268373" w:rsidR="003A32DA" w:rsidRPr="00C304D3" w:rsidRDefault="003A32DA" w:rsidP="00ED01A1">
      <w:pPr>
        <w:pStyle w:val="Heading2"/>
        <w:ind w:left="3420" w:firstLine="180"/>
        <w:rPr>
          <w:rFonts w:cs="Palatino Linotype"/>
          <w:b w:val="0"/>
          <w:bCs w:val="0"/>
          <w:i/>
          <w:spacing w:val="-1"/>
          <w:u w:val="none"/>
        </w:rPr>
      </w:pPr>
      <w:r w:rsidRPr="00C304D3">
        <w:rPr>
          <w:rFonts w:cs="Palatino Linotype"/>
          <w:b w:val="0"/>
          <w:bCs w:val="0"/>
          <w:i/>
          <w:spacing w:val="-1"/>
          <w:u w:val="none"/>
        </w:rPr>
        <w:t>Conference</w:t>
      </w:r>
    </w:p>
    <w:p w14:paraId="60F05B49" w14:textId="30FC741D" w:rsidR="007A163E" w:rsidRPr="00C304D3" w:rsidRDefault="003A32DA" w:rsidP="00C735A7">
      <w:pPr>
        <w:pStyle w:val="Heading2"/>
        <w:rPr>
          <w:rFonts w:cs="Palatino Linotype"/>
          <w:b w:val="0"/>
          <w:bCs w:val="0"/>
          <w:i/>
          <w:spacing w:val="-1"/>
          <w:u w:val="none"/>
        </w:rPr>
      </w:pPr>
      <w:r w:rsidRPr="00C304D3">
        <w:rPr>
          <w:rFonts w:cs="Palatino Linotype"/>
          <w:b w:val="0"/>
          <w:bCs w:val="0"/>
          <w:spacing w:val="-1"/>
          <w:u w:val="none"/>
        </w:rPr>
        <w:t>Volunteer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American Heart Association Epi Lifestyle Section</w:t>
      </w:r>
    </w:p>
    <w:p w14:paraId="74A93627" w14:textId="77777777" w:rsidR="007A163E" w:rsidRPr="00C304D3" w:rsidRDefault="007A163E" w:rsidP="00C1662B">
      <w:pPr>
        <w:pStyle w:val="Heading2"/>
      </w:pPr>
    </w:p>
    <w:p w14:paraId="17F3481B" w14:textId="7FEAFAEC" w:rsidR="003A32DA" w:rsidRPr="00C304D3" w:rsidRDefault="003A32DA" w:rsidP="00C1662B">
      <w:pPr>
        <w:pStyle w:val="Heading2"/>
      </w:pPr>
      <w:r w:rsidRPr="00C304D3">
        <w:t>2017</w:t>
      </w:r>
    </w:p>
    <w:p w14:paraId="21B8E658" w14:textId="08B20E1A" w:rsidR="003A32DA" w:rsidRPr="00C304D3" w:rsidRDefault="003A32DA" w:rsidP="00ED01A1">
      <w:pPr>
        <w:pStyle w:val="Heading2"/>
        <w:tabs>
          <w:tab w:val="left" w:pos="3600"/>
        </w:tabs>
        <w:rPr>
          <w:rFonts w:cs="Palatino Linotype"/>
          <w:b w:val="0"/>
          <w:bCs w:val="0"/>
          <w:spacing w:val="-1"/>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Pr="00C304D3">
        <w:rPr>
          <w:rFonts w:cs="Palatino Linotype"/>
          <w:b w:val="0"/>
          <w:bCs w:val="0"/>
          <w:i/>
          <w:spacing w:val="-1"/>
          <w:u w:val="none"/>
        </w:rPr>
        <w:t xml:space="preserve">BMC Public Health </w:t>
      </w:r>
    </w:p>
    <w:p w14:paraId="4D698BD2" w14:textId="516A729B" w:rsidR="003A32DA" w:rsidRPr="00C304D3" w:rsidRDefault="003A32DA" w:rsidP="003A32DA">
      <w:pPr>
        <w:pStyle w:val="Heading2"/>
        <w:rPr>
          <w:rFonts w:cs="Palatino Linotype"/>
          <w:b w:val="0"/>
          <w:bCs w:val="0"/>
          <w:spacing w:val="-1"/>
          <w:u w:val="none"/>
        </w:rPr>
      </w:pPr>
      <w:r w:rsidRPr="00C304D3">
        <w:rPr>
          <w:rFonts w:cs="Palatino Linotype"/>
          <w:b w:val="0"/>
          <w:bCs w:val="0"/>
          <w:spacing w:val="-1"/>
          <w:u w:val="none"/>
        </w:rPr>
        <w:t>Ad Hoc Reviewe</w:t>
      </w:r>
      <w:r w:rsidR="00ED01A1" w:rsidRPr="00C304D3">
        <w:rPr>
          <w:rFonts w:cs="Palatino Linotype"/>
          <w:b w:val="0"/>
          <w:bCs w:val="0"/>
          <w:spacing w:val="-1"/>
          <w:u w:val="none"/>
        </w:rPr>
        <w:t>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 xml:space="preserve">Psychological Services </w:t>
      </w:r>
    </w:p>
    <w:p w14:paraId="6525C690" w14:textId="53EE9F22" w:rsidR="003A32DA" w:rsidRPr="00C304D3" w:rsidRDefault="003A32DA" w:rsidP="003A32DA">
      <w:pPr>
        <w:pStyle w:val="Heading2"/>
        <w:rPr>
          <w:rFonts w:cs="Palatino Linotype"/>
          <w:b w:val="0"/>
          <w:i/>
          <w:u w:val="none"/>
        </w:rPr>
      </w:pPr>
      <w:r w:rsidRPr="00C304D3">
        <w:rPr>
          <w:rFonts w:cs="Palatino Linotype"/>
          <w:b w:val="0"/>
          <w:bCs w:val="0"/>
          <w:spacing w:val="-1"/>
          <w:u w:val="none"/>
        </w:rPr>
        <w:t>Ad Hoc Reviewer</w:t>
      </w:r>
      <w:r w:rsidR="00ED01A1" w:rsidRPr="00C304D3">
        <w:rPr>
          <w:b w:val="0"/>
          <w:u w:val="none"/>
        </w:rPr>
        <w:tab/>
      </w:r>
      <w:r w:rsidR="00ED01A1" w:rsidRPr="00C304D3">
        <w:rPr>
          <w:b w:val="0"/>
          <w:u w:val="none"/>
        </w:rPr>
        <w:tab/>
      </w:r>
      <w:r w:rsidR="00ED01A1" w:rsidRPr="00C304D3">
        <w:rPr>
          <w:b w:val="0"/>
          <w:u w:val="none"/>
        </w:rPr>
        <w:tab/>
      </w:r>
      <w:r w:rsidRPr="00C304D3">
        <w:rPr>
          <w:rFonts w:cs="Palatino Linotype"/>
          <w:b w:val="0"/>
          <w:i/>
          <w:u w:val="none"/>
        </w:rPr>
        <w:t>Food Policy</w:t>
      </w:r>
    </w:p>
    <w:p w14:paraId="753F62E4" w14:textId="4DDFE6B3" w:rsidR="003A32DA" w:rsidRPr="00C304D3" w:rsidRDefault="003A32DA" w:rsidP="003A32DA">
      <w:pPr>
        <w:pStyle w:val="Heading2"/>
        <w:rPr>
          <w:rFonts w:cs="Palatino Linotype"/>
          <w:b w:val="0"/>
          <w:bCs w:val="0"/>
          <w:spacing w:val="-1"/>
          <w:u w:val="none"/>
        </w:rPr>
      </w:pPr>
      <w:r w:rsidRPr="00C304D3">
        <w:rPr>
          <w:rFonts w:cs="Palatino Linotype"/>
          <w:b w:val="0"/>
          <w:bCs w:val="0"/>
          <w:spacing w:val="-1"/>
          <w:u w:val="none"/>
        </w:rPr>
        <w:t xml:space="preserve">Ad Hoc Reviewer </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i/>
          <w:spacing w:val="-1"/>
          <w:u w:val="none"/>
        </w:rPr>
        <w:t>Journal of Health Care for the Poor and Underserved</w:t>
      </w:r>
    </w:p>
    <w:p w14:paraId="7476ECA7" w14:textId="13C857DE" w:rsidR="003A32DA" w:rsidRPr="00C304D3" w:rsidRDefault="003A32DA" w:rsidP="003A32DA">
      <w:pPr>
        <w:pStyle w:val="Heading2"/>
        <w:rPr>
          <w:b w:val="0"/>
          <w:i/>
          <w:u w:val="none"/>
        </w:rPr>
      </w:pPr>
      <w:r w:rsidRPr="00C304D3">
        <w:rPr>
          <w:b w:val="0"/>
          <w:u w:val="none"/>
        </w:rPr>
        <w:t>Ad Hoc Reviewer</w:t>
      </w:r>
      <w:r w:rsidR="00ED01A1" w:rsidRPr="00C304D3">
        <w:rPr>
          <w:b w:val="0"/>
          <w:u w:val="none"/>
        </w:rPr>
        <w:tab/>
      </w:r>
      <w:r w:rsidR="00ED01A1" w:rsidRPr="00C304D3">
        <w:rPr>
          <w:b w:val="0"/>
          <w:u w:val="none"/>
        </w:rPr>
        <w:tab/>
      </w:r>
      <w:r w:rsidR="00ED01A1" w:rsidRPr="00C304D3">
        <w:rPr>
          <w:b w:val="0"/>
          <w:u w:val="none"/>
        </w:rPr>
        <w:tab/>
      </w:r>
      <w:r w:rsidRPr="00C304D3">
        <w:rPr>
          <w:b w:val="0"/>
          <w:i/>
          <w:u w:val="none"/>
        </w:rPr>
        <w:t>Journal of Physical Activity and Health</w:t>
      </w:r>
    </w:p>
    <w:p w14:paraId="4838652E" w14:textId="77777777" w:rsidR="005D4A04" w:rsidRPr="00C304D3" w:rsidRDefault="005D4A04" w:rsidP="005D4A04">
      <w:pPr>
        <w:pStyle w:val="Heading2"/>
        <w:rPr>
          <w:rFonts w:cs="Palatino Linotype"/>
          <w:b w:val="0"/>
          <w:bCs w:val="0"/>
          <w:i/>
          <w:spacing w:val="-1"/>
          <w:u w:val="none"/>
        </w:rPr>
      </w:pPr>
      <w:r w:rsidRPr="00C304D3">
        <w:rPr>
          <w:rFonts w:cs="Palatino Linotype"/>
          <w:b w:val="0"/>
          <w:bCs w:val="0"/>
          <w:spacing w:val="-1"/>
          <w:u w:val="none"/>
        </w:rPr>
        <w:t xml:space="preserve">Volunteer </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 xml:space="preserve">American Heart Association Epi Lifestyle Section </w:t>
      </w:r>
    </w:p>
    <w:p w14:paraId="6B21EE7A" w14:textId="77777777" w:rsidR="003A32DA" w:rsidRPr="00C304D3" w:rsidRDefault="003A32DA" w:rsidP="003A32DA">
      <w:pPr>
        <w:pStyle w:val="Heading2"/>
        <w:rPr>
          <w:i/>
          <w:u w:color="000000"/>
        </w:rPr>
      </w:pPr>
    </w:p>
    <w:p w14:paraId="5212BFD8" w14:textId="798E177F" w:rsidR="003A32DA" w:rsidRPr="00C304D3" w:rsidRDefault="003A32DA" w:rsidP="00C1662B">
      <w:pPr>
        <w:pStyle w:val="Heading2"/>
      </w:pPr>
      <w:r w:rsidRPr="00C304D3">
        <w:t>2016</w:t>
      </w:r>
    </w:p>
    <w:p w14:paraId="0E808DB4" w14:textId="206AA59A" w:rsidR="003A32DA" w:rsidRPr="00C304D3" w:rsidRDefault="003A32DA" w:rsidP="003A32DA">
      <w:pPr>
        <w:ind w:left="100"/>
        <w:rPr>
          <w:rFonts w:ascii="Palatino Linotype" w:eastAsia="Palatino Linotype" w:hAnsi="Palatino Linotype" w:cs="Palatino Linotype"/>
          <w:i/>
          <w:sz w:val="22"/>
          <w:szCs w:val="22"/>
        </w:rPr>
      </w:pPr>
      <w:r w:rsidRPr="00C304D3">
        <w:rPr>
          <w:rFonts w:ascii="Palatino Linotype" w:eastAsia="Palatino Linotype" w:hAnsi="Palatino Linotype" w:cs="Palatino Linotype"/>
          <w:sz w:val="22"/>
          <w:szCs w:val="22"/>
        </w:rPr>
        <w:t>Ad Hoc Reviewer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Preventing Chronic Disease</w:t>
      </w:r>
    </w:p>
    <w:p w14:paraId="74C8EE68" w14:textId="46FD45EE" w:rsidR="003A32DA" w:rsidRPr="00C304D3" w:rsidRDefault="003A32DA" w:rsidP="003A32DA">
      <w:pPr>
        <w:ind w:left="100"/>
        <w:rPr>
          <w:rFonts w:ascii="Palatino Linotype" w:eastAsia="Palatino Linotype" w:hAnsi="Palatino Linotype" w:cs="Palatino Linotype"/>
          <w:i/>
          <w:sz w:val="22"/>
          <w:szCs w:val="22"/>
        </w:rPr>
      </w:pPr>
      <w:r w:rsidRPr="00C304D3">
        <w:rPr>
          <w:rFonts w:ascii="Palatino Linotype" w:eastAsia="Palatino Linotype" w:hAnsi="Palatino Linotype" w:cs="Palatino Linotype"/>
          <w:sz w:val="22"/>
          <w:szCs w:val="22"/>
        </w:rPr>
        <w:t xml:space="preserve">Ad Hoc Reviewer </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 xml:space="preserve">Journal of Health Care for the Poor and Underserved </w:t>
      </w:r>
    </w:p>
    <w:p w14:paraId="5B6EF893" w14:textId="0EF983F5" w:rsidR="003A32DA" w:rsidRPr="00C304D3" w:rsidRDefault="003A32DA" w:rsidP="003A32DA">
      <w:pPr>
        <w:ind w:left="100"/>
        <w:rPr>
          <w:rFonts w:ascii="Palatino Linotype" w:eastAsia="Palatino Linotype" w:hAnsi="Palatino Linotype" w:cs="Palatino Linotype"/>
          <w:i/>
          <w:sz w:val="22"/>
          <w:szCs w:val="22"/>
        </w:rPr>
      </w:pPr>
      <w:r w:rsidRPr="00C304D3">
        <w:rPr>
          <w:rFonts w:ascii="Palatino Linotype" w:eastAsia="Palatino Linotype" w:hAnsi="Palatino Linotype" w:cs="Palatino Linotype"/>
          <w:sz w:val="22"/>
          <w:szCs w:val="22"/>
        </w:rPr>
        <w:lastRenderedPageBreak/>
        <w:t>Conference Abstract Reviewer</w:t>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American Public Health Association</w:t>
      </w:r>
    </w:p>
    <w:p w14:paraId="4B4315B7" w14:textId="20FD837C" w:rsidR="003A32DA" w:rsidRPr="00C304D3" w:rsidRDefault="003A32DA" w:rsidP="003A32DA">
      <w:pPr>
        <w:pStyle w:val="Heading2"/>
        <w:rPr>
          <w:rFonts w:cs="Palatino Linotype"/>
          <w:b w:val="0"/>
          <w:bCs w:val="0"/>
          <w:spacing w:val="-1"/>
          <w:u w:val="none"/>
        </w:rPr>
      </w:pPr>
      <w:r w:rsidRPr="00C304D3">
        <w:rPr>
          <w:rFonts w:cs="Palatino Linotype"/>
          <w:b w:val="0"/>
          <w:bCs w:val="0"/>
          <w:spacing w:val="-1"/>
          <w:u w:val="none"/>
        </w:rPr>
        <w:t>Volunteer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bCs w:val="0"/>
          <w:spacing w:val="-1"/>
          <w:u w:val="none"/>
        </w:rPr>
        <w:t xml:space="preserve"> </w:t>
      </w:r>
      <w:r w:rsidRPr="00C304D3">
        <w:rPr>
          <w:rFonts w:cs="Palatino Linotype"/>
          <w:b w:val="0"/>
          <w:bCs w:val="0"/>
          <w:i/>
          <w:spacing w:val="-1"/>
          <w:u w:val="none"/>
        </w:rPr>
        <w:t>American Heart Association Epi Lifestyle Section</w:t>
      </w:r>
      <w:r w:rsidRPr="00C304D3">
        <w:rPr>
          <w:rFonts w:cs="Palatino Linotype"/>
          <w:b w:val="0"/>
          <w:bCs w:val="0"/>
          <w:spacing w:val="-1"/>
          <w:u w:val="none"/>
        </w:rPr>
        <w:t xml:space="preserve"> </w:t>
      </w:r>
    </w:p>
    <w:p w14:paraId="34569B3C" w14:textId="77777777" w:rsidR="003A32DA" w:rsidRPr="00C304D3" w:rsidRDefault="003A32DA" w:rsidP="003A32DA">
      <w:pPr>
        <w:pStyle w:val="Heading2"/>
        <w:rPr>
          <w:u w:color="000000"/>
        </w:rPr>
      </w:pPr>
    </w:p>
    <w:p w14:paraId="5B286702" w14:textId="71C96C88" w:rsidR="003A32DA" w:rsidRPr="00C304D3" w:rsidRDefault="003A32DA" w:rsidP="00C1662B">
      <w:pPr>
        <w:pStyle w:val="Heading2"/>
      </w:pPr>
      <w:r w:rsidRPr="00C304D3">
        <w:t>2015</w:t>
      </w:r>
    </w:p>
    <w:p w14:paraId="07E2FA26" w14:textId="11548628" w:rsidR="003A32DA" w:rsidRPr="00C304D3" w:rsidRDefault="003A32DA" w:rsidP="003A32DA">
      <w:pPr>
        <w:pStyle w:val="Heading2"/>
        <w:rPr>
          <w:rFonts w:cs="Palatino Linotype"/>
          <w:b w:val="0"/>
          <w:i/>
          <w:u w:val="none"/>
        </w:rPr>
      </w:pPr>
      <w:r w:rsidRPr="00C304D3">
        <w:rPr>
          <w:rFonts w:cs="Palatino Linotype"/>
          <w:b w:val="0"/>
          <w:bCs w:val="0"/>
          <w:spacing w:val="-1"/>
          <w:u w:val="none"/>
        </w:rPr>
        <w:t>Ad Hoc Reviewer</w:t>
      </w:r>
      <w:r w:rsidR="00ED01A1" w:rsidRPr="00C304D3">
        <w:rPr>
          <w:rFonts w:cs="Palatino Linotype"/>
          <w:b w:val="0"/>
          <w:bCs w:val="0"/>
          <w:spacing w:val="-1"/>
          <w:u w:val="none"/>
        </w:rPr>
        <w:tab/>
      </w:r>
      <w:r w:rsidR="00ED01A1" w:rsidRPr="00C304D3">
        <w:rPr>
          <w:rFonts w:cs="Palatino Linotype"/>
          <w:b w:val="0"/>
          <w:bCs w:val="0"/>
          <w:spacing w:val="-1"/>
          <w:u w:val="none"/>
        </w:rPr>
        <w:tab/>
      </w:r>
      <w:r w:rsidR="00ED01A1" w:rsidRPr="00C304D3">
        <w:rPr>
          <w:rFonts w:cs="Palatino Linotype"/>
          <w:b w:val="0"/>
          <w:bCs w:val="0"/>
          <w:spacing w:val="-1"/>
          <w:u w:val="none"/>
        </w:rPr>
        <w:tab/>
      </w:r>
      <w:r w:rsidRPr="00C304D3">
        <w:rPr>
          <w:rFonts w:cs="Palatino Linotype"/>
          <w:b w:val="0"/>
          <w:i/>
          <w:u w:val="none"/>
        </w:rPr>
        <w:t>Preve</w:t>
      </w:r>
      <w:r w:rsidRPr="00C304D3">
        <w:rPr>
          <w:rFonts w:cs="Palatino Linotype"/>
          <w:b w:val="0"/>
          <w:i/>
          <w:spacing w:val="-3"/>
          <w:u w:val="none"/>
        </w:rPr>
        <w:t>n</w:t>
      </w:r>
      <w:r w:rsidRPr="00C304D3">
        <w:rPr>
          <w:rFonts w:cs="Palatino Linotype"/>
          <w:b w:val="0"/>
          <w:i/>
          <w:u w:val="none"/>
        </w:rPr>
        <w:t xml:space="preserve">ting </w:t>
      </w:r>
      <w:r w:rsidRPr="00C304D3">
        <w:rPr>
          <w:rFonts w:cs="Palatino Linotype"/>
          <w:b w:val="0"/>
          <w:i/>
          <w:spacing w:val="-2"/>
          <w:u w:val="none"/>
        </w:rPr>
        <w:t>C</w:t>
      </w:r>
      <w:r w:rsidRPr="00C304D3">
        <w:rPr>
          <w:rFonts w:cs="Palatino Linotype"/>
          <w:b w:val="0"/>
          <w:i/>
          <w:spacing w:val="-3"/>
          <w:u w:val="none"/>
        </w:rPr>
        <w:t>h</w:t>
      </w:r>
      <w:r w:rsidRPr="00C304D3">
        <w:rPr>
          <w:rFonts w:cs="Palatino Linotype"/>
          <w:b w:val="0"/>
          <w:i/>
          <w:u w:val="none"/>
        </w:rPr>
        <w:t>ro</w:t>
      </w:r>
      <w:r w:rsidRPr="00C304D3">
        <w:rPr>
          <w:rFonts w:cs="Palatino Linotype"/>
          <w:b w:val="0"/>
          <w:i/>
          <w:spacing w:val="-3"/>
          <w:u w:val="none"/>
        </w:rPr>
        <w:t>n</w:t>
      </w:r>
      <w:r w:rsidRPr="00C304D3">
        <w:rPr>
          <w:rFonts w:cs="Palatino Linotype"/>
          <w:b w:val="0"/>
          <w:i/>
          <w:u w:val="none"/>
        </w:rPr>
        <w:t>ic</w:t>
      </w:r>
      <w:r w:rsidRPr="00C304D3">
        <w:rPr>
          <w:rFonts w:cs="Palatino Linotype"/>
          <w:b w:val="0"/>
          <w:i/>
          <w:spacing w:val="-1"/>
          <w:u w:val="none"/>
        </w:rPr>
        <w:t xml:space="preserve"> </w:t>
      </w:r>
      <w:r w:rsidRPr="00C304D3">
        <w:rPr>
          <w:rFonts w:cs="Palatino Linotype"/>
          <w:b w:val="0"/>
          <w:i/>
          <w:spacing w:val="-2"/>
          <w:u w:val="none"/>
        </w:rPr>
        <w:t>D</w:t>
      </w:r>
      <w:r w:rsidRPr="00C304D3">
        <w:rPr>
          <w:rFonts w:cs="Palatino Linotype"/>
          <w:b w:val="0"/>
          <w:i/>
          <w:u w:val="none"/>
        </w:rPr>
        <w:t>is</w:t>
      </w:r>
      <w:r w:rsidRPr="00C304D3">
        <w:rPr>
          <w:rFonts w:cs="Palatino Linotype"/>
          <w:b w:val="0"/>
          <w:i/>
          <w:spacing w:val="-2"/>
          <w:u w:val="none"/>
        </w:rPr>
        <w:t>e</w:t>
      </w:r>
      <w:r w:rsidRPr="00C304D3">
        <w:rPr>
          <w:rFonts w:cs="Palatino Linotype"/>
          <w:b w:val="0"/>
          <w:i/>
          <w:u w:val="none"/>
        </w:rPr>
        <w:t>a</w:t>
      </w:r>
      <w:r w:rsidRPr="00C304D3">
        <w:rPr>
          <w:rFonts w:cs="Palatino Linotype"/>
          <w:b w:val="0"/>
          <w:i/>
          <w:spacing w:val="-2"/>
          <w:u w:val="none"/>
        </w:rPr>
        <w:t>s</w:t>
      </w:r>
      <w:r w:rsidRPr="00C304D3">
        <w:rPr>
          <w:rFonts w:cs="Palatino Linotype"/>
          <w:b w:val="0"/>
          <w:i/>
          <w:u w:val="none"/>
        </w:rPr>
        <w:t>e</w:t>
      </w:r>
    </w:p>
    <w:p w14:paraId="72AB67CC" w14:textId="5C5D6D39" w:rsidR="005D4A04" w:rsidRPr="00C304D3" w:rsidRDefault="005D4A04" w:rsidP="005D4A04">
      <w:pPr>
        <w:pStyle w:val="Heading2"/>
        <w:rPr>
          <w:rFonts w:cs="Palatino Linotype"/>
          <w:b w:val="0"/>
          <w:bCs w:val="0"/>
          <w:spacing w:val="-1"/>
          <w:u w:val="none"/>
        </w:rPr>
      </w:pPr>
      <w:r w:rsidRPr="00C304D3">
        <w:rPr>
          <w:rFonts w:cs="Palatino Linotype"/>
          <w:b w:val="0"/>
          <w:bCs w:val="0"/>
          <w:spacing w:val="-1"/>
          <w:u w:val="none"/>
        </w:rPr>
        <w:t>Volunteer</w:t>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spacing w:val="-1"/>
          <w:u w:val="none"/>
        </w:rPr>
        <w:tab/>
      </w:r>
      <w:r w:rsidRPr="00C304D3">
        <w:rPr>
          <w:rFonts w:cs="Palatino Linotype"/>
          <w:b w:val="0"/>
          <w:bCs w:val="0"/>
          <w:i/>
          <w:spacing w:val="-1"/>
          <w:u w:val="none"/>
        </w:rPr>
        <w:t>American Heart Association Epi Lifestyle Section</w:t>
      </w:r>
      <w:r w:rsidRPr="00C304D3">
        <w:rPr>
          <w:rFonts w:cs="Palatino Linotype"/>
          <w:b w:val="0"/>
          <w:bCs w:val="0"/>
          <w:spacing w:val="-1"/>
          <w:u w:val="none"/>
        </w:rPr>
        <w:t xml:space="preserve"> </w:t>
      </w:r>
    </w:p>
    <w:p w14:paraId="39801F68" w14:textId="77777777" w:rsidR="0043488B" w:rsidRPr="00C304D3" w:rsidRDefault="0043488B" w:rsidP="002B556A">
      <w:pPr>
        <w:pStyle w:val="Heading2"/>
        <w:ind w:left="0"/>
        <w:rPr>
          <w:i/>
        </w:rPr>
      </w:pPr>
    </w:p>
    <w:p w14:paraId="337298B8" w14:textId="77777777" w:rsidR="003A32DA" w:rsidRPr="00C304D3" w:rsidRDefault="003A32DA" w:rsidP="003A32DA">
      <w:pPr>
        <w:pStyle w:val="Heading2"/>
        <w:rPr>
          <w:b w:val="0"/>
          <w:bCs w:val="0"/>
          <w:i/>
        </w:rPr>
      </w:pPr>
      <w:r w:rsidRPr="00C304D3">
        <w:rPr>
          <w:i/>
        </w:rPr>
        <w:t>2014</w:t>
      </w:r>
    </w:p>
    <w:p w14:paraId="4E5995C6" w14:textId="6B72CEAA"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Conference Abstract Reviewer</w:t>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American Public Health Association</w:t>
      </w:r>
    </w:p>
    <w:p w14:paraId="5DD398FB" w14:textId="1583D399"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Ad</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c </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ev</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w</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1"/>
          <w:sz w:val="22"/>
          <w:szCs w:val="22"/>
        </w:rPr>
        <w:t>r</w:t>
      </w:r>
      <w:r w:rsidR="00ED01A1" w:rsidRPr="00C304D3">
        <w:rPr>
          <w:rFonts w:ascii="Palatino Linotype" w:eastAsia="Palatino Linotype" w:hAnsi="Palatino Linotype" w:cs="Palatino Linotype"/>
          <w:spacing w:val="-1"/>
          <w:sz w:val="22"/>
          <w:szCs w:val="22"/>
        </w:rPr>
        <w:tab/>
      </w:r>
      <w:r w:rsidR="00ED01A1" w:rsidRPr="00C304D3">
        <w:rPr>
          <w:rFonts w:ascii="Palatino Linotype" w:eastAsia="Palatino Linotype" w:hAnsi="Palatino Linotype" w:cs="Palatino Linotype"/>
          <w:spacing w:val="-1"/>
          <w:sz w:val="22"/>
          <w:szCs w:val="22"/>
        </w:rPr>
        <w:tab/>
      </w:r>
      <w:r w:rsidR="00ED01A1" w:rsidRPr="00C304D3">
        <w:rPr>
          <w:rFonts w:ascii="Palatino Linotype" w:eastAsia="Palatino Linotype" w:hAnsi="Palatino Linotype" w:cs="Palatino Linotype"/>
          <w:spacing w:val="-1"/>
          <w:sz w:val="22"/>
          <w:szCs w:val="22"/>
        </w:rPr>
        <w:tab/>
      </w:r>
      <w:r w:rsidRPr="00C304D3">
        <w:rPr>
          <w:rFonts w:ascii="Palatino Linotype" w:eastAsia="Palatino Linotype" w:hAnsi="Palatino Linotype" w:cs="Palatino Linotype"/>
          <w:i/>
          <w:sz w:val="22"/>
          <w:szCs w:val="22"/>
        </w:rPr>
        <w:t>Environmental Health Insights</w:t>
      </w:r>
      <w:r w:rsidRPr="00C304D3">
        <w:rPr>
          <w:rFonts w:ascii="Palatino Linotype" w:eastAsia="Palatino Linotype" w:hAnsi="Palatino Linotype" w:cs="Palatino Linotype"/>
          <w:sz w:val="22"/>
          <w:szCs w:val="22"/>
        </w:rPr>
        <w:t xml:space="preserve"> </w:t>
      </w:r>
    </w:p>
    <w:p w14:paraId="19A0BD09" w14:textId="0601194B"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Ad</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c </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ev</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w</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1"/>
          <w:sz w:val="22"/>
          <w:szCs w:val="22"/>
        </w:rPr>
        <w:t>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Clinical Interventions in Aging</w:t>
      </w:r>
    </w:p>
    <w:p w14:paraId="4680D2AB" w14:textId="7041930E" w:rsidR="003A32DA" w:rsidRPr="00C304D3" w:rsidRDefault="003A32DA" w:rsidP="003A32DA">
      <w:pPr>
        <w:ind w:left="100"/>
        <w:rPr>
          <w:rFonts w:ascii="Palatino Linotype" w:eastAsia="Palatino Linotype" w:hAnsi="Palatino Linotype" w:cs="Palatino Linotype"/>
          <w:i/>
          <w:sz w:val="22"/>
          <w:szCs w:val="22"/>
        </w:rPr>
      </w:pPr>
      <w:r w:rsidRPr="00C304D3">
        <w:rPr>
          <w:rFonts w:ascii="Palatino Linotype" w:eastAsia="Palatino Linotype" w:hAnsi="Palatino Linotype" w:cs="Palatino Linotype"/>
          <w:sz w:val="22"/>
          <w:szCs w:val="22"/>
        </w:rPr>
        <w:t>Ad</w:t>
      </w:r>
      <w:r w:rsidRPr="00C304D3">
        <w:rPr>
          <w:rFonts w:ascii="Palatino Linotype" w:eastAsia="Palatino Linotype" w:hAnsi="Palatino Linotype" w:cs="Palatino Linotype"/>
          <w:spacing w:val="-3"/>
          <w:sz w:val="22"/>
          <w:szCs w:val="22"/>
        </w:rPr>
        <w:t xml:space="preserve"> </w:t>
      </w:r>
      <w:r w:rsidRPr="00C304D3">
        <w:rPr>
          <w:rFonts w:ascii="Palatino Linotype" w:eastAsia="Palatino Linotype" w:hAnsi="Palatino Linotype" w:cs="Palatino Linotype"/>
          <w:sz w:val="22"/>
          <w:szCs w:val="22"/>
        </w:rPr>
        <w:t>H</w:t>
      </w:r>
      <w:r w:rsidRPr="00C304D3">
        <w:rPr>
          <w:rFonts w:ascii="Palatino Linotype" w:eastAsia="Palatino Linotype" w:hAnsi="Palatino Linotype" w:cs="Palatino Linotype"/>
          <w:spacing w:val="-3"/>
          <w:sz w:val="22"/>
          <w:szCs w:val="22"/>
        </w:rPr>
        <w:t>o</w:t>
      </w:r>
      <w:r w:rsidRPr="00C304D3">
        <w:rPr>
          <w:rFonts w:ascii="Palatino Linotype" w:eastAsia="Palatino Linotype" w:hAnsi="Palatino Linotype" w:cs="Palatino Linotype"/>
          <w:sz w:val="22"/>
          <w:szCs w:val="22"/>
        </w:rPr>
        <w:t xml:space="preserve">c </w:t>
      </w:r>
      <w:r w:rsidRPr="00C304D3">
        <w:rPr>
          <w:rFonts w:ascii="Palatino Linotype" w:eastAsia="Palatino Linotype" w:hAnsi="Palatino Linotype" w:cs="Palatino Linotype"/>
          <w:spacing w:val="-1"/>
          <w:sz w:val="22"/>
          <w:szCs w:val="22"/>
        </w:rPr>
        <w:t>R</w:t>
      </w:r>
      <w:r w:rsidRPr="00C304D3">
        <w:rPr>
          <w:rFonts w:ascii="Palatino Linotype" w:eastAsia="Palatino Linotype" w:hAnsi="Palatino Linotype" w:cs="Palatino Linotype"/>
          <w:sz w:val="22"/>
          <w:szCs w:val="22"/>
        </w:rPr>
        <w:t>ev</w:t>
      </w:r>
      <w:r w:rsidRPr="00C304D3">
        <w:rPr>
          <w:rFonts w:ascii="Palatino Linotype" w:eastAsia="Palatino Linotype" w:hAnsi="Palatino Linotype" w:cs="Palatino Linotype"/>
          <w:spacing w:val="-2"/>
          <w:sz w:val="22"/>
          <w:szCs w:val="22"/>
        </w:rPr>
        <w:t>i</w:t>
      </w:r>
      <w:r w:rsidRPr="00C304D3">
        <w:rPr>
          <w:rFonts w:ascii="Palatino Linotype" w:eastAsia="Palatino Linotype" w:hAnsi="Palatino Linotype" w:cs="Palatino Linotype"/>
          <w:sz w:val="22"/>
          <w:szCs w:val="22"/>
        </w:rPr>
        <w:t>e</w:t>
      </w:r>
      <w:r w:rsidRPr="00C304D3">
        <w:rPr>
          <w:rFonts w:ascii="Palatino Linotype" w:eastAsia="Palatino Linotype" w:hAnsi="Palatino Linotype" w:cs="Palatino Linotype"/>
          <w:spacing w:val="-2"/>
          <w:sz w:val="22"/>
          <w:szCs w:val="22"/>
        </w:rPr>
        <w:t>w</w:t>
      </w:r>
      <w:r w:rsidRPr="00C304D3">
        <w:rPr>
          <w:rFonts w:ascii="Palatino Linotype" w:eastAsia="Palatino Linotype" w:hAnsi="Palatino Linotype" w:cs="Palatino Linotype"/>
          <w:spacing w:val="2"/>
          <w:sz w:val="22"/>
          <w:szCs w:val="22"/>
        </w:rPr>
        <w:t>e</w:t>
      </w:r>
      <w:r w:rsidRPr="00C304D3">
        <w:rPr>
          <w:rFonts w:ascii="Palatino Linotype" w:eastAsia="Palatino Linotype" w:hAnsi="Palatino Linotype" w:cs="Palatino Linotype"/>
          <w:spacing w:val="-1"/>
          <w:sz w:val="22"/>
          <w:szCs w:val="22"/>
        </w:rPr>
        <w:t>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Preve</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 xml:space="preserve">ting </w:t>
      </w:r>
      <w:r w:rsidRPr="00C304D3">
        <w:rPr>
          <w:rFonts w:ascii="Palatino Linotype" w:eastAsia="Palatino Linotype" w:hAnsi="Palatino Linotype" w:cs="Palatino Linotype"/>
          <w:i/>
          <w:spacing w:val="-2"/>
          <w:sz w:val="22"/>
          <w:szCs w:val="22"/>
        </w:rPr>
        <w:t>C</w:t>
      </w:r>
      <w:r w:rsidRPr="00C304D3">
        <w:rPr>
          <w:rFonts w:ascii="Palatino Linotype" w:eastAsia="Palatino Linotype" w:hAnsi="Palatino Linotype" w:cs="Palatino Linotype"/>
          <w:i/>
          <w:spacing w:val="-3"/>
          <w:sz w:val="22"/>
          <w:szCs w:val="22"/>
        </w:rPr>
        <w:t>h</w:t>
      </w:r>
      <w:r w:rsidRPr="00C304D3">
        <w:rPr>
          <w:rFonts w:ascii="Palatino Linotype" w:eastAsia="Palatino Linotype" w:hAnsi="Palatino Linotype" w:cs="Palatino Linotype"/>
          <w:i/>
          <w:sz w:val="22"/>
          <w:szCs w:val="22"/>
        </w:rPr>
        <w:t>ro</w:t>
      </w:r>
      <w:r w:rsidRPr="00C304D3">
        <w:rPr>
          <w:rFonts w:ascii="Palatino Linotype" w:eastAsia="Palatino Linotype" w:hAnsi="Palatino Linotype" w:cs="Palatino Linotype"/>
          <w:i/>
          <w:spacing w:val="-3"/>
          <w:sz w:val="22"/>
          <w:szCs w:val="22"/>
        </w:rPr>
        <w:t>n</w:t>
      </w:r>
      <w:r w:rsidRPr="00C304D3">
        <w:rPr>
          <w:rFonts w:ascii="Palatino Linotype" w:eastAsia="Palatino Linotype" w:hAnsi="Palatino Linotype" w:cs="Palatino Linotype"/>
          <w:i/>
          <w:sz w:val="22"/>
          <w:szCs w:val="22"/>
        </w:rPr>
        <w:t>ic</w:t>
      </w:r>
      <w:r w:rsidRPr="00C304D3">
        <w:rPr>
          <w:rFonts w:ascii="Palatino Linotype" w:eastAsia="Palatino Linotype" w:hAnsi="Palatino Linotype" w:cs="Palatino Linotype"/>
          <w:i/>
          <w:spacing w:val="-1"/>
          <w:sz w:val="22"/>
          <w:szCs w:val="22"/>
        </w:rPr>
        <w:t xml:space="preserve"> </w:t>
      </w:r>
      <w:r w:rsidRPr="00C304D3">
        <w:rPr>
          <w:rFonts w:ascii="Palatino Linotype" w:eastAsia="Palatino Linotype" w:hAnsi="Palatino Linotype" w:cs="Palatino Linotype"/>
          <w:i/>
          <w:spacing w:val="-2"/>
          <w:sz w:val="22"/>
          <w:szCs w:val="22"/>
        </w:rPr>
        <w:t>D</w:t>
      </w:r>
      <w:r w:rsidRPr="00C304D3">
        <w:rPr>
          <w:rFonts w:ascii="Palatino Linotype" w:eastAsia="Palatino Linotype" w:hAnsi="Palatino Linotype" w:cs="Palatino Linotype"/>
          <w:i/>
          <w:sz w:val="22"/>
          <w:szCs w:val="22"/>
        </w:rPr>
        <w:t>is</w:t>
      </w:r>
      <w:r w:rsidRPr="00C304D3">
        <w:rPr>
          <w:rFonts w:ascii="Palatino Linotype" w:eastAsia="Palatino Linotype" w:hAnsi="Palatino Linotype" w:cs="Palatino Linotype"/>
          <w:i/>
          <w:spacing w:val="-2"/>
          <w:sz w:val="22"/>
          <w:szCs w:val="22"/>
        </w:rPr>
        <w:t>e</w:t>
      </w:r>
      <w:r w:rsidRPr="00C304D3">
        <w:rPr>
          <w:rFonts w:ascii="Palatino Linotype" w:eastAsia="Palatino Linotype" w:hAnsi="Palatino Linotype" w:cs="Palatino Linotype"/>
          <w:i/>
          <w:sz w:val="22"/>
          <w:szCs w:val="22"/>
        </w:rPr>
        <w:t>a</w:t>
      </w:r>
      <w:r w:rsidRPr="00C304D3">
        <w:rPr>
          <w:rFonts w:ascii="Palatino Linotype" w:eastAsia="Palatino Linotype" w:hAnsi="Palatino Linotype" w:cs="Palatino Linotype"/>
          <w:i/>
          <w:spacing w:val="-2"/>
          <w:sz w:val="22"/>
          <w:szCs w:val="22"/>
        </w:rPr>
        <w:t>s</w:t>
      </w:r>
      <w:r w:rsidRPr="00C304D3">
        <w:rPr>
          <w:rFonts w:ascii="Palatino Linotype" w:eastAsia="Palatino Linotype" w:hAnsi="Palatino Linotype" w:cs="Palatino Linotype"/>
          <w:i/>
          <w:sz w:val="22"/>
          <w:szCs w:val="22"/>
        </w:rPr>
        <w:t>e</w:t>
      </w:r>
    </w:p>
    <w:p w14:paraId="457E2282" w14:textId="7F691570" w:rsidR="00ED16E6" w:rsidRDefault="00ED16E6" w:rsidP="00C85868">
      <w:pPr>
        <w:pStyle w:val="Heading2"/>
        <w:ind w:left="0"/>
        <w:rPr>
          <w:u w:color="000000"/>
        </w:rPr>
      </w:pPr>
    </w:p>
    <w:p w14:paraId="7D6859B4" w14:textId="77777777" w:rsidR="00F75B5A" w:rsidRPr="00C304D3" w:rsidRDefault="00F75B5A" w:rsidP="00C85868">
      <w:pPr>
        <w:pStyle w:val="Heading2"/>
        <w:ind w:left="0"/>
        <w:rPr>
          <w:u w:color="000000"/>
        </w:rPr>
      </w:pPr>
    </w:p>
    <w:p w14:paraId="16F077D3" w14:textId="62433296" w:rsidR="003A32DA" w:rsidRPr="00C304D3" w:rsidRDefault="003A32DA" w:rsidP="00440B8A">
      <w:pPr>
        <w:pStyle w:val="Heading2"/>
        <w:shd w:val="clear" w:color="auto" w:fill="D9D9D9" w:themeFill="background1" w:themeFillShade="D9"/>
        <w:rPr>
          <w:sz w:val="24"/>
          <w:szCs w:val="24"/>
          <w:u w:val="none"/>
        </w:rPr>
      </w:pPr>
      <w:r w:rsidRPr="00C304D3">
        <w:rPr>
          <w:sz w:val="24"/>
          <w:szCs w:val="24"/>
          <w:u w:val="none"/>
        </w:rPr>
        <w:t>State</w:t>
      </w:r>
      <w:r w:rsidR="0080177D" w:rsidRPr="00C304D3">
        <w:rPr>
          <w:sz w:val="24"/>
          <w:szCs w:val="24"/>
          <w:u w:val="none"/>
        </w:rPr>
        <w:t xml:space="preserve"> and </w:t>
      </w:r>
      <w:r w:rsidRPr="00C304D3">
        <w:rPr>
          <w:sz w:val="24"/>
          <w:szCs w:val="24"/>
          <w:u w:val="none"/>
        </w:rPr>
        <w:t>Regional Service Activities</w:t>
      </w:r>
    </w:p>
    <w:p w14:paraId="1DA5D71B" w14:textId="77777777" w:rsidR="003A32DA" w:rsidRPr="00C304D3" w:rsidRDefault="003A32DA" w:rsidP="003A32DA">
      <w:pPr>
        <w:pStyle w:val="Heading2"/>
        <w:rPr>
          <w:i/>
          <w:u w:color="000000"/>
        </w:rPr>
      </w:pPr>
    </w:p>
    <w:p w14:paraId="759874EE" w14:textId="5E1D2AEF" w:rsidR="00C85868" w:rsidRDefault="00C85868" w:rsidP="00C1662B">
      <w:pPr>
        <w:pStyle w:val="Heading2"/>
      </w:pPr>
      <w:r>
        <w:t>2021</w:t>
      </w:r>
    </w:p>
    <w:p w14:paraId="20050E62" w14:textId="408F5F68" w:rsidR="00C85868" w:rsidRDefault="00C85868" w:rsidP="00C85868">
      <w:pPr>
        <w:pStyle w:val="BodyText"/>
        <w:rPr>
          <w:i/>
        </w:rPr>
      </w:pPr>
      <w:r w:rsidRPr="00C304D3">
        <w:rPr>
          <w:spacing w:val="-3"/>
        </w:rPr>
        <w:t>G</w:t>
      </w:r>
      <w:r w:rsidRPr="00C304D3">
        <w:rPr>
          <w:spacing w:val="1"/>
        </w:rPr>
        <w:t>r</w:t>
      </w:r>
      <w:r w:rsidRPr="00C304D3">
        <w:t>ant</w:t>
      </w:r>
      <w:r w:rsidRPr="00C304D3">
        <w:rPr>
          <w:spacing w:val="-3"/>
        </w:rPr>
        <w:t xml:space="preserve"> </w:t>
      </w:r>
      <w:r w:rsidRPr="00C304D3">
        <w:rPr>
          <w:spacing w:val="-2"/>
        </w:rPr>
        <w:t>R</w:t>
      </w:r>
      <w:r w:rsidRPr="00C304D3">
        <w:t>ev</w:t>
      </w:r>
      <w:r w:rsidRPr="00C304D3">
        <w:rPr>
          <w:spacing w:val="-2"/>
        </w:rPr>
        <w:t>i</w:t>
      </w:r>
      <w:r w:rsidRPr="00C304D3">
        <w:t>e</w:t>
      </w:r>
      <w:r w:rsidRPr="00C304D3">
        <w:rPr>
          <w:spacing w:val="-2"/>
        </w:rPr>
        <w:t>w</w:t>
      </w:r>
      <w:r w:rsidRPr="00C304D3">
        <w:rPr>
          <w:spacing w:val="2"/>
        </w:rPr>
        <w:t>e</w:t>
      </w:r>
      <w:r w:rsidRPr="00C304D3">
        <w:rPr>
          <w:spacing w:val="-1"/>
        </w:rPr>
        <w:t>r</w:t>
      </w:r>
      <w:r w:rsidRPr="00C304D3">
        <w:tab/>
      </w:r>
      <w:r w:rsidRPr="00C304D3">
        <w:tab/>
      </w:r>
      <w:r w:rsidRPr="00C304D3">
        <w:tab/>
      </w:r>
      <w:r w:rsidRPr="00C304D3">
        <w:rPr>
          <w:i/>
          <w:spacing w:val="-2"/>
        </w:rPr>
        <w:t>Un</w:t>
      </w:r>
      <w:r w:rsidRPr="00C304D3">
        <w:rPr>
          <w:i/>
        </w:rPr>
        <w:t>i</w:t>
      </w:r>
      <w:r w:rsidRPr="00C304D3">
        <w:rPr>
          <w:i/>
          <w:spacing w:val="-2"/>
        </w:rPr>
        <w:t>t</w:t>
      </w:r>
      <w:r w:rsidRPr="00C304D3">
        <w:rPr>
          <w:i/>
          <w:spacing w:val="2"/>
        </w:rPr>
        <w:t>e</w:t>
      </w:r>
      <w:r w:rsidRPr="00C304D3">
        <w:rPr>
          <w:i/>
        </w:rPr>
        <w:t>d Way</w:t>
      </w:r>
      <w:r w:rsidRPr="00C304D3">
        <w:rPr>
          <w:i/>
          <w:spacing w:val="-1"/>
        </w:rPr>
        <w:t xml:space="preserve"> </w:t>
      </w:r>
      <w:r w:rsidRPr="00C304D3">
        <w:rPr>
          <w:i/>
          <w:spacing w:val="-3"/>
        </w:rPr>
        <w:t>o</w:t>
      </w:r>
      <w:r w:rsidRPr="00C304D3">
        <w:rPr>
          <w:i/>
        </w:rPr>
        <w:t>f t</w:t>
      </w:r>
      <w:r w:rsidRPr="00C304D3">
        <w:rPr>
          <w:i/>
          <w:spacing w:val="-2"/>
        </w:rPr>
        <w:t>h</w:t>
      </w:r>
      <w:r w:rsidRPr="00C304D3">
        <w:rPr>
          <w:i/>
        </w:rPr>
        <w:t xml:space="preserve">e </w:t>
      </w:r>
      <w:r w:rsidRPr="00C304D3">
        <w:rPr>
          <w:i/>
          <w:spacing w:val="-1"/>
        </w:rPr>
        <w:t>Br</w:t>
      </w:r>
      <w:r w:rsidRPr="00C304D3">
        <w:rPr>
          <w:i/>
        </w:rPr>
        <w:t xml:space="preserve">azos </w:t>
      </w:r>
      <w:r w:rsidRPr="00C304D3">
        <w:rPr>
          <w:i/>
          <w:spacing w:val="-4"/>
        </w:rPr>
        <w:t>V</w:t>
      </w:r>
      <w:r w:rsidRPr="00C304D3">
        <w:rPr>
          <w:i/>
        </w:rPr>
        <w:t>al</w:t>
      </w:r>
      <w:r w:rsidRPr="00C304D3">
        <w:rPr>
          <w:i/>
          <w:spacing w:val="-2"/>
        </w:rPr>
        <w:t>l</w:t>
      </w:r>
      <w:r w:rsidRPr="00C304D3">
        <w:rPr>
          <w:i/>
          <w:spacing w:val="2"/>
        </w:rPr>
        <w:t>e</w:t>
      </w:r>
      <w:r w:rsidRPr="00C304D3">
        <w:rPr>
          <w:i/>
        </w:rPr>
        <w:t>y</w:t>
      </w:r>
    </w:p>
    <w:p w14:paraId="574BEC2D" w14:textId="693C3653" w:rsidR="00C85868" w:rsidRPr="00C85868" w:rsidRDefault="00C85868" w:rsidP="00C85868">
      <w:pPr>
        <w:pStyle w:val="BodyText"/>
      </w:pPr>
      <w:r w:rsidRPr="00C85868">
        <w:rPr>
          <w:iCs/>
        </w:rPr>
        <w:t>Member</w:t>
      </w:r>
      <w:r>
        <w:rPr>
          <w:i/>
        </w:rPr>
        <w:tab/>
      </w:r>
      <w:r>
        <w:rPr>
          <w:i/>
        </w:rPr>
        <w:tab/>
      </w:r>
      <w:r>
        <w:rPr>
          <w:i/>
        </w:rPr>
        <w:tab/>
      </w:r>
      <w:r>
        <w:rPr>
          <w:i/>
        </w:rPr>
        <w:tab/>
        <w:t>Texas Tobacco Prevention and Control Coalition</w:t>
      </w:r>
    </w:p>
    <w:p w14:paraId="20B5408C" w14:textId="77777777" w:rsidR="00C85868" w:rsidRDefault="00C85868" w:rsidP="00C1662B">
      <w:pPr>
        <w:pStyle w:val="Heading2"/>
      </w:pPr>
    </w:p>
    <w:p w14:paraId="00A089A5" w14:textId="74CABCAD" w:rsidR="00B316DE" w:rsidRPr="00C304D3" w:rsidRDefault="00B316DE" w:rsidP="00C1662B">
      <w:pPr>
        <w:pStyle w:val="Heading2"/>
      </w:pPr>
      <w:r w:rsidRPr="00C304D3">
        <w:t>2019</w:t>
      </w:r>
    </w:p>
    <w:p w14:paraId="77FE1E15" w14:textId="77777777" w:rsidR="00B316DE" w:rsidRPr="00C304D3" w:rsidRDefault="00B316DE" w:rsidP="00B316DE">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Member</w:t>
      </w:r>
      <w:r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Region 7 Tobacco Prevention and Control Coalition</w:t>
      </w:r>
      <w:r w:rsidRPr="00C304D3">
        <w:rPr>
          <w:rFonts w:ascii="Palatino Linotype" w:eastAsia="Palatino Linotype" w:hAnsi="Palatino Linotype" w:cs="Palatino Linotype"/>
          <w:sz w:val="22"/>
          <w:szCs w:val="22"/>
        </w:rPr>
        <w:t xml:space="preserve"> </w:t>
      </w:r>
    </w:p>
    <w:p w14:paraId="0CA9FE62" w14:textId="77777777" w:rsidR="00B316DE" w:rsidRPr="00C304D3" w:rsidRDefault="00B316DE" w:rsidP="00C1662B">
      <w:pPr>
        <w:pStyle w:val="Heading2"/>
      </w:pPr>
    </w:p>
    <w:p w14:paraId="28620479" w14:textId="4FA4CEDB" w:rsidR="003A32DA" w:rsidRPr="00C304D3" w:rsidRDefault="003A32DA" w:rsidP="00C1662B">
      <w:pPr>
        <w:pStyle w:val="Heading2"/>
      </w:pPr>
      <w:r w:rsidRPr="00C304D3">
        <w:t>2018</w:t>
      </w:r>
    </w:p>
    <w:p w14:paraId="5E6E0AFC" w14:textId="7729E508" w:rsidR="003A32DA" w:rsidRPr="00C304D3" w:rsidRDefault="003A32DA" w:rsidP="00ED01A1">
      <w:pPr>
        <w:pStyle w:val="Heading2"/>
        <w:tabs>
          <w:tab w:val="left" w:pos="3600"/>
        </w:tabs>
        <w:ind w:left="540" w:hanging="440"/>
        <w:rPr>
          <w:rFonts w:cs="Palatino Linotype"/>
          <w:b w:val="0"/>
          <w:bCs w:val="0"/>
          <w:spacing w:val="-1"/>
          <w:u w:val="none"/>
        </w:rPr>
      </w:pPr>
      <w:r w:rsidRPr="00C304D3">
        <w:rPr>
          <w:rFonts w:cs="Palatino Linotype"/>
          <w:b w:val="0"/>
          <w:bCs w:val="0"/>
          <w:spacing w:val="-1"/>
          <w:u w:val="none"/>
        </w:rPr>
        <w:lastRenderedPageBreak/>
        <w:t>Grant Reviewer</w:t>
      </w:r>
      <w:r w:rsidR="00ED01A1" w:rsidRPr="00C304D3">
        <w:rPr>
          <w:rFonts w:cs="Palatino Linotype"/>
          <w:b w:val="0"/>
          <w:bCs w:val="0"/>
          <w:spacing w:val="-1"/>
          <w:u w:val="none"/>
        </w:rPr>
        <w:t xml:space="preserve"> </w:t>
      </w:r>
      <w:r w:rsidR="00ED01A1" w:rsidRPr="00C304D3">
        <w:rPr>
          <w:rFonts w:cs="Palatino Linotype"/>
          <w:b w:val="0"/>
          <w:bCs w:val="0"/>
          <w:spacing w:val="-1"/>
          <w:u w:val="none"/>
        </w:rPr>
        <w:tab/>
      </w:r>
      <w:r w:rsidRPr="00C304D3">
        <w:rPr>
          <w:rFonts w:cs="Palatino Linotype"/>
          <w:b w:val="0"/>
          <w:bCs w:val="0"/>
          <w:i/>
          <w:spacing w:val="-1"/>
          <w:u w:val="none"/>
        </w:rPr>
        <w:t>Nebraska Research Initiative at the University of Nebraska</w:t>
      </w:r>
      <w:r w:rsidRPr="00C304D3">
        <w:rPr>
          <w:rFonts w:cs="Palatino Linotype"/>
          <w:b w:val="0"/>
          <w:bCs w:val="0"/>
          <w:spacing w:val="-1"/>
          <w:u w:val="none"/>
        </w:rPr>
        <w:t xml:space="preserve"> </w:t>
      </w:r>
    </w:p>
    <w:p w14:paraId="5BAADB90" w14:textId="437E33E5" w:rsidR="003A32DA" w:rsidRPr="00C304D3" w:rsidRDefault="003A32DA" w:rsidP="003A32DA">
      <w:pPr>
        <w:pStyle w:val="BodyText"/>
      </w:pPr>
      <w:r w:rsidRPr="00C304D3">
        <w:rPr>
          <w:spacing w:val="-3"/>
        </w:rPr>
        <w:t>G</w:t>
      </w:r>
      <w:r w:rsidRPr="00C304D3">
        <w:rPr>
          <w:spacing w:val="1"/>
        </w:rPr>
        <w:t>r</w:t>
      </w:r>
      <w:r w:rsidRPr="00C304D3">
        <w:t>ant</w:t>
      </w:r>
      <w:r w:rsidRPr="00C304D3">
        <w:rPr>
          <w:spacing w:val="-3"/>
        </w:rPr>
        <w:t xml:space="preserve"> </w:t>
      </w:r>
      <w:r w:rsidRPr="00C304D3">
        <w:rPr>
          <w:spacing w:val="-2"/>
        </w:rPr>
        <w:t>R</w:t>
      </w:r>
      <w:r w:rsidRPr="00C304D3">
        <w:t>ev</w:t>
      </w:r>
      <w:r w:rsidRPr="00C304D3">
        <w:rPr>
          <w:spacing w:val="-2"/>
        </w:rPr>
        <w:t>i</w:t>
      </w:r>
      <w:r w:rsidRPr="00C304D3">
        <w:t>e</w:t>
      </w:r>
      <w:r w:rsidRPr="00C304D3">
        <w:rPr>
          <w:spacing w:val="-2"/>
        </w:rPr>
        <w:t>w</w:t>
      </w:r>
      <w:r w:rsidRPr="00C304D3">
        <w:rPr>
          <w:spacing w:val="2"/>
        </w:rPr>
        <w:t>e</w:t>
      </w:r>
      <w:r w:rsidRPr="00C304D3">
        <w:rPr>
          <w:spacing w:val="-1"/>
        </w:rPr>
        <w:t>r</w:t>
      </w:r>
      <w:r w:rsidR="00ED01A1" w:rsidRPr="00C304D3">
        <w:tab/>
      </w:r>
      <w:r w:rsidR="00ED01A1" w:rsidRPr="00C304D3">
        <w:tab/>
      </w:r>
      <w:r w:rsidR="00ED01A1" w:rsidRPr="00C304D3">
        <w:tab/>
      </w:r>
      <w:r w:rsidRPr="00C304D3">
        <w:rPr>
          <w:i/>
          <w:spacing w:val="-2"/>
        </w:rPr>
        <w:t>Un</w:t>
      </w:r>
      <w:r w:rsidRPr="00C304D3">
        <w:rPr>
          <w:i/>
        </w:rPr>
        <w:t>i</w:t>
      </w:r>
      <w:r w:rsidRPr="00C304D3">
        <w:rPr>
          <w:i/>
          <w:spacing w:val="-2"/>
        </w:rPr>
        <w:t>t</w:t>
      </w:r>
      <w:r w:rsidRPr="00C304D3">
        <w:rPr>
          <w:i/>
          <w:spacing w:val="2"/>
        </w:rPr>
        <w:t>e</w:t>
      </w:r>
      <w:r w:rsidRPr="00C304D3">
        <w:rPr>
          <w:i/>
        </w:rPr>
        <w:t>d Way</w:t>
      </w:r>
      <w:r w:rsidRPr="00C304D3">
        <w:rPr>
          <w:i/>
          <w:spacing w:val="-1"/>
        </w:rPr>
        <w:t xml:space="preserve"> </w:t>
      </w:r>
      <w:r w:rsidRPr="00C304D3">
        <w:rPr>
          <w:i/>
          <w:spacing w:val="-3"/>
        </w:rPr>
        <w:t>o</w:t>
      </w:r>
      <w:r w:rsidRPr="00C304D3">
        <w:rPr>
          <w:i/>
        </w:rPr>
        <w:t>f t</w:t>
      </w:r>
      <w:r w:rsidRPr="00C304D3">
        <w:rPr>
          <w:i/>
          <w:spacing w:val="-2"/>
        </w:rPr>
        <w:t>h</w:t>
      </w:r>
      <w:r w:rsidRPr="00C304D3">
        <w:rPr>
          <w:i/>
        </w:rPr>
        <w:t xml:space="preserve">e </w:t>
      </w:r>
      <w:r w:rsidRPr="00C304D3">
        <w:rPr>
          <w:i/>
          <w:spacing w:val="-1"/>
        </w:rPr>
        <w:t>Br</w:t>
      </w:r>
      <w:r w:rsidRPr="00C304D3">
        <w:rPr>
          <w:i/>
        </w:rPr>
        <w:t xml:space="preserve">azos </w:t>
      </w:r>
      <w:r w:rsidRPr="00C304D3">
        <w:rPr>
          <w:i/>
          <w:spacing w:val="-4"/>
        </w:rPr>
        <w:t>V</w:t>
      </w:r>
      <w:r w:rsidRPr="00C304D3">
        <w:rPr>
          <w:i/>
        </w:rPr>
        <w:t>al</w:t>
      </w:r>
      <w:r w:rsidRPr="00C304D3">
        <w:rPr>
          <w:i/>
          <w:spacing w:val="-2"/>
        </w:rPr>
        <w:t>l</w:t>
      </w:r>
      <w:r w:rsidRPr="00C304D3">
        <w:rPr>
          <w:i/>
          <w:spacing w:val="2"/>
        </w:rPr>
        <w:t>e</w:t>
      </w:r>
      <w:r w:rsidRPr="00C304D3">
        <w:rPr>
          <w:i/>
        </w:rPr>
        <w:t>y</w:t>
      </w:r>
    </w:p>
    <w:p w14:paraId="1416DA58" w14:textId="2AC03D50"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Member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Region 7 Tobacco Prevention and Control Coalition</w:t>
      </w:r>
      <w:r w:rsidRPr="00C304D3">
        <w:rPr>
          <w:rFonts w:ascii="Palatino Linotype" w:eastAsia="Palatino Linotype" w:hAnsi="Palatino Linotype" w:cs="Palatino Linotype"/>
          <w:sz w:val="22"/>
          <w:szCs w:val="22"/>
        </w:rPr>
        <w:t xml:space="preserve"> </w:t>
      </w:r>
    </w:p>
    <w:p w14:paraId="53525FFC" w14:textId="77777777" w:rsidR="003A32DA" w:rsidRPr="00C304D3" w:rsidRDefault="003A32DA" w:rsidP="003A32DA">
      <w:pPr>
        <w:pStyle w:val="Heading2"/>
        <w:ind w:left="0"/>
        <w:rPr>
          <w:i/>
          <w:u w:color="000000"/>
        </w:rPr>
      </w:pPr>
    </w:p>
    <w:p w14:paraId="1A393212" w14:textId="77777777" w:rsidR="003A32DA" w:rsidRPr="00C304D3" w:rsidRDefault="003A32DA" w:rsidP="003A32DA">
      <w:pPr>
        <w:pStyle w:val="Heading2"/>
        <w:rPr>
          <w:u w:color="000000"/>
        </w:rPr>
      </w:pPr>
      <w:r w:rsidRPr="00C304D3">
        <w:rPr>
          <w:u w:color="000000"/>
        </w:rPr>
        <w:t>2017</w:t>
      </w:r>
    </w:p>
    <w:p w14:paraId="6E2C2E6E" w14:textId="4C831EED"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Member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Region 7 Epidemiology Workgroup</w:t>
      </w:r>
    </w:p>
    <w:p w14:paraId="1F42A91E" w14:textId="271C3AE3"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Membe</w:t>
      </w:r>
      <w:r w:rsidR="00ED01A1" w:rsidRPr="00C304D3">
        <w:rPr>
          <w:rFonts w:ascii="Palatino Linotype" w:eastAsia="Palatino Linotype" w:hAnsi="Palatino Linotype" w:cs="Palatino Linotype"/>
          <w:sz w:val="22"/>
          <w:szCs w:val="22"/>
        </w:rPr>
        <w:t>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85868">
        <w:rPr>
          <w:rFonts w:ascii="Palatino Linotype" w:eastAsia="Palatino Linotype" w:hAnsi="Palatino Linotype" w:cs="Palatino Linotype"/>
          <w:i/>
          <w:iCs/>
          <w:sz w:val="22"/>
          <w:szCs w:val="22"/>
        </w:rPr>
        <w:t>Region 7 Tobacco Prevention and Control Coalition</w:t>
      </w:r>
      <w:r w:rsidRPr="00C304D3">
        <w:rPr>
          <w:rFonts w:ascii="Palatino Linotype" w:eastAsia="Palatino Linotype" w:hAnsi="Palatino Linotype" w:cs="Palatino Linotype"/>
          <w:sz w:val="22"/>
          <w:szCs w:val="22"/>
        </w:rPr>
        <w:t xml:space="preserve"> </w:t>
      </w:r>
    </w:p>
    <w:p w14:paraId="16274006" w14:textId="77777777" w:rsidR="003A32DA" w:rsidRPr="00C304D3" w:rsidRDefault="003A32DA" w:rsidP="003A32DA">
      <w:pPr>
        <w:ind w:left="100"/>
        <w:rPr>
          <w:rFonts w:ascii="Palatino Linotype" w:eastAsia="Palatino Linotype" w:hAnsi="Palatino Linotype" w:cs="Palatino Linotype"/>
          <w:sz w:val="22"/>
          <w:szCs w:val="22"/>
        </w:rPr>
      </w:pPr>
    </w:p>
    <w:p w14:paraId="5B5EAFCD" w14:textId="77777777" w:rsidR="003A32DA" w:rsidRPr="00C304D3" w:rsidRDefault="003A32DA" w:rsidP="003A32DA">
      <w:pPr>
        <w:pStyle w:val="Heading2"/>
        <w:rPr>
          <w:u w:color="000000"/>
        </w:rPr>
      </w:pPr>
      <w:r w:rsidRPr="00C304D3">
        <w:rPr>
          <w:u w:color="000000"/>
        </w:rPr>
        <w:t>2016</w:t>
      </w:r>
    </w:p>
    <w:p w14:paraId="7F05E5A2" w14:textId="031B308B" w:rsidR="003A32DA" w:rsidRPr="00C304D3" w:rsidRDefault="003A32DA" w:rsidP="003A32DA">
      <w:pPr>
        <w:ind w:left="100"/>
        <w:rPr>
          <w:rFonts w:ascii="Palatino Linotype" w:eastAsia="Palatino Linotype" w:hAnsi="Palatino Linotype" w:cs="Palatino Linotype"/>
          <w:sz w:val="22"/>
          <w:szCs w:val="22"/>
        </w:rPr>
      </w:pPr>
      <w:r w:rsidRPr="00C304D3">
        <w:rPr>
          <w:rFonts w:ascii="Palatino Linotype" w:eastAsia="Palatino Linotype" w:hAnsi="Palatino Linotype" w:cs="Palatino Linotype"/>
          <w:sz w:val="22"/>
          <w:szCs w:val="22"/>
        </w:rPr>
        <w:t>Member</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Region 7 Epidemiology Workgroup</w:t>
      </w:r>
    </w:p>
    <w:p w14:paraId="20476792" w14:textId="33628EF1" w:rsidR="003A32DA" w:rsidRPr="00C304D3" w:rsidRDefault="003A32DA" w:rsidP="003A32DA">
      <w:pPr>
        <w:ind w:left="100"/>
        <w:rPr>
          <w:rFonts w:ascii="Palatino Linotype" w:eastAsia="Palatino Linotype" w:hAnsi="Palatino Linotype" w:cs="Palatino Linotype"/>
          <w:i/>
          <w:sz w:val="22"/>
          <w:szCs w:val="22"/>
        </w:rPr>
      </w:pPr>
      <w:r w:rsidRPr="00C304D3">
        <w:rPr>
          <w:rFonts w:ascii="Palatino Linotype" w:eastAsia="Palatino Linotype" w:hAnsi="Palatino Linotype" w:cs="Palatino Linotype"/>
          <w:sz w:val="22"/>
          <w:szCs w:val="22"/>
        </w:rPr>
        <w:t xml:space="preserve">Member </w:t>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00ED01A1" w:rsidRPr="00C304D3">
        <w:rPr>
          <w:rFonts w:ascii="Palatino Linotype" w:eastAsia="Palatino Linotype" w:hAnsi="Palatino Linotype" w:cs="Palatino Linotype"/>
          <w:sz w:val="22"/>
          <w:szCs w:val="22"/>
        </w:rPr>
        <w:tab/>
      </w:r>
      <w:r w:rsidRPr="00C304D3">
        <w:rPr>
          <w:rFonts w:ascii="Palatino Linotype" w:eastAsia="Palatino Linotype" w:hAnsi="Palatino Linotype" w:cs="Palatino Linotype"/>
          <w:i/>
          <w:sz w:val="22"/>
          <w:szCs w:val="22"/>
        </w:rPr>
        <w:t xml:space="preserve">Region 7 Tobacco Prevention and Control Coalition </w:t>
      </w:r>
    </w:p>
    <w:p w14:paraId="7ACFEF75" w14:textId="77777777" w:rsidR="003A32DA" w:rsidRPr="00C304D3" w:rsidRDefault="003A32DA" w:rsidP="003A32DA">
      <w:pPr>
        <w:ind w:left="100"/>
        <w:rPr>
          <w:rFonts w:ascii="Palatino Linotype" w:eastAsia="Palatino Linotype" w:hAnsi="Palatino Linotype" w:cs="Palatino Linotype"/>
          <w:sz w:val="22"/>
          <w:szCs w:val="22"/>
        </w:rPr>
      </w:pPr>
    </w:p>
    <w:p w14:paraId="166F3C7B" w14:textId="77777777" w:rsidR="003A32DA" w:rsidRPr="00C304D3" w:rsidRDefault="003A32DA" w:rsidP="003A32DA">
      <w:pPr>
        <w:pStyle w:val="Heading2"/>
      </w:pPr>
      <w:r w:rsidRPr="00C304D3">
        <w:t>2013</w:t>
      </w:r>
    </w:p>
    <w:p w14:paraId="446FF56D" w14:textId="22C06EC0" w:rsidR="003A32DA" w:rsidRPr="00C304D3" w:rsidRDefault="003A32DA" w:rsidP="003A32DA">
      <w:pPr>
        <w:pStyle w:val="BodyText"/>
      </w:pPr>
      <w:r w:rsidRPr="00C304D3">
        <w:rPr>
          <w:spacing w:val="-3"/>
        </w:rPr>
        <w:t>G</w:t>
      </w:r>
      <w:r w:rsidRPr="00C304D3">
        <w:rPr>
          <w:spacing w:val="1"/>
        </w:rPr>
        <w:t>r</w:t>
      </w:r>
      <w:r w:rsidRPr="00C304D3">
        <w:t>ant</w:t>
      </w:r>
      <w:r w:rsidRPr="00C304D3">
        <w:rPr>
          <w:spacing w:val="-3"/>
        </w:rPr>
        <w:t xml:space="preserve"> </w:t>
      </w:r>
      <w:r w:rsidRPr="00C304D3">
        <w:rPr>
          <w:spacing w:val="-2"/>
        </w:rPr>
        <w:t>R</w:t>
      </w:r>
      <w:r w:rsidRPr="00C304D3">
        <w:t>ev</w:t>
      </w:r>
      <w:r w:rsidRPr="00C304D3">
        <w:rPr>
          <w:spacing w:val="-2"/>
        </w:rPr>
        <w:t>i</w:t>
      </w:r>
      <w:r w:rsidRPr="00C304D3">
        <w:t>e</w:t>
      </w:r>
      <w:r w:rsidRPr="00C304D3">
        <w:rPr>
          <w:spacing w:val="-2"/>
        </w:rPr>
        <w:t>w</w:t>
      </w:r>
      <w:r w:rsidRPr="00C304D3">
        <w:rPr>
          <w:spacing w:val="2"/>
        </w:rPr>
        <w:t>e</w:t>
      </w:r>
      <w:r w:rsidRPr="00C304D3">
        <w:rPr>
          <w:spacing w:val="-1"/>
        </w:rPr>
        <w:t>r</w:t>
      </w:r>
      <w:r w:rsidR="00ED01A1" w:rsidRPr="00C304D3">
        <w:tab/>
      </w:r>
      <w:r w:rsidR="00ED01A1" w:rsidRPr="00C304D3">
        <w:tab/>
      </w:r>
      <w:r w:rsidR="00ED01A1" w:rsidRPr="00C304D3">
        <w:tab/>
      </w:r>
      <w:r w:rsidRPr="00C304D3">
        <w:rPr>
          <w:i/>
          <w:spacing w:val="-2"/>
        </w:rPr>
        <w:t>Un</w:t>
      </w:r>
      <w:r w:rsidRPr="00C304D3">
        <w:rPr>
          <w:i/>
        </w:rPr>
        <w:t>i</w:t>
      </w:r>
      <w:r w:rsidRPr="00C304D3">
        <w:rPr>
          <w:i/>
          <w:spacing w:val="-2"/>
        </w:rPr>
        <w:t>t</w:t>
      </w:r>
      <w:r w:rsidRPr="00C304D3">
        <w:rPr>
          <w:i/>
          <w:spacing w:val="2"/>
        </w:rPr>
        <w:t>e</w:t>
      </w:r>
      <w:r w:rsidRPr="00C304D3">
        <w:rPr>
          <w:i/>
        </w:rPr>
        <w:t>d Way</w:t>
      </w:r>
      <w:r w:rsidRPr="00C304D3">
        <w:rPr>
          <w:i/>
          <w:spacing w:val="-1"/>
        </w:rPr>
        <w:t xml:space="preserve"> </w:t>
      </w:r>
      <w:r w:rsidRPr="00C304D3">
        <w:rPr>
          <w:i/>
          <w:spacing w:val="-3"/>
        </w:rPr>
        <w:t>o</w:t>
      </w:r>
      <w:r w:rsidRPr="00C304D3">
        <w:rPr>
          <w:i/>
        </w:rPr>
        <w:t>f t</w:t>
      </w:r>
      <w:r w:rsidRPr="00C304D3">
        <w:rPr>
          <w:i/>
          <w:spacing w:val="-2"/>
        </w:rPr>
        <w:t>h</w:t>
      </w:r>
      <w:r w:rsidRPr="00C304D3">
        <w:rPr>
          <w:i/>
        </w:rPr>
        <w:t xml:space="preserve">e </w:t>
      </w:r>
      <w:r w:rsidRPr="00C304D3">
        <w:rPr>
          <w:i/>
          <w:spacing w:val="-1"/>
        </w:rPr>
        <w:t>Br</w:t>
      </w:r>
      <w:r w:rsidRPr="00C304D3">
        <w:rPr>
          <w:i/>
        </w:rPr>
        <w:t xml:space="preserve">azos </w:t>
      </w:r>
      <w:r w:rsidRPr="00C304D3">
        <w:rPr>
          <w:i/>
          <w:spacing w:val="-4"/>
        </w:rPr>
        <w:t>V</w:t>
      </w:r>
      <w:r w:rsidRPr="00C304D3">
        <w:rPr>
          <w:i/>
        </w:rPr>
        <w:t>al</w:t>
      </w:r>
      <w:r w:rsidRPr="00C304D3">
        <w:rPr>
          <w:i/>
          <w:spacing w:val="-2"/>
        </w:rPr>
        <w:t>l</w:t>
      </w:r>
      <w:r w:rsidRPr="00C304D3">
        <w:rPr>
          <w:i/>
          <w:spacing w:val="2"/>
        </w:rPr>
        <w:t>e</w:t>
      </w:r>
      <w:r w:rsidRPr="00C304D3">
        <w:rPr>
          <w:i/>
        </w:rPr>
        <w:t>y</w:t>
      </w:r>
    </w:p>
    <w:p w14:paraId="1DA209ED" w14:textId="6C6386B0" w:rsidR="003C5FE2" w:rsidRDefault="003C5FE2" w:rsidP="00B9085A">
      <w:pPr>
        <w:pStyle w:val="Heading2"/>
        <w:rPr>
          <w:u w:color="000000"/>
        </w:rPr>
      </w:pPr>
    </w:p>
    <w:p w14:paraId="4132F39E" w14:textId="5AB8BA9B" w:rsidR="003C5FE2" w:rsidRDefault="003C5FE2" w:rsidP="00B9085A">
      <w:pPr>
        <w:pStyle w:val="Heading2"/>
        <w:rPr>
          <w:u w:color="000000"/>
        </w:rPr>
      </w:pPr>
    </w:p>
    <w:p w14:paraId="7BDBADB6" w14:textId="77777777" w:rsidR="003C5FE2" w:rsidRPr="00C304D3" w:rsidRDefault="003C5FE2" w:rsidP="00B9085A">
      <w:pPr>
        <w:pStyle w:val="Heading2"/>
        <w:rPr>
          <w:u w:color="000000"/>
        </w:rPr>
      </w:pPr>
    </w:p>
    <w:p w14:paraId="52B59865" w14:textId="21334FE5" w:rsidR="003A32DA" w:rsidRPr="00C304D3" w:rsidRDefault="0043488B" w:rsidP="00440B8A">
      <w:pPr>
        <w:pStyle w:val="Heading2"/>
        <w:shd w:val="clear" w:color="auto" w:fill="D9D9D9" w:themeFill="background1" w:themeFillShade="D9"/>
        <w:rPr>
          <w:sz w:val="24"/>
          <w:szCs w:val="24"/>
          <w:u w:val="none"/>
        </w:rPr>
      </w:pPr>
      <w:r w:rsidRPr="00C304D3">
        <w:rPr>
          <w:sz w:val="24"/>
          <w:szCs w:val="24"/>
          <w:u w:val="none"/>
        </w:rPr>
        <w:t>University</w:t>
      </w:r>
      <w:r w:rsidR="003A32DA" w:rsidRPr="00C304D3">
        <w:rPr>
          <w:sz w:val="24"/>
          <w:szCs w:val="24"/>
          <w:u w:val="none"/>
        </w:rPr>
        <w:t xml:space="preserve"> Service Activities </w:t>
      </w:r>
    </w:p>
    <w:p w14:paraId="08CF4C2A" w14:textId="77777777" w:rsidR="00B316DE" w:rsidRPr="00C304D3" w:rsidRDefault="00B316DE" w:rsidP="00B316DE">
      <w:pPr>
        <w:pStyle w:val="Heading2"/>
        <w:ind w:left="0"/>
        <w:rPr>
          <w:u w:color="000000"/>
        </w:rPr>
      </w:pPr>
    </w:p>
    <w:p w14:paraId="6B29D35D" w14:textId="3459C663" w:rsidR="00C85868" w:rsidRDefault="00C85868" w:rsidP="003A32DA">
      <w:pPr>
        <w:pStyle w:val="Heading2"/>
        <w:rPr>
          <w:u w:color="000000"/>
        </w:rPr>
      </w:pPr>
      <w:r>
        <w:rPr>
          <w:u w:color="000000"/>
        </w:rPr>
        <w:t>2021</w:t>
      </w:r>
    </w:p>
    <w:p w14:paraId="6B5B5151" w14:textId="5821F3DD" w:rsidR="004F136F" w:rsidRDefault="004F136F" w:rsidP="00C85868">
      <w:pPr>
        <w:pStyle w:val="Heading2"/>
        <w:ind w:left="3600" w:hanging="3500"/>
        <w:rPr>
          <w:b w:val="0"/>
          <w:u w:val="none"/>
        </w:rPr>
      </w:pPr>
      <w:r>
        <w:rPr>
          <w:b w:val="0"/>
          <w:u w:val="none"/>
        </w:rPr>
        <w:t>Member</w:t>
      </w:r>
      <w:r>
        <w:rPr>
          <w:b w:val="0"/>
          <w:u w:val="none"/>
        </w:rPr>
        <w:tab/>
      </w:r>
      <w:r w:rsidRPr="004F136F">
        <w:rPr>
          <w:b w:val="0"/>
          <w:i/>
          <w:iCs/>
          <w:u w:val="none"/>
        </w:rPr>
        <w:t>EPSY Search Committee</w:t>
      </w:r>
    </w:p>
    <w:p w14:paraId="2A970841" w14:textId="7C873DD0" w:rsidR="00C85868" w:rsidRPr="00C304D3" w:rsidRDefault="00C85868" w:rsidP="00C85868">
      <w:pPr>
        <w:pStyle w:val="Heading2"/>
        <w:ind w:left="3600" w:hanging="3500"/>
        <w:rPr>
          <w:b w:val="0"/>
          <w:u w:val="none"/>
        </w:rPr>
      </w:pPr>
      <w:r w:rsidRPr="00C304D3">
        <w:rPr>
          <w:b w:val="0"/>
          <w:u w:val="none"/>
        </w:rPr>
        <w:lastRenderedPageBreak/>
        <w:t>Member</w:t>
      </w:r>
      <w:r w:rsidRPr="00C304D3">
        <w:rPr>
          <w:b w:val="0"/>
          <w:u w:val="none"/>
        </w:rPr>
        <w:tab/>
      </w:r>
      <w:r>
        <w:rPr>
          <w:b w:val="0"/>
          <w:i/>
          <w:iCs/>
          <w:u w:val="none"/>
        </w:rPr>
        <w:t>HLKN</w:t>
      </w:r>
      <w:r w:rsidRPr="00C304D3">
        <w:rPr>
          <w:b w:val="0"/>
          <w:i/>
          <w:iCs/>
          <w:u w:val="none"/>
        </w:rPr>
        <w:t xml:space="preserve"> Search Committee</w:t>
      </w:r>
    </w:p>
    <w:p w14:paraId="7F246214" w14:textId="141AA359" w:rsidR="00C85868" w:rsidRPr="00C304D3" w:rsidRDefault="00C85868" w:rsidP="00C85868">
      <w:pPr>
        <w:pStyle w:val="Heading2"/>
        <w:ind w:left="3600" w:hanging="3500"/>
        <w:rPr>
          <w:b w:val="0"/>
          <w:i/>
          <w:u w:val="none"/>
        </w:rPr>
      </w:pPr>
      <w:r w:rsidRPr="00C304D3">
        <w:rPr>
          <w:b w:val="0"/>
          <w:u w:val="none"/>
        </w:rPr>
        <w:t>Lead</w:t>
      </w:r>
      <w:r w:rsidRPr="00C304D3">
        <w:rPr>
          <w:b w:val="0"/>
          <w:u w:val="none"/>
        </w:rPr>
        <w:tab/>
      </w:r>
      <w:r>
        <w:rPr>
          <w:b w:val="0"/>
          <w:i/>
          <w:iCs/>
          <w:u w:val="none"/>
        </w:rPr>
        <w:t>HLKN</w:t>
      </w:r>
      <w:r w:rsidRPr="00C304D3">
        <w:rPr>
          <w:b w:val="0"/>
          <w:i/>
          <w:iCs/>
          <w:u w:val="none"/>
        </w:rPr>
        <w:t xml:space="preserve"> </w:t>
      </w:r>
      <w:r>
        <w:rPr>
          <w:b w:val="0"/>
          <w:i/>
          <w:u w:val="none"/>
        </w:rPr>
        <w:t xml:space="preserve">Health </w:t>
      </w:r>
      <w:r w:rsidRPr="00C304D3">
        <w:rPr>
          <w:b w:val="0"/>
          <w:i/>
          <w:u w:val="none"/>
        </w:rPr>
        <w:t>Division</w:t>
      </w:r>
      <w:r w:rsidRPr="00C304D3">
        <w:rPr>
          <w:b w:val="0"/>
          <w:u w:val="none"/>
        </w:rPr>
        <w:t xml:space="preserve"> </w:t>
      </w:r>
      <w:r w:rsidRPr="00C304D3">
        <w:rPr>
          <w:b w:val="0"/>
          <w:i/>
          <w:u w:val="none"/>
        </w:rPr>
        <w:t>PhD Assessment Committee</w:t>
      </w:r>
    </w:p>
    <w:p w14:paraId="31D38982" w14:textId="0808EBA2" w:rsidR="00C85868" w:rsidRPr="00C304D3" w:rsidRDefault="00C85868" w:rsidP="00C85868">
      <w:pPr>
        <w:pStyle w:val="Heading2"/>
        <w:ind w:left="3600" w:hanging="3500"/>
        <w:rPr>
          <w:b w:val="0"/>
          <w:u w:val="none"/>
        </w:rPr>
      </w:pPr>
      <w:r w:rsidRPr="00C304D3">
        <w:rPr>
          <w:b w:val="0"/>
          <w:u w:val="none"/>
        </w:rPr>
        <w:t>Member</w:t>
      </w:r>
      <w:r w:rsidRPr="00C304D3">
        <w:rPr>
          <w:b w:val="0"/>
          <w:u w:val="none"/>
        </w:rPr>
        <w:tab/>
      </w:r>
      <w:r>
        <w:rPr>
          <w:b w:val="0"/>
          <w:i/>
          <w:iCs/>
          <w:u w:val="none"/>
        </w:rPr>
        <w:t>HLKN</w:t>
      </w:r>
      <w:r w:rsidRPr="00C304D3">
        <w:rPr>
          <w:b w:val="0"/>
          <w:i/>
          <w:iCs/>
          <w:u w:val="none"/>
        </w:rPr>
        <w:t xml:space="preserve"> </w:t>
      </w:r>
      <w:r w:rsidRPr="00C304D3">
        <w:rPr>
          <w:b w:val="0"/>
          <w:i/>
          <w:u w:val="none"/>
        </w:rPr>
        <w:t>Health Division A-1 Review Committee</w:t>
      </w:r>
    </w:p>
    <w:p w14:paraId="731C9542" w14:textId="77777777" w:rsidR="00C85868" w:rsidRDefault="00C85868" w:rsidP="003A32DA">
      <w:pPr>
        <w:pStyle w:val="Heading2"/>
        <w:rPr>
          <w:u w:color="000000"/>
        </w:rPr>
      </w:pPr>
    </w:p>
    <w:p w14:paraId="44266F24" w14:textId="70CFB398" w:rsidR="00B316DE" w:rsidRPr="00C304D3" w:rsidRDefault="00B316DE" w:rsidP="003A32DA">
      <w:pPr>
        <w:pStyle w:val="Heading2"/>
        <w:rPr>
          <w:u w:color="000000"/>
        </w:rPr>
      </w:pPr>
      <w:r w:rsidRPr="00C304D3">
        <w:rPr>
          <w:u w:color="000000"/>
        </w:rPr>
        <w:t>2020</w:t>
      </w:r>
    </w:p>
    <w:p w14:paraId="5F798B60" w14:textId="107C1906" w:rsidR="00C735A7" w:rsidRPr="00C304D3" w:rsidRDefault="00C735A7" w:rsidP="00C735A7">
      <w:pPr>
        <w:pStyle w:val="Heading2"/>
        <w:ind w:left="3600" w:hanging="3500"/>
        <w:rPr>
          <w:b w:val="0"/>
          <w:u w:val="none"/>
        </w:rPr>
      </w:pPr>
      <w:r w:rsidRPr="00C304D3">
        <w:rPr>
          <w:b w:val="0"/>
          <w:u w:val="none"/>
        </w:rPr>
        <w:t>Member</w:t>
      </w:r>
      <w:r w:rsidRPr="00C304D3">
        <w:rPr>
          <w:b w:val="0"/>
          <w:u w:val="none"/>
        </w:rPr>
        <w:tab/>
      </w:r>
      <w:r w:rsidR="00C85868">
        <w:rPr>
          <w:b w:val="0"/>
          <w:i/>
          <w:iCs/>
          <w:u w:val="none"/>
        </w:rPr>
        <w:t>HLKN</w:t>
      </w:r>
      <w:r w:rsidRPr="00C304D3">
        <w:rPr>
          <w:b w:val="0"/>
          <w:i/>
          <w:iCs/>
          <w:u w:val="none"/>
        </w:rPr>
        <w:t xml:space="preserve"> Search Committee</w:t>
      </w:r>
    </w:p>
    <w:p w14:paraId="45C528CE" w14:textId="77777777" w:rsidR="00C85868" w:rsidRPr="00C304D3" w:rsidRDefault="00C85868" w:rsidP="00C85868">
      <w:pPr>
        <w:pStyle w:val="Heading2"/>
        <w:ind w:left="3600" w:hanging="3500"/>
        <w:rPr>
          <w:b w:val="0"/>
          <w:i/>
          <w:u w:val="none"/>
        </w:rPr>
      </w:pPr>
      <w:r w:rsidRPr="00C304D3">
        <w:rPr>
          <w:b w:val="0"/>
          <w:u w:val="none"/>
        </w:rPr>
        <w:t>Lead</w:t>
      </w:r>
      <w:r w:rsidRPr="00C304D3">
        <w:rPr>
          <w:b w:val="0"/>
          <w:u w:val="none"/>
        </w:rPr>
        <w:tab/>
      </w:r>
      <w:r>
        <w:rPr>
          <w:b w:val="0"/>
          <w:i/>
          <w:iCs/>
          <w:u w:val="none"/>
        </w:rPr>
        <w:t>HLKN</w:t>
      </w:r>
      <w:r w:rsidRPr="00C304D3">
        <w:rPr>
          <w:b w:val="0"/>
          <w:i/>
          <w:iCs/>
          <w:u w:val="none"/>
        </w:rPr>
        <w:t xml:space="preserve"> </w:t>
      </w:r>
      <w:r>
        <w:rPr>
          <w:b w:val="0"/>
          <w:i/>
          <w:u w:val="none"/>
        </w:rPr>
        <w:t xml:space="preserve">Health </w:t>
      </w:r>
      <w:r w:rsidRPr="00C304D3">
        <w:rPr>
          <w:b w:val="0"/>
          <w:i/>
          <w:u w:val="none"/>
        </w:rPr>
        <w:t>Division</w:t>
      </w:r>
      <w:r w:rsidRPr="00C304D3">
        <w:rPr>
          <w:b w:val="0"/>
          <w:u w:val="none"/>
        </w:rPr>
        <w:t xml:space="preserve"> </w:t>
      </w:r>
      <w:r w:rsidRPr="00C304D3">
        <w:rPr>
          <w:b w:val="0"/>
          <w:i/>
          <w:u w:val="none"/>
        </w:rPr>
        <w:t>PhD Assessment Committee</w:t>
      </w:r>
    </w:p>
    <w:p w14:paraId="6CCCD8FF" w14:textId="1634C9C1" w:rsidR="00B316DE" w:rsidRPr="00C304D3" w:rsidRDefault="00B316DE" w:rsidP="00C735A7">
      <w:pPr>
        <w:pStyle w:val="Heading2"/>
        <w:ind w:left="3600" w:hanging="3500"/>
        <w:rPr>
          <w:b w:val="0"/>
          <w:u w:val="none"/>
        </w:rPr>
      </w:pPr>
      <w:r w:rsidRPr="00C304D3">
        <w:rPr>
          <w:b w:val="0"/>
          <w:u w:val="none"/>
        </w:rPr>
        <w:t>Member</w:t>
      </w:r>
      <w:r w:rsidRPr="00C304D3">
        <w:rPr>
          <w:b w:val="0"/>
          <w:u w:val="none"/>
        </w:rPr>
        <w:tab/>
      </w:r>
      <w:r w:rsidR="00C85868">
        <w:rPr>
          <w:b w:val="0"/>
          <w:i/>
          <w:iCs/>
          <w:u w:val="none"/>
        </w:rPr>
        <w:t>HLKN</w:t>
      </w:r>
      <w:r w:rsidR="00C735A7" w:rsidRPr="00C304D3">
        <w:rPr>
          <w:b w:val="0"/>
          <w:i/>
          <w:iCs/>
          <w:u w:val="none"/>
        </w:rPr>
        <w:t xml:space="preserve"> </w:t>
      </w:r>
      <w:r w:rsidR="00C735A7" w:rsidRPr="00C304D3">
        <w:rPr>
          <w:b w:val="0"/>
          <w:i/>
          <w:u w:val="none"/>
        </w:rPr>
        <w:t xml:space="preserve">Health </w:t>
      </w:r>
      <w:r w:rsidR="00C85868" w:rsidRPr="00C304D3">
        <w:rPr>
          <w:b w:val="0"/>
          <w:i/>
          <w:u w:val="none"/>
        </w:rPr>
        <w:t xml:space="preserve">Division </w:t>
      </w:r>
      <w:r w:rsidRPr="00C304D3">
        <w:rPr>
          <w:b w:val="0"/>
          <w:i/>
          <w:u w:val="none"/>
        </w:rPr>
        <w:t>A-1 Review Committee</w:t>
      </w:r>
    </w:p>
    <w:p w14:paraId="738CD125" w14:textId="77777777" w:rsidR="00B316DE" w:rsidRPr="00C304D3" w:rsidRDefault="00B316DE" w:rsidP="003A32DA">
      <w:pPr>
        <w:pStyle w:val="Heading2"/>
        <w:rPr>
          <w:u w:color="000000"/>
        </w:rPr>
      </w:pPr>
    </w:p>
    <w:p w14:paraId="0A25232D" w14:textId="58E0D3B3" w:rsidR="0043488B" w:rsidRPr="00C304D3" w:rsidRDefault="0043488B" w:rsidP="003A32DA">
      <w:pPr>
        <w:pStyle w:val="Heading2"/>
        <w:rPr>
          <w:u w:color="000000"/>
        </w:rPr>
      </w:pPr>
      <w:r w:rsidRPr="00C304D3">
        <w:rPr>
          <w:u w:color="000000"/>
        </w:rPr>
        <w:t>2019</w:t>
      </w:r>
    </w:p>
    <w:p w14:paraId="59E7A75C" w14:textId="3D3FE2CA" w:rsidR="0043488B" w:rsidRPr="00C304D3" w:rsidRDefault="0043488B" w:rsidP="0043488B">
      <w:pPr>
        <w:pStyle w:val="Heading2"/>
        <w:ind w:left="3600" w:hanging="3500"/>
        <w:rPr>
          <w:b w:val="0"/>
          <w:u w:val="none"/>
        </w:rPr>
      </w:pPr>
      <w:r w:rsidRPr="00C304D3">
        <w:rPr>
          <w:b w:val="0"/>
          <w:u w:val="none"/>
        </w:rPr>
        <w:t>Member</w:t>
      </w:r>
      <w:r w:rsidRPr="00C304D3">
        <w:rPr>
          <w:b w:val="0"/>
          <w:u w:val="none"/>
        </w:rPr>
        <w:tab/>
      </w:r>
      <w:r w:rsidR="00C735A7" w:rsidRPr="00C304D3">
        <w:rPr>
          <w:b w:val="0"/>
          <w:i/>
          <w:u w:val="none"/>
        </w:rPr>
        <w:t>College of Education and Human</w:t>
      </w:r>
      <w:r w:rsidR="00C735A7" w:rsidRPr="00C304D3">
        <w:rPr>
          <w:b w:val="0"/>
          <w:u w:val="none"/>
        </w:rPr>
        <w:t xml:space="preserve"> </w:t>
      </w:r>
      <w:r w:rsidR="00C735A7" w:rsidRPr="00C304D3">
        <w:rPr>
          <w:b w:val="0"/>
          <w:i/>
          <w:u w:val="none"/>
        </w:rPr>
        <w:t xml:space="preserve">Development </w:t>
      </w:r>
      <w:r w:rsidRPr="00C304D3">
        <w:rPr>
          <w:b w:val="0"/>
          <w:i/>
          <w:u w:val="none"/>
        </w:rPr>
        <w:t>Improving Individual and Community Quality of Life Committee</w:t>
      </w:r>
    </w:p>
    <w:p w14:paraId="37BB532F" w14:textId="77777777" w:rsidR="00C85868" w:rsidRPr="00C304D3" w:rsidRDefault="00C85868" w:rsidP="00C85868">
      <w:pPr>
        <w:pStyle w:val="Heading2"/>
        <w:ind w:left="3600" w:hanging="3500"/>
        <w:rPr>
          <w:b w:val="0"/>
          <w:i/>
          <w:u w:val="none"/>
        </w:rPr>
      </w:pPr>
      <w:r w:rsidRPr="00C304D3">
        <w:rPr>
          <w:b w:val="0"/>
          <w:u w:val="none"/>
        </w:rPr>
        <w:t>Lead</w:t>
      </w:r>
      <w:r w:rsidRPr="00C304D3">
        <w:rPr>
          <w:b w:val="0"/>
          <w:u w:val="none"/>
        </w:rPr>
        <w:tab/>
      </w:r>
      <w:r>
        <w:rPr>
          <w:b w:val="0"/>
          <w:i/>
          <w:iCs/>
          <w:u w:val="none"/>
        </w:rPr>
        <w:t>HLKN</w:t>
      </w:r>
      <w:r w:rsidRPr="00C304D3">
        <w:rPr>
          <w:b w:val="0"/>
          <w:i/>
          <w:iCs/>
          <w:u w:val="none"/>
        </w:rPr>
        <w:t xml:space="preserve"> </w:t>
      </w:r>
      <w:r>
        <w:rPr>
          <w:b w:val="0"/>
          <w:i/>
          <w:u w:val="none"/>
        </w:rPr>
        <w:t xml:space="preserve">Health </w:t>
      </w:r>
      <w:r w:rsidRPr="00C304D3">
        <w:rPr>
          <w:b w:val="0"/>
          <w:i/>
          <w:u w:val="none"/>
        </w:rPr>
        <w:t>Division</w:t>
      </w:r>
      <w:r w:rsidRPr="00C304D3">
        <w:rPr>
          <w:b w:val="0"/>
          <w:u w:val="none"/>
        </w:rPr>
        <w:t xml:space="preserve"> </w:t>
      </w:r>
      <w:r w:rsidRPr="00C304D3">
        <w:rPr>
          <w:b w:val="0"/>
          <w:i/>
          <w:u w:val="none"/>
        </w:rPr>
        <w:t>PhD Assessment Committee</w:t>
      </w:r>
    </w:p>
    <w:p w14:paraId="53EECFD1" w14:textId="52C4C779" w:rsidR="0043488B" w:rsidRPr="00C304D3" w:rsidRDefault="0043488B" w:rsidP="0043488B">
      <w:pPr>
        <w:pStyle w:val="Heading2"/>
        <w:rPr>
          <w:b w:val="0"/>
          <w:i/>
          <w:u w:val="none"/>
        </w:rPr>
      </w:pPr>
      <w:r w:rsidRPr="00C304D3">
        <w:rPr>
          <w:b w:val="0"/>
          <w:u w:val="none"/>
        </w:rPr>
        <w:t>Member</w:t>
      </w:r>
      <w:r w:rsidRPr="00C304D3">
        <w:rPr>
          <w:b w:val="0"/>
          <w:u w:val="none"/>
        </w:rPr>
        <w:tab/>
      </w:r>
      <w:r w:rsidRPr="00C304D3">
        <w:rPr>
          <w:b w:val="0"/>
          <w:u w:val="none"/>
        </w:rPr>
        <w:tab/>
      </w:r>
      <w:r w:rsidRPr="00C304D3">
        <w:rPr>
          <w:b w:val="0"/>
          <w:u w:val="none"/>
        </w:rPr>
        <w:tab/>
      </w:r>
      <w:r w:rsidRPr="00C304D3">
        <w:rPr>
          <w:b w:val="0"/>
          <w:u w:val="none"/>
        </w:rPr>
        <w:tab/>
      </w:r>
      <w:r w:rsidR="00C85868" w:rsidRPr="00C85868">
        <w:rPr>
          <w:b w:val="0"/>
          <w:i/>
          <w:iCs/>
          <w:u w:val="none"/>
        </w:rPr>
        <w:t>HLKN</w:t>
      </w:r>
      <w:r w:rsidR="00C85868">
        <w:rPr>
          <w:b w:val="0"/>
          <w:u w:val="none"/>
        </w:rPr>
        <w:t xml:space="preserve"> </w:t>
      </w:r>
      <w:r w:rsidR="00C735A7" w:rsidRPr="00C304D3">
        <w:rPr>
          <w:b w:val="0"/>
          <w:i/>
          <w:u w:val="none"/>
        </w:rPr>
        <w:t xml:space="preserve">Health Division </w:t>
      </w:r>
      <w:r w:rsidRPr="00C304D3">
        <w:rPr>
          <w:b w:val="0"/>
          <w:i/>
          <w:u w:val="none"/>
        </w:rPr>
        <w:t>Professional Development Committee</w:t>
      </w:r>
    </w:p>
    <w:p w14:paraId="4E639547" w14:textId="0984DC89" w:rsidR="00C735A7" w:rsidRPr="00C304D3" w:rsidRDefault="00C735A7" w:rsidP="00C735A7">
      <w:pPr>
        <w:pStyle w:val="Heading2"/>
        <w:ind w:left="3600" w:hanging="3500"/>
        <w:rPr>
          <w:b w:val="0"/>
          <w:u w:val="none"/>
        </w:rPr>
      </w:pPr>
      <w:r w:rsidRPr="00C304D3">
        <w:rPr>
          <w:b w:val="0"/>
          <w:u w:val="none"/>
        </w:rPr>
        <w:t>Member</w:t>
      </w:r>
      <w:r w:rsidRPr="00C304D3">
        <w:rPr>
          <w:b w:val="0"/>
          <w:u w:val="none"/>
        </w:rPr>
        <w:tab/>
      </w:r>
      <w:r w:rsidR="00C85868">
        <w:rPr>
          <w:b w:val="0"/>
          <w:i/>
          <w:iCs/>
          <w:u w:val="none"/>
        </w:rPr>
        <w:t>HLKN</w:t>
      </w:r>
      <w:r w:rsidRPr="00C304D3">
        <w:rPr>
          <w:b w:val="0"/>
          <w:i/>
          <w:iCs/>
          <w:u w:val="none"/>
        </w:rPr>
        <w:t xml:space="preserve"> </w:t>
      </w:r>
      <w:r w:rsidRPr="00C304D3">
        <w:rPr>
          <w:b w:val="0"/>
          <w:i/>
          <w:u w:val="none"/>
        </w:rPr>
        <w:t xml:space="preserve">Health </w:t>
      </w:r>
      <w:r w:rsidR="00C85868" w:rsidRPr="00C304D3">
        <w:rPr>
          <w:b w:val="0"/>
          <w:i/>
          <w:u w:val="none"/>
        </w:rPr>
        <w:t xml:space="preserve">Division </w:t>
      </w:r>
      <w:r w:rsidRPr="00C304D3">
        <w:rPr>
          <w:b w:val="0"/>
          <w:i/>
          <w:u w:val="none"/>
        </w:rPr>
        <w:t>A-1 Review Committee</w:t>
      </w:r>
    </w:p>
    <w:p w14:paraId="3160DA8E" w14:textId="77777777" w:rsidR="0043488B" w:rsidRPr="00C304D3" w:rsidRDefault="0043488B" w:rsidP="003A32DA">
      <w:pPr>
        <w:pStyle w:val="Heading2"/>
        <w:rPr>
          <w:u w:color="000000"/>
        </w:rPr>
      </w:pPr>
    </w:p>
    <w:p w14:paraId="5A8B2563" w14:textId="55ED42B6" w:rsidR="003A32DA" w:rsidRPr="00C304D3" w:rsidRDefault="003A32DA" w:rsidP="003A32DA">
      <w:pPr>
        <w:pStyle w:val="Heading2"/>
        <w:rPr>
          <w:u w:color="000000"/>
        </w:rPr>
      </w:pPr>
      <w:r w:rsidRPr="00C304D3">
        <w:rPr>
          <w:u w:color="000000"/>
        </w:rPr>
        <w:t>2018</w:t>
      </w:r>
    </w:p>
    <w:p w14:paraId="58CC6BB4" w14:textId="36766F0E" w:rsidR="00543841" w:rsidRPr="00C304D3" w:rsidRDefault="0043488B" w:rsidP="00B9085A">
      <w:pPr>
        <w:pStyle w:val="Heading2"/>
        <w:rPr>
          <w:b w:val="0"/>
          <w:u w:val="none"/>
        </w:rPr>
      </w:pPr>
      <w:r w:rsidRPr="00C304D3">
        <w:rPr>
          <w:b w:val="0"/>
          <w:u w:val="none"/>
        </w:rPr>
        <w:lastRenderedPageBreak/>
        <w:t>Lead</w:t>
      </w:r>
      <w:r w:rsidRPr="00C304D3">
        <w:rPr>
          <w:b w:val="0"/>
          <w:u w:val="none"/>
        </w:rPr>
        <w:tab/>
      </w:r>
      <w:r w:rsidR="00ED01A1" w:rsidRPr="00C304D3">
        <w:rPr>
          <w:b w:val="0"/>
          <w:u w:val="none"/>
        </w:rPr>
        <w:tab/>
      </w:r>
      <w:r w:rsidR="00ED01A1" w:rsidRPr="00C304D3">
        <w:rPr>
          <w:b w:val="0"/>
          <w:u w:val="none"/>
        </w:rPr>
        <w:tab/>
      </w:r>
      <w:r w:rsidR="00ED01A1" w:rsidRPr="00C304D3">
        <w:rPr>
          <w:b w:val="0"/>
          <w:u w:val="none"/>
        </w:rPr>
        <w:tab/>
      </w:r>
      <w:r w:rsidR="00ED01A1" w:rsidRPr="00C304D3">
        <w:rPr>
          <w:b w:val="0"/>
          <w:u w:val="none"/>
        </w:rPr>
        <w:tab/>
      </w:r>
      <w:r w:rsidR="00C85868" w:rsidRPr="00C85868">
        <w:rPr>
          <w:b w:val="0"/>
          <w:i/>
          <w:iCs/>
          <w:u w:val="none"/>
        </w:rPr>
        <w:t>HLKN</w:t>
      </w:r>
      <w:r w:rsidR="00C85868">
        <w:rPr>
          <w:b w:val="0"/>
          <w:u w:val="none"/>
        </w:rPr>
        <w:t xml:space="preserve"> </w:t>
      </w:r>
      <w:r w:rsidR="003A32DA" w:rsidRPr="00C304D3">
        <w:rPr>
          <w:b w:val="0"/>
          <w:i/>
          <w:u w:val="none"/>
        </w:rPr>
        <w:t>Health Education</w:t>
      </w:r>
      <w:r w:rsidR="003A32DA" w:rsidRPr="00C304D3">
        <w:rPr>
          <w:b w:val="0"/>
          <w:u w:val="none"/>
        </w:rPr>
        <w:t xml:space="preserve"> </w:t>
      </w:r>
      <w:r w:rsidR="003A32DA" w:rsidRPr="00C304D3">
        <w:rPr>
          <w:b w:val="0"/>
          <w:i/>
          <w:u w:val="none"/>
        </w:rPr>
        <w:t>PhD Curriculum Committee</w:t>
      </w:r>
      <w:r w:rsidR="003A32DA" w:rsidRPr="00C304D3">
        <w:rPr>
          <w:b w:val="0"/>
          <w:u w:val="none"/>
        </w:rPr>
        <w:t xml:space="preserve"> </w:t>
      </w:r>
    </w:p>
    <w:p w14:paraId="3584DFEB" w14:textId="77777777" w:rsidR="00C85868" w:rsidRPr="00C304D3" w:rsidRDefault="00C85868" w:rsidP="00C85868">
      <w:pPr>
        <w:pStyle w:val="Heading2"/>
        <w:ind w:left="3600" w:hanging="3500"/>
        <w:rPr>
          <w:b w:val="0"/>
          <w:i/>
          <w:u w:val="none"/>
        </w:rPr>
      </w:pPr>
      <w:r w:rsidRPr="00C304D3">
        <w:rPr>
          <w:b w:val="0"/>
          <w:u w:val="none"/>
        </w:rPr>
        <w:t>Lead</w:t>
      </w:r>
      <w:r w:rsidRPr="00C304D3">
        <w:rPr>
          <w:b w:val="0"/>
          <w:u w:val="none"/>
        </w:rPr>
        <w:tab/>
      </w:r>
      <w:r>
        <w:rPr>
          <w:b w:val="0"/>
          <w:i/>
          <w:iCs/>
          <w:u w:val="none"/>
        </w:rPr>
        <w:t>HLKN</w:t>
      </w:r>
      <w:r w:rsidRPr="00C304D3">
        <w:rPr>
          <w:b w:val="0"/>
          <w:i/>
          <w:iCs/>
          <w:u w:val="none"/>
        </w:rPr>
        <w:t xml:space="preserve"> </w:t>
      </w:r>
      <w:r>
        <w:rPr>
          <w:b w:val="0"/>
          <w:i/>
          <w:u w:val="none"/>
        </w:rPr>
        <w:t xml:space="preserve">Health </w:t>
      </w:r>
      <w:r w:rsidRPr="00C304D3">
        <w:rPr>
          <w:b w:val="0"/>
          <w:i/>
          <w:u w:val="none"/>
        </w:rPr>
        <w:t>Division</w:t>
      </w:r>
      <w:r w:rsidRPr="00C304D3">
        <w:rPr>
          <w:b w:val="0"/>
          <w:u w:val="none"/>
        </w:rPr>
        <w:t xml:space="preserve"> </w:t>
      </w:r>
      <w:r w:rsidRPr="00C304D3">
        <w:rPr>
          <w:b w:val="0"/>
          <w:i/>
          <w:u w:val="none"/>
        </w:rPr>
        <w:t>PhD Assessment Committee</w:t>
      </w:r>
    </w:p>
    <w:p w14:paraId="5D62B183" w14:textId="47181B02" w:rsidR="00C735A7" w:rsidRPr="00C304D3" w:rsidRDefault="00C735A7" w:rsidP="00C735A7">
      <w:pPr>
        <w:pStyle w:val="Heading2"/>
        <w:ind w:left="3600" w:hanging="3500"/>
        <w:rPr>
          <w:b w:val="0"/>
          <w:u w:val="none"/>
        </w:rPr>
      </w:pPr>
      <w:r w:rsidRPr="00C304D3">
        <w:rPr>
          <w:b w:val="0"/>
          <w:u w:val="none"/>
        </w:rPr>
        <w:t>Member</w:t>
      </w:r>
      <w:r w:rsidRPr="00C304D3">
        <w:rPr>
          <w:b w:val="0"/>
          <w:u w:val="none"/>
        </w:rPr>
        <w:tab/>
      </w:r>
      <w:r w:rsidR="00C85868">
        <w:rPr>
          <w:b w:val="0"/>
          <w:i/>
          <w:iCs/>
          <w:u w:val="none"/>
        </w:rPr>
        <w:t>HLKN</w:t>
      </w:r>
      <w:r w:rsidRPr="00C304D3">
        <w:rPr>
          <w:b w:val="0"/>
          <w:i/>
          <w:iCs/>
          <w:u w:val="none"/>
        </w:rPr>
        <w:t xml:space="preserve"> </w:t>
      </w:r>
      <w:r w:rsidRPr="00C304D3">
        <w:rPr>
          <w:b w:val="0"/>
          <w:i/>
          <w:u w:val="none"/>
        </w:rPr>
        <w:t>Health Education A-1 Review Committee</w:t>
      </w:r>
    </w:p>
    <w:p w14:paraId="7CE6FB90" w14:textId="77777777" w:rsidR="002B556A" w:rsidRPr="00C304D3" w:rsidRDefault="002B556A" w:rsidP="00ED01A1">
      <w:pPr>
        <w:pStyle w:val="Heading2"/>
        <w:ind w:left="0"/>
        <w:rPr>
          <w:i/>
          <w:u w:val="none"/>
        </w:rPr>
      </w:pPr>
    </w:p>
    <w:p w14:paraId="16224E12" w14:textId="2381C6C2" w:rsidR="003A32DA" w:rsidRPr="00C304D3" w:rsidRDefault="003A32DA" w:rsidP="00B9085A">
      <w:pPr>
        <w:pStyle w:val="Heading2"/>
      </w:pPr>
      <w:r w:rsidRPr="00C304D3">
        <w:t>2017</w:t>
      </w:r>
    </w:p>
    <w:p w14:paraId="3AED0246" w14:textId="1D719B80" w:rsidR="00C85868" w:rsidRPr="00C304D3" w:rsidRDefault="00C85868" w:rsidP="00C85868">
      <w:pPr>
        <w:pStyle w:val="Heading2"/>
        <w:ind w:left="3600" w:hanging="3500"/>
        <w:rPr>
          <w:b w:val="0"/>
          <w:i/>
          <w:u w:val="none"/>
        </w:rPr>
      </w:pPr>
      <w:r>
        <w:rPr>
          <w:b w:val="0"/>
          <w:u w:val="none"/>
        </w:rPr>
        <w:t>Member</w:t>
      </w:r>
      <w:r w:rsidRPr="00C304D3">
        <w:rPr>
          <w:b w:val="0"/>
          <w:u w:val="none"/>
        </w:rPr>
        <w:tab/>
      </w:r>
      <w:r>
        <w:rPr>
          <w:b w:val="0"/>
          <w:i/>
          <w:iCs/>
          <w:u w:val="none"/>
        </w:rPr>
        <w:t>HLKN</w:t>
      </w:r>
      <w:r w:rsidRPr="00C304D3">
        <w:rPr>
          <w:b w:val="0"/>
          <w:i/>
          <w:iCs/>
          <w:u w:val="none"/>
        </w:rPr>
        <w:t xml:space="preserve"> </w:t>
      </w:r>
      <w:r>
        <w:rPr>
          <w:b w:val="0"/>
          <w:i/>
          <w:u w:val="none"/>
        </w:rPr>
        <w:t xml:space="preserve">Health </w:t>
      </w:r>
      <w:r w:rsidRPr="00C304D3">
        <w:rPr>
          <w:b w:val="0"/>
          <w:i/>
          <w:u w:val="none"/>
        </w:rPr>
        <w:t>Division</w:t>
      </w:r>
      <w:r w:rsidRPr="00C304D3">
        <w:rPr>
          <w:b w:val="0"/>
          <w:u w:val="none"/>
        </w:rPr>
        <w:t xml:space="preserve"> </w:t>
      </w:r>
      <w:r w:rsidRPr="00C304D3">
        <w:rPr>
          <w:b w:val="0"/>
          <w:i/>
          <w:u w:val="none"/>
        </w:rPr>
        <w:t>PhD Assessment Committee</w:t>
      </w:r>
    </w:p>
    <w:p w14:paraId="792379DA" w14:textId="634F5545" w:rsidR="0043488B" w:rsidRPr="00C304D3" w:rsidRDefault="0043488B" w:rsidP="00B9085A">
      <w:pPr>
        <w:pStyle w:val="BodyText"/>
      </w:pPr>
    </w:p>
    <w:p w14:paraId="5DD40397" w14:textId="77777777" w:rsidR="002B556A" w:rsidRPr="00C304D3" w:rsidRDefault="002B556A" w:rsidP="00440B8A">
      <w:pPr>
        <w:pStyle w:val="Heading1"/>
        <w:pBdr>
          <w:bottom w:val="single" w:sz="4" w:space="1" w:color="auto"/>
        </w:pBdr>
        <w:shd w:val="clear" w:color="auto" w:fill="000000" w:themeFill="text1"/>
        <w:ind w:left="0"/>
        <w:rPr>
          <w:b w:val="0"/>
          <w:bCs w:val="0"/>
        </w:rPr>
      </w:pPr>
      <w:r w:rsidRPr="00C304D3">
        <w:rPr>
          <w:spacing w:val="-2"/>
        </w:rPr>
        <w:t>HONO</w:t>
      </w:r>
      <w:r w:rsidRPr="00C304D3">
        <w:t>RS</w:t>
      </w:r>
      <w:r w:rsidRPr="00C304D3">
        <w:rPr>
          <w:spacing w:val="-1"/>
        </w:rPr>
        <w:t xml:space="preserve"> </w:t>
      </w:r>
      <w:r w:rsidRPr="00C304D3">
        <w:t>A</w:t>
      </w:r>
      <w:r w:rsidRPr="00C304D3">
        <w:rPr>
          <w:spacing w:val="-2"/>
        </w:rPr>
        <w:t>N</w:t>
      </w:r>
      <w:r w:rsidRPr="00C304D3">
        <w:t>D</w:t>
      </w:r>
      <w:r w:rsidRPr="00C304D3">
        <w:rPr>
          <w:spacing w:val="-1"/>
        </w:rPr>
        <w:t xml:space="preserve"> </w:t>
      </w:r>
      <w:r w:rsidRPr="00C304D3">
        <w:t>AWARDS</w:t>
      </w:r>
    </w:p>
    <w:p w14:paraId="225FE8FF" w14:textId="77777777" w:rsidR="00C735A7" w:rsidRPr="00C304D3" w:rsidRDefault="00C735A7" w:rsidP="00C735A7">
      <w:pPr>
        <w:pStyle w:val="BodyText"/>
        <w:ind w:left="0"/>
        <w:rPr>
          <w:b/>
          <w:spacing w:val="-1"/>
        </w:rPr>
      </w:pPr>
    </w:p>
    <w:p w14:paraId="5DEE3CEF" w14:textId="08308B9E" w:rsidR="004F136F" w:rsidRPr="004F136F" w:rsidRDefault="004F136F" w:rsidP="004F136F">
      <w:pPr>
        <w:pStyle w:val="BodyText"/>
        <w:ind w:left="450" w:hanging="350"/>
        <w:rPr>
          <w:bCs/>
          <w:spacing w:val="-1"/>
        </w:rPr>
      </w:pPr>
      <w:r w:rsidRPr="004F136F">
        <w:rPr>
          <w:b/>
          <w:spacing w:val="-1"/>
        </w:rPr>
        <w:t>Early Career Research Excellence Award</w:t>
      </w:r>
      <w:r>
        <w:rPr>
          <w:b/>
          <w:spacing w:val="-1"/>
        </w:rPr>
        <w:t xml:space="preserve">, </w:t>
      </w:r>
      <w:r w:rsidRPr="00C304D3">
        <w:rPr>
          <w:spacing w:val="-1"/>
        </w:rPr>
        <w:t>Selected by Texas A&amp;M University College of Education and Human Development</w:t>
      </w:r>
      <w:r>
        <w:rPr>
          <w:spacing w:val="-1"/>
        </w:rPr>
        <w:t>, 2021</w:t>
      </w:r>
    </w:p>
    <w:p w14:paraId="1C889C80" w14:textId="77777777" w:rsidR="004F136F" w:rsidRDefault="004F136F" w:rsidP="00815E06">
      <w:pPr>
        <w:pStyle w:val="BodyText"/>
        <w:ind w:left="450" w:hanging="350"/>
        <w:rPr>
          <w:b/>
          <w:spacing w:val="-1"/>
        </w:rPr>
      </w:pPr>
    </w:p>
    <w:p w14:paraId="62A7E21B" w14:textId="17A47E29" w:rsidR="00C735A7" w:rsidRPr="00C304D3" w:rsidRDefault="00C735A7" w:rsidP="00815E06">
      <w:pPr>
        <w:pStyle w:val="BodyText"/>
        <w:ind w:left="450" w:hanging="350"/>
        <w:rPr>
          <w:b/>
          <w:spacing w:val="-1"/>
        </w:rPr>
      </w:pPr>
      <w:r w:rsidRPr="00C304D3">
        <w:rPr>
          <w:b/>
          <w:spacing w:val="-1"/>
        </w:rPr>
        <w:t xml:space="preserve">Fellow of the American Heart Association (FAHA). </w:t>
      </w:r>
      <w:r w:rsidRPr="00C304D3">
        <w:rPr>
          <w:bCs/>
          <w:spacing w:val="-1"/>
        </w:rPr>
        <w:t>Selected by the Council on Epidemiology and Prevention, 2020</w:t>
      </w:r>
    </w:p>
    <w:p w14:paraId="6F099265" w14:textId="5D9A2243" w:rsidR="00C735A7" w:rsidRPr="00C304D3" w:rsidRDefault="00C735A7" w:rsidP="002B556A">
      <w:pPr>
        <w:pStyle w:val="BodyText"/>
        <w:ind w:left="450" w:hanging="350"/>
        <w:rPr>
          <w:bCs/>
          <w:spacing w:val="-1"/>
        </w:rPr>
      </w:pPr>
    </w:p>
    <w:p w14:paraId="2C1E90F4" w14:textId="547A3329" w:rsidR="002B556A" w:rsidRPr="00C304D3" w:rsidRDefault="002B556A" w:rsidP="002B556A">
      <w:pPr>
        <w:pStyle w:val="BodyText"/>
        <w:ind w:left="450" w:hanging="350"/>
        <w:rPr>
          <w:spacing w:val="-1"/>
        </w:rPr>
      </w:pPr>
      <w:r w:rsidRPr="00C304D3">
        <w:rPr>
          <w:b/>
          <w:spacing w:val="-1"/>
        </w:rPr>
        <w:t>Interdisciplinary Research Leader Fellow.</w:t>
      </w:r>
      <w:r w:rsidRPr="00C304D3">
        <w:rPr>
          <w:spacing w:val="-1"/>
        </w:rPr>
        <w:t xml:space="preserve"> Selected by the Robert Wood Johnson Foundation, 2018</w:t>
      </w:r>
      <w:r w:rsidR="0043488B" w:rsidRPr="00C304D3">
        <w:rPr>
          <w:spacing w:val="-1"/>
        </w:rPr>
        <w:t>-</w:t>
      </w:r>
      <w:r w:rsidR="00EF4257" w:rsidRPr="00C304D3">
        <w:rPr>
          <w:spacing w:val="-1"/>
        </w:rPr>
        <w:t>2021</w:t>
      </w:r>
    </w:p>
    <w:p w14:paraId="2BABBD54" w14:textId="77777777" w:rsidR="002B556A" w:rsidRPr="00C304D3" w:rsidRDefault="002B556A" w:rsidP="002B556A">
      <w:pPr>
        <w:pStyle w:val="BodyText"/>
        <w:ind w:left="450" w:hanging="350"/>
        <w:rPr>
          <w:spacing w:val="-1"/>
        </w:rPr>
      </w:pPr>
    </w:p>
    <w:p w14:paraId="768B0D70" w14:textId="51D1EC9C" w:rsidR="002B556A" w:rsidRPr="00C304D3" w:rsidRDefault="002B556A" w:rsidP="002B556A">
      <w:pPr>
        <w:pStyle w:val="BodyText"/>
        <w:ind w:left="450" w:hanging="350"/>
        <w:rPr>
          <w:spacing w:val="-1"/>
        </w:rPr>
      </w:pPr>
      <w:r w:rsidRPr="00C304D3">
        <w:rPr>
          <w:b/>
          <w:spacing w:val="-1"/>
        </w:rPr>
        <w:t>Undergraduate Student Research Initiative Awardee.</w:t>
      </w:r>
      <w:r w:rsidRPr="00C304D3">
        <w:rPr>
          <w:spacing w:val="-1"/>
        </w:rPr>
        <w:t xml:space="preserve"> Selected by Texas A&amp;M University College of Education and Human Development, 2017</w:t>
      </w:r>
      <w:r w:rsidR="00B316DE" w:rsidRPr="00C304D3">
        <w:rPr>
          <w:spacing w:val="-1"/>
        </w:rPr>
        <w:t>, 2019</w:t>
      </w:r>
    </w:p>
    <w:p w14:paraId="4F8F7E4B" w14:textId="77777777" w:rsidR="002B556A" w:rsidRPr="00C304D3" w:rsidRDefault="002B556A" w:rsidP="002B556A">
      <w:pPr>
        <w:pStyle w:val="BodyText"/>
        <w:ind w:left="450" w:hanging="350"/>
        <w:rPr>
          <w:spacing w:val="-1"/>
        </w:rPr>
      </w:pPr>
    </w:p>
    <w:p w14:paraId="4EECDFC8" w14:textId="77777777" w:rsidR="002B556A" w:rsidRPr="00C304D3" w:rsidRDefault="002B556A" w:rsidP="002B556A">
      <w:pPr>
        <w:pStyle w:val="BodyText"/>
        <w:ind w:left="450" w:hanging="350"/>
        <w:rPr>
          <w:b/>
          <w:spacing w:val="-1"/>
        </w:rPr>
      </w:pPr>
      <w:r w:rsidRPr="00C304D3">
        <w:rPr>
          <w:b/>
          <w:spacing w:val="-1"/>
        </w:rPr>
        <w:t xml:space="preserve">Research Fellow </w:t>
      </w:r>
      <w:r w:rsidRPr="00C304D3">
        <w:rPr>
          <w:spacing w:val="-1"/>
        </w:rPr>
        <w:t>at the Seminar on the Epidemiology and Prevention of Cardiovascular Disease and Stroke. Selected by the American Heart Association, 2017</w:t>
      </w:r>
    </w:p>
    <w:p w14:paraId="7051E201" w14:textId="77777777" w:rsidR="002B556A" w:rsidRPr="00C304D3" w:rsidRDefault="002B556A" w:rsidP="002B556A">
      <w:pPr>
        <w:pStyle w:val="BodyText"/>
        <w:ind w:left="450" w:hanging="350"/>
        <w:rPr>
          <w:b/>
          <w:spacing w:val="-1"/>
        </w:rPr>
      </w:pPr>
    </w:p>
    <w:p w14:paraId="10584537" w14:textId="77777777" w:rsidR="002B556A" w:rsidRPr="00C304D3" w:rsidRDefault="002B556A" w:rsidP="002B556A">
      <w:pPr>
        <w:pStyle w:val="BodyText"/>
        <w:ind w:left="450" w:hanging="350"/>
        <w:rPr>
          <w:spacing w:val="-1"/>
        </w:rPr>
      </w:pPr>
      <w:r w:rsidRPr="00C304D3">
        <w:rPr>
          <w:b/>
          <w:spacing w:val="-1"/>
        </w:rPr>
        <w:t>Distinguished Honor Graduate</w:t>
      </w:r>
      <w:r w:rsidRPr="00C304D3">
        <w:rPr>
          <w:spacing w:val="-1"/>
        </w:rPr>
        <w:t>. Selected by the Texas A&amp;M College of Education and Human Development, 2015</w:t>
      </w:r>
    </w:p>
    <w:p w14:paraId="25640468" w14:textId="77777777" w:rsidR="002B556A" w:rsidRPr="00C304D3" w:rsidRDefault="002B556A" w:rsidP="002B556A">
      <w:pPr>
        <w:pStyle w:val="BodyText"/>
        <w:ind w:left="450" w:hanging="350"/>
        <w:rPr>
          <w:b/>
          <w:spacing w:val="-1"/>
        </w:rPr>
      </w:pPr>
    </w:p>
    <w:p w14:paraId="0909D0D1" w14:textId="7AA112F4" w:rsidR="002B556A" w:rsidRPr="00C304D3" w:rsidRDefault="002B556A" w:rsidP="00815E06">
      <w:pPr>
        <w:pStyle w:val="BodyText"/>
        <w:ind w:left="450" w:hanging="350"/>
        <w:rPr>
          <w:spacing w:val="-1"/>
        </w:rPr>
      </w:pPr>
      <w:r w:rsidRPr="00C304D3">
        <w:rPr>
          <w:b/>
          <w:bCs/>
          <w:spacing w:val="-1"/>
        </w:rPr>
        <w:t>Best Doctoral Student Abstract</w:t>
      </w:r>
      <w:r w:rsidRPr="00C304D3">
        <w:rPr>
          <w:spacing w:val="-1"/>
        </w:rPr>
        <w:t>. Selected by the APHA Community Health Planning and</w:t>
      </w:r>
      <w:r w:rsidR="00815E06" w:rsidRPr="00C304D3">
        <w:rPr>
          <w:spacing w:val="-1"/>
        </w:rPr>
        <w:t xml:space="preserve"> </w:t>
      </w:r>
      <w:r w:rsidRPr="00C304D3">
        <w:rPr>
          <w:spacing w:val="-1"/>
        </w:rPr>
        <w:t>Policy Development section, 2014</w:t>
      </w:r>
    </w:p>
    <w:p w14:paraId="589C9CE5" w14:textId="77777777" w:rsidR="002B556A" w:rsidRPr="00C304D3" w:rsidRDefault="002B556A" w:rsidP="002B556A">
      <w:pPr>
        <w:pStyle w:val="BodyText"/>
        <w:ind w:left="0"/>
        <w:rPr>
          <w:b/>
        </w:rPr>
      </w:pPr>
    </w:p>
    <w:p w14:paraId="0B3BD529" w14:textId="77777777" w:rsidR="002B556A" w:rsidRPr="00C304D3" w:rsidRDefault="002B556A" w:rsidP="002B556A">
      <w:pPr>
        <w:pStyle w:val="BodyText"/>
        <w:ind w:left="450" w:hanging="350"/>
      </w:pPr>
      <w:r w:rsidRPr="00C304D3">
        <w:rPr>
          <w:b/>
        </w:rPr>
        <w:t>D</w:t>
      </w:r>
      <w:r w:rsidRPr="00C304D3">
        <w:rPr>
          <w:b/>
          <w:spacing w:val="1"/>
        </w:rPr>
        <w:t>e</w:t>
      </w:r>
      <w:r w:rsidRPr="00C304D3">
        <w:rPr>
          <w:b/>
          <w:spacing w:val="-2"/>
        </w:rPr>
        <w:t>l</w:t>
      </w:r>
      <w:r w:rsidRPr="00C304D3">
        <w:rPr>
          <w:b/>
        </w:rPr>
        <w:t xml:space="preserve">ta </w:t>
      </w:r>
      <w:r w:rsidRPr="00C304D3">
        <w:rPr>
          <w:b/>
          <w:spacing w:val="-1"/>
        </w:rPr>
        <w:t>O</w:t>
      </w:r>
      <w:r w:rsidRPr="00C304D3">
        <w:rPr>
          <w:b/>
          <w:spacing w:val="-3"/>
        </w:rPr>
        <w:t>m</w:t>
      </w:r>
      <w:r w:rsidRPr="00C304D3">
        <w:rPr>
          <w:b/>
          <w:spacing w:val="2"/>
        </w:rPr>
        <w:t>e</w:t>
      </w:r>
      <w:r w:rsidRPr="00C304D3">
        <w:rPr>
          <w:b/>
        </w:rPr>
        <w:t>ga</w:t>
      </w:r>
      <w:r w:rsidRPr="00C304D3">
        <w:rPr>
          <w:b/>
          <w:spacing w:val="-3"/>
        </w:rPr>
        <w:t xml:space="preserve"> </w:t>
      </w:r>
      <w:r w:rsidRPr="00C304D3">
        <w:rPr>
          <w:b/>
        </w:rPr>
        <w:t>Al</w:t>
      </w:r>
      <w:r w:rsidRPr="00C304D3">
        <w:rPr>
          <w:b/>
          <w:spacing w:val="-3"/>
        </w:rPr>
        <w:t>p</w:t>
      </w:r>
      <w:r w:rsidRPr="00C304D3">
        <w:rPr>
          <w:b/>
        </w:rPr>
        <w:t xml:space="preserve">ha </w:t>
      </w:r>
      <w:r w:rsidRPr="00C304D3">
        <w:rPr>
          <w:b/>
          <w:spacing w:val="-1"/>
        </w:rPr>
        <w:t>T</w:t>
      </w:r>
      <w:r w:rsidRPr="00C304D3">
        <w:rPr>
          <w:b/>
        </w:rPr>
        <w:t>au</w:t>
      </w:r>
      <w:r w:rsidRPr="00C304D3">
        <w:rPr>
          <w:b/>
          <w:spacing w:val="-4"/>
        </w:rPr>
        <w:t xml:space="preserve"> </w:t>
      </w:r>
      <w:r w:rsidRPr="00C304D3">
        <w:rPr>
          <w:b/>
        </w:rPr>
        <w:t>Inductee</w:t>
      </w:r>
      <w:r w:rsidRPr="00C304D3">
        <w:t xml:space="preserve">. </w:t>
      </w:r>
      <w:r w:rsidRPr="00C304D3">
        <w:rPr>
          <w:spacing w:val="-4"/>
        </w:rPr>
        <w:t>S</w:t>
      </w:r>
      <w:r w:rsidRPr="00C304D3">
        <w:rPr>
          <w:spacing w:val="2"/>
        </w:rPr>
        <w:t>e</w:t>
      </w:r>
      <w:r w:rsidRPr="00C304D3">
        <w:rPr>
          <w:spacing w:val="-2"/>
        </w:rPr>
        <w:t>l</w:t>
      </w:r>
      <w:r w:rsidRPr="00C304D3">
        <w:rPr>
          <w:spacing w:val="2"/>
        </w:rPr>
        <w:t>e</w:t>
      </w:r>
      <w:r w:rsidRPr="00C304D3">
        <w:rPr>
          <w:spacing w:val="-2"/>
        </w:rPr>
        <w:t>c</w:t>
      </w:r>
      <w:r w:rsidRPr="00C304D3">
        <w:rPr>
          <w:spacing w:val="-3"/>
        </w:rPr>
        <w:t>t</w:t>
      </w:r>
      <w:r w:rsidRPr="00C304D3">
        <w:rPr>
          <w:spacing w:val="2"/>
        </w:rPr>
        <w:t>e</w:t>
      </w:r>
      <w:r w:rsidRPr="00C304D3">
        <w:t xml:space="preserve">d by </w:t>
      </w:r>
      <w:r w:rsidRPr="00C304D3">
        <w:rPr>
          <w:spacing w:val="-3"/>
        </w:rPr>
        <w:t>t</w:t>
      </w:r>
      <w:r w:rsidRPr="00C304D3">
        <w:rPr>
          <w:spacing w:val="-2"/>
        </w:rPr>
        <w:t>h</w:t>
      </w:r>
      <w:r w:rsidRPr="00C304D3">
        <w:t>e</w:t>
      </w:r>
      <w:r w:rsidRPr="00C304D3">
        <w:rPr>
          <w:spacing w:val="-1"/>
        </w:rPr>
        <w:t xml:space="preserve"> T</w:t>
      </w:r>
      <w:r w:rsidRPr="00C304D3">
        <w:rPr>
          <w:spacing w:val="2"/>
        </w:rPr>
        <w:t>e</w:t>
      </w:r>
      <w:r w:rsidRPr="00C304D3">
        <w:rPr>
          <w:spacing w:val="-2"/>
        </w:rPr>
        <w:t>x</w:t>
      </w:r>
      <w:r w:rsidRPr="00C304D3">
        <w:t>as</w:t>
      </w:r>
      <w:r w:rsidRPr="00C304D3">
        <w:rPr>
          <w:spacing w:val="-3"/>
        </w:rPr>
        <w:t xml:space="preserve"> </w:t>
      </w:r>
      <w:r w:rsidRPr="00C304D3">
        <w:t>A</w:t>
      </w:r>
      <w:r w:rsidRPr="00C304D3">
        <w:rPr>
          <w:spacing w:val="-2"/>
        </w:rPr>
        <w:t>&amp;</w:t>
      </w:r>
      <w:r w:rsidRPr="00C304D3">
        <w:t xml:space="preserve">M </w:t>
      </w:r>
      <w:r w:rsidRPr="00C304D3">
        <w:rPr>
          <w:spacing w:val="-2"/>
        </w:rPr>
        <w:t>H</w:t>
      </w:r>
      <w:r w:rsidRPr="00C304D3">
        <w:t>eal</w:t>
      </w:r>
      <w:r w:rsidRPr="00C304D3">
        <w:rPr>
          <w:spacing w:val="-3"/>
        </w:rPr>
        <w:t>t</w:t>
      </w:r>
      <w:r w:rsidRPr="00C304D3">
        <w:t>h</w:t>
      </w:r>
      <w:r w:rsidRPr="00C304D3">
        <w:rPr>
          <w:spacing w:val="1"/>
        </w:rPr>
        <w:t xml:space="preserve"> </w:t>
      </w:r>
      <w:r w:rsidRPr="00C304D3">
        <w:rPr>
          <w:spacing w:val="-1"/>
        </w:rPr>
        <w:t>S</w:t>
      </w:r>
      <w:r w:rsidRPr="00C304D3">
        <w:t>c</w:t>
      </w:r>
      <w:r w:rsidRPr="00C304D3">
        <w:rPr>
          <w:spacing w:val="-2"/>
        </w:rPr>
        <w:t>i</w:t>
      </w:r>
      <w:r w:rsidRPr="00C304D3">
        <w:t>e</w:t>
      </w:r>
      <w:r w:rsidRPr="00C304D3">
        <w:rPr>
          <w:spacing w:val="-2"/>
        </w:rPr>
        <w:t>n</w:t>
      </w:r>
      <w:r w:rsidRPr="00C304D3">
        <w:t>ce</w:t>
      </w:r>
      <w:r w:rsidRPr="00C304D3">
        <w:rPr>
          <w:spacing w:val="2"/>
        </w:rPr>
        <w:t xml:space="preserve"> </w:t>
      </w:r>
      <w:r w:rsidRPr="00C304D3">
        <w:rPr>
          <w:spacing w:val="-3"/>
        </w:rPr>
        <w:t>C</w:t>
      </w:r>
      <w:r w:rsidRPr="00C304D3">
        <w:t>en</w:t>
      </w:r>
      <w:r w:rsidRPr="00C304D3">
        <w:rPr>
          <w:spacing w:val="-3"/>
        </w:rPr>
        <w:t>t</w:t>
      </w:r>
      <w:r w:rsidRPr="00C304D3">
        <w:t>er</w:t>
      </w:r>
      <w:r w:rsidRPr="00C304D3">
        <w:rPr>
          <w:spacing w:val="1"/>
        </w:rPr>
        <w:t xml:space="preserve"> </w:t>
      </w:r>
      <w:r w:rsidRPr="00C304D3">
        <w:rPr>
          <w:spacing w:val="-1"/>
        </w:rPr>
        <w:t>S</w:t>
      </w:r>
      <w:r w:rsidRPr="00C304D3">
        <w:rPr>
          <w:spacing w:val="-2"/>
        </w:rPr>
        <w:t>c</w:t>
      </w:r>
      <w:r w:rsidRPr="00C304D3">
        <w:t>ho</w:t>
      </w:r>
      <w:r w:rsidRPr="00C304D3">
        <w:rPr>
          <w:spacing w:val="-2"/>
        </w:rPr>
        <w:t>o</w:t>
      </w:r>
      <w:r w:rsidRPr="00C304D3">
        <w:t xml:space="preserve">l </w:t>
      </w:r>
      <w:r w:rsidRPr="00C304D3">
        <w:rPr>
          <w:spacing w:val="-3"/>
        </w:rPr>
        <w:t>o</w:t>
      </w:r>
      <w:r w:rsidRPr="00C304D3">
        <w:t xml:space="preserve">f </w:t>
      </w:r>
      <w:r w:rsidRPr="00C304D3">
        <w:rPr>
          <w:spacing w:val="-2"/>
        </w:rPr>
        <w:t>Ru</w:t>
      </w:r>
      <w:r w:rsidRPr="00C304D3">
        <w:rPr>
          <w:spacing w:val="1"/>
        </w:rPr>
        <w:t>r</w:t>
      </w:r>
      <w:r w:rsidRPr="00C304D3">
        <w:t xml:space="preserve">al </w:t>
      </w:r>
      <w:r w:rsidRPr="00C304D3">
        <w:rPr>
          <w:spacing w:val="1"/>
        </w:rPr>
        <w:t>P</w:t>
      </w:r>
      <w:r w:rsidRPr="00C304D3">
        <w:rPr>
          <w:spacing w:val="-2"/>
        </w:rPr>
        <w:t>u</w:t>
      </w:r>
      <w:r w:rsidRPr="00C304D3">
        <w:rPr>
          <w:spacing w:val="-3"/>
        </w:rPr>
        <w:t>b</w:t>
      </w:r>
      <w:r w:rsidRPr="00C304D3">
        <w:t>lic</w:t>
      </w:r>
      <w:r w:rsidRPr="00C304D3">
        <w:rPr>
          <w:spacing w:val="-2"/>
        </w:rPr>
        <w:t xml:space="preserve"> H</w:t>
      </w:r>
      <w:r w:rsidRPr="00C304D3">
        <w:rPr>
          <w:spacing w:val="2"/>
        </w:rPr>
        <w:t>e</w:t>
      </w:r>
      <w:r w:rsidRPr="00C304D3">
        <w:rPr>
          <w:spacing w:val="-3"/>
        </w:rPr>
        <w:t>a</w:t>
      </w:r>
      <w:r w:rsidRPr="00C304D3">
        <w:t>l</w:t>
      </w:r>
      <w:r w:rsidRPr="00C304D3">
        <w:rPr>
          <w:spacing w:val="-2"/>
        </w:rPr>
        <w:t>t</w:t>
      </w:r>
      <w:r w:rsidRPr="00C304D3">
        <w:rPr>
          <w:spacing w:val="1"/>
        </w:rPr>
        <w:t>h</w:t>
      </w:r>
      <w:r w:rsidRPr="00C304D3">
        <w:t>, 20</w:t>
      </w:r>
      <w:r w:rsidRPr="00C304D3">
        <w:rPr>
          <w:spacing w:val="-3"/>
        </w:rPr>
        <w:t>1</w:t>
      </w:r>
      <w:r w:rsidRPr="00C304D3">
        <w:t>3</w:t>
      </w:r>
    </w:p>
    <w:p w14:paraId="116D42D0" w14:textId="77777777" w:rsidR="002B556A" w:rsidRPr="00C304D3" w:rsidRDefault="002B556A" w:rsidP="002B556A">
      <w:pPr>
        <w:pStyle w:val="BodyText"/>
        <w:ind w:left="450" w:hanging="350"/>
        <w:rPr>
          <w:rFonts w:cs="Palatino Linotype"/>
          <w:b/>
          <w:spacing w:val="-2"/>
        </w:rPr>
      </w:pPr>
    </w:p>
    <w:p w14:paraId="177AD9B1" w14:textId="35A4246A" w:rsidR="002B556A" w:rsidRDefault="002B556A" w:rsidP="00C85868">
      <w:pPr>
        <w:pStyle w:val="BodyText"/>
        <w:ind w:left="450" w:hanging="350"/>
      </w:pPr>
      <w:r w:rsidRPr="00C304D3">
        <w:rPr>
          <w:rFonts w:cs="Palatino Linotype"/>
          <w:b/>
          <w:spacing w:val="-2"/>
        </w:rPr>
        <w:t>V</w:t>
      </w:r>
      <w:r w:rsidRPr="00C304D3">
        <w:rPr>
          <w:rFonts w:cs="Palatino Linotype"/>
          <w:b/>
        </w:rPr>
        <w:t>ie</w:t>
      </w:r>
      <w:r w:rsidRPr="00C304D3">
        <w:rPr>
          <w:rFonts w:cs="Palatino Linotype"/>
          <w:b/>
          <w:spacing w:val="-2"/>
        </w:rPr>
        <w:t>w</w:t>
      </w:r>
      <w:r w:rsidRPr="00C304D3">
        <w:rPr>
          <w:rFonts w:cs="Palatino Linotype"/>
          <w:b/>
        </w:rPr>
        <w:t>e</w:t>
      </w:r>
      <w:r w:rsidRPr="00C304D3">
        <w:rPr>
          <w:rFonts w:cs="Palatino Linotype"/>
          <w:b/>
          <w:spacing w:val="1"/>
        </w:rPr>
        <w:t>r</w:t>
      </w:r>
      <w:r w:rsidRPr="00C304D3">
        <w:rPr>
          <w:rFonts w:cs="Palatino Linotype"/>
          <w:b/>
        </w:rPr>
        <w:t xml:space="preserve">’s </w:t>
      </w:r>
      <w:r w:rsidRPr="00C304D3">
        <w:rPr>
          <w:rFonts w:cs="Palatino Linotype"/>
          <w:b/>
          <w:spacing w:val="-3"/>
        </w:rPr>
        <w:t>C</w:t>
      </w:r>
      <w:r w:rsidRPr="00C304D3">
        <w:rPr>
          <w:rFonts w:cs="Palatino Linotype"/>
          <w:b/>
        </w:rPr>
        <w:t>ho</w:t>
      </w:r>
      <w:r w:rsidRPr="00C304D3">
        <w:rPr>
          <w:rFonts w:cs="Palatino Linotype"/>
          <w:b/>
          <w:spacing w:val="-3"/>
        </w:rPr>
        <w:t>i</w:t>
      </w:r>
      <w:r w:rsidRPr="00C304D3">
        <w:rPr>
          <w:rFonts w:cs="Palatino Linotype"/>
          <w:b/>
          <w:spacing w:val="-2"/>
        </w:rPr>
        <w:t>c</w:t>
      </w:r>
      <w:r w:rsidRPr="00C304D3">
        <w:rPr>
          <w:rFonts w:cs="Palatino Linotype"/>
          <w:b/>
        </w:rPr>
        <w:t>e</w:t>
      </w:r>
      <w:r w:rsidRPr="00C304D3">
        <w:rPr>
          <w:rFonts w:cs="Palatino Linotype"/>
          <w:b/>
          <w:spacing w:val="2"/>
        </w:rPr>
        <w:t xml:space="preserve"> </w:t>
      </w:r>
      <w:r w:rsidRPr="00C304D3">
        <w:rPr>
          <w:rFonts w:cs="Palatino Linotype"/>
          <w:b/>
        </w:rPr>
        <w:t>P</w:t>
      </w:r>
      <w:r w:rsidRPr="00C304D3">
        <w:rPr>
          <w:rFonts w:cs="Palatino Linotype"/>
          <w:b/>
          <w:spacing w:val="-3"/>
        </w:rPr>
        <w:t>o</w:t>
      </w:r>
      <w:r w:rsidRPr="00C304D3">
        <w:rPr>
          <w:rFonts w:cs="Palatino Linotype"/>
          <w:b/>
        </w:rPr>
        <w:t>s</w:t>
      </w:r>
      <w:r w:rsidRPr="00C304D3">
        <w:rPr>
          <w:rFonts w:cs="Palatino Linotype"/>
          <w:b/>
          <w:spacing w:val="-3"/>
        </w:rPr>
        <w:t>t</w:t>
      </w:r>
      <w:r w:rsidRPr="00C304D3">
        <w:rPr>
          <w:rFonts w:cs="Palatino Linotype"/>
          <w:b/>
          <w:spacing w:val="2"/>
        </w:rPr>
        <w:t>e</w:t>
      </w:r>
      <w:r w:rsidRPr="00C304D3">
        <w:rPr>
          <w:rFonts w:cs="Palatino Linotype"/>
          <w:b/>
        </w:rPr>
        <w:t>r</w:t>
      </w:r>
      <w:r w:rsidRPr="00C304D3">
        <w:rPr>
          <w:rFonts w:cs="Palatino Linotype"/>
          <w:b/>
          <w:spacing w:val="-4"/>
        </w:rPr>
        <w:t xml:space="preserve"> </w:t>
      </w:r>
      <w:r w:rsidRPr="00C304D3">
        <w:rPr>
          <w:rFonts w:cs="Palatino Linotype"/>
          <w:b/>
        </w:rPr>
        <w:t>Aw</w:t>
      </w:r>
      <w:r w:rsidRPr="00C304D3">
        <w:rPr>
          <w:rFonts w:cs="Palatino Linotype"/>
          <w:b/>
          <w:spacing w:val="-2"/>
        </w:rPr>
        <w:t>a</w:t>
      </w:r>
      <w:r w:rsidRPr="00C304D3">
        <w:rPr>
          <w:rFonts w:cs="Palatino Linotype"/>
          <w:b/>
          <w:spacing w:val="1"/>
        </w:rPr>
        <w:t>r</w:t>
      </w:r>
      <w:r w:rsidRPr="00C304D3">
        <w:rPr>
          <w:rFonts w:cs="Palatino Linotype"/>
          <w:b/>
        </w:rPr>
        <w:t>d</w:t>
      </w:r>
      <w:r w:rsidRPr="00C304D3">
        <w:rPr>
          <w:rFonts w:cs="Palatino Linotype"/>
        </w:rPr>
        <w:t xml:space="preserve">, Selected by the </w:t>
      </w:r>
      <w:r w:rsidRPr="00C304D3">
        <w:rPr>
          <w:rFonts w:cs="Palatino Linotype"/>
          <w:spacing w:val="-2"/>
        </w:rPr>
        <w:t>C</w:t>
      </w:r>
      <w:r w:rsidRPr="00C304D3">
        <w:rPr>
          <w:rFonts w:cs="Palatino Linotype"/>
        </w:rPr>
        <w:t>o</w:t>
      </w:r>
      <w:r w:rsidRPr="00C304D3">
        <w:rPr>
          <w:rFonts w:cs="Palatino Linotype"/>
          <w:spacing w:val="-2"/>
        </w:rPr>
        <w:t>m</w:t>
      </w:r>
      <w:r w:rsidRPr="00C304D3">
        <w:rPr>
          <w:rFonts w:cs="Palatino Linotype"/>
        </w:rPr>
        <w:t>m</w:t>
      </w:r>
      <w:r w:rsidRPr="00C304D3">
        <w:rPr>
          <w:rFonts w:cs="Palatino Linotype"/>
          <w:spacing w:val="-5"/>
        </w:rPr>
        <w:t>u</w:t>
      </w:r>
      <w:r w:rsidRPr="00C304D3">
        <w:rPr>
          <w:rFonts w:cs="Palatino Linotype"/>
        </w:rPr>
        <w:t>nity</w:t>
      </w:r>
      <w:r w:rsidRPr="00C304D3">
        <w:t>-C</w:t>
      </w:r>
      <w:r w:rsidRPr="00C304D3">
        <w:rPr>
          <w:spacing w:val="-3"/>
        </w:rPr>
        <w:t>a</w:t>
      </w:r>
      <w:r w:rsidRPr="00C304D3">
        <w:t>m</w:t>
      </w:r>
      <w:r w:rsidRPr="00C304D3">
        <w:rPr>
          <w:spacing w:val="-2"/>
        </w:rPr>
        <w:t>pu</w:t>
      </w:r>
      <w:r w:rsidRPr="00C304D3">
        <w:t>s Pa</w:t>
      </w:r>
      <w:r w:rsidRPr="00C304D3">
        <w:rPr>
          <w:spacing w:val="-1"/>
        </w:rPr>
        <w:t>r</w:t>
      </w:r>
      <w:r w:rsidRPr="00C304D3">
        <w:t>t</w:t>
      </w:r>
      <w:r w:rsidRPr="00C304D3">
        <w:rPr>
          <w:spacing w:val="-2"/>
        </w:rPr>
        <w:t>n</w:t>
      </w:r>
      <w:r w:rsidRPr="00C304D3">
        <w:t>e</w:t>
      </w:r>
      <w:r w:rsidRPr="00C304D3">
        <w:rPr>
          <w:spacing w:val="1"/>
        </w:rPr>
        <w:t>r</w:t>
      </w:r>
      <w:r w:rsidRPr="00C304D3">
        <w:rPr>
          <w:spacing w:val="-3"/>
        </w:rPr>
        <w:t>s</w:t>
      </w:r>
      <w:r w:rsidRPr="00C304D3">
        <w:t>hips</w:t>
      </w:r>
      <w:r w:rsidRPr="00C304D3">
        <w:rPr>
          <w:spacing w:val="-3"/>
        </w:rPr>
        <w:t xml:space="preserve"> </w:t>
      </w:r>
      <w:r w:rsidRPr="00C304D3">
        <w:t>f</w:t>
      </w:r>
      <w:r w:rsidRPr="00C304D3">
        <w:rPr>
          <w:spacing w:val="-3"/>
        </w:rPr>
        <w:t>o</w:t>
      </w:r>
      <w:r w:rsidRPr="00C304D3">
        <w:t>r</w:t>
      </w:r>
      <w:r w:rsidRPr="00C304D3">
        <w:rPr>
          <w:spacing w:val="1"/>
        </w:rPr>
        <w:t xml:space="preserve"> </w:t>
      </w:r>
      <w:r w:rsidRPr="00C304D3">
        <w:rPr>
          <w:spacing w:val="-2"/>
        </w:rPr>
        <w:t>H</w:t>
      </w:r>
      <w:r w:rsidRPr="00C304D3">
        <w:rPr>
          <w:spacing w:val="2"/>
        </w:rPr>
        <w:t>e</w:t>
      </w:r>
      <w:r w:rsidRPr="00C304D3">
        <w:rPr>
          <w:spacing w:val="-3"/>
        </w:rPr>
        <w:t>a</w:t>
      </w:r>
      <w:r w:rsidRPr="00C304D3">
        <w:t>lth, 2012</w:t>
      </w:r>
    </w:p>
    <w:p w14:paraId="7515D5BD" w14:textId="77777777" w:rsidR="003C5FE2" w:rsidRPr="00C85868" w:rsidRDefault="003C5FE2" w:rsidP="00C85868">
      <w:pPr>
        <w:pStyle w:val="BodyText"/>
        <w:ind w:left="450" w:hanging="350"/>
      </w:pPr>
    </w:p>
    <w:p w14:paraId="47AD48F0" w14:textId="32D8841F" w:rsidR="00877053" w:rsidRDefault="002B556A" w:rsidP="001B7330">
      <w:pPr>
        <w:pStyle w:val="BodyText"/>
        <w:ind w:left="450" w:hanging="350"/>
      </w:pPr>
      <w:r w:rsidRPr="00C304D3">
        <w:rPr>
          <w:b/>
        </w:rPr>
        <w:t>P</w:t>
      </w:r>
      <w:r w:rsidRPr="00C304D3">
        <w:rPr>
          <w:b/>
          <w:spacing w:val="-1"/>
        </w:rPr>
        <w:t>r</w:t>
      </w:r>
      <w:r w:rsidRPr="00C304D3">
        <w:rPr>
          <w:b/>
        </w:rPr>
        <w:t>esi</w:t>
      </w:r>
      <w:r w:rsidRPr="00C304D3">
        <w:rPr>
          <w:b/>
          <w:spacing w:val="-3"/>
        </w:rPr>
        <w:t>d</w:t>
      </w:r>
      <w:r w:rsidRPr="00C304D3">
        <w:rPr>
          <w:b/>
        </w:rPr>
        <w:t>enti</w:t>
      </w:r>
      <w:r w:rsidRPr="00C304D3">
        <w:rPr>
          <w:b/>
          <w:spacing w:val="-2"/>
        </w:rPr>
        <w:t>a</w:t>
      </w:r>
      <w:r w:rsidRPr="00C304D3">
        <w:rPr>
          <w:b/>
        </w:rPr>
        <w:t xml:space="preserve">l </w:t>
      </w:r>
      <w:r w:rsidRPr="00C304D3">
        <w:rPr>
          <w:b/>
          <w:spacing w:val="-1"/>
        </w:rPr>
        <w:t>A</w:t>
      </w:r>
      <w:r w:rsidRPr="00C304D3">
        <w:rPr>
          <w:b/>
        </w:rPr>
        <w:t>c</w:t>
      </w:r>
      <w:r w:rsidRPr="00C304D3">
        <w:rPr>
          <w:b/>
          <w:spacing w:val="-1"/>
        </w:rPr>
        <w:t>h</w:t>
      </w:r>
      <w:r w:rsidRPr="00C304D3">
        <w:rPr>
          <w:b/>
          <w:spacing w:val="-2"/>
        </w:rPr>
        <w:t>i</w:t>
      </w:r>
      <w:r w:rsidRPr="00C304D3">
        <w:rPr>
          <w:b/>
          <w:spacing w:val="2"/>
        </w:rPr>
        <w:t>e</w:t>
      </w:r>
      <w:r w:rsidRPr="00C304D3">
        <w:rPr>
          <w:b/>
          <w:spacing w:val="-3"/>
        </w:rPr>
        <w:t>v</w:t>
      </w:r>
      <w:r w:rsidRPr="00C304D3">
        <w:rPr>
          <w:b/>
          <w:spacing w:val="2"/>
        </w:rPr>
        <w:t>e</w:t>
      </w:r>
      <w:r w:rsidRPr="00C304D3">
        <w:rPr>
          <w:b/>
          <w:spacing w:val="-3"/>
        </w:rPr>
        <w:t>m</w:t>
      </w:r>
      <w:r w:rsidRPr="00C304D3">
        <w:rPr>
          <w:b/>
        </w:rPr>
        <w:t>e</w:t>
      </w:r>
      <w:r w:rsidRPr="00C304D3">
        <w:rPr>
          <w:b/>
          <w:spacing w:val="-2"/>
        </w:rPr>
        <w:t>n</w:t>
      </w:r>
      <w:r w:rsidRPr="00C304D3">
        <w:rPr>
          <w:b/>
        </w:rPr>
        <w:t xml:space="preserve">t </w:t>
      </w:r>
      <w:r w:rsidRPr="00C304D3">
        <w:rPr>
          <w:b/>
          <w:spacing w:val="-1"/>
        </w:rPr>
        <w:t>S</w:t>
      </w:r>
      <w:r w:rsidRPr="00C304D3">
        <w:rPr>
          <w:b/>
        </w:rPr>
        <w:t>c</w:t>
      </w:r>
      <w:r w:rsidRPr="00C304D3">
        <w:rPr>
          <w:b/>
          <w:spacing w:val="1"/>
        </w:rPr>
        <w:t>h</w:t>
      </w:r>
      <w:r w:rsidRPr="00C304D3">
        <w:rPr>
          <w:b/>
        </w:rPr>
        <w:t>ol</w:t>
      </w:r>
      <w:r w:rsidRPr="00C304D3">
        <w:rPr>
          <w:b/>
          <w:spacing w:val="-3"/>
        </w:rPr>
        <w:t>a</w:t>
      </w:r>
      <w:r w:rsidRPr="00C304D3">
        <w:rPr>
          <w:b/>
          <w:spacing w:val="1"/>
        </w:rPr>
        <w:t>r</w:t>
      </w:r>
      <w:r w:rsidRPr="00C304D3">
        <w:rPr>
          <w:b/>
          <w:spacing w:val="-3"/>
        </w:rPr>
        <w:t>s</w:t>
      </w:r>
      <w:r w:rsidRPr="00C304D3">
        <w:rPr>
          <w:b/>
        </w:rPr>
        <w:t>hip</w:t>
      </w:r>
      <w:r w:rsidRPr="00C304D3">
        <w:t xml:space="preserve">, Selected by </w:t>
      </w:r>
      <w:r w:rsidRPr="00C304D3">
        <w:rPr>
          <w:spacing w:val="-2"/>
        </w:rPr>
        <w:t>T</w:t>
      </w:r>
      <w:r w:rsidRPr="00C304D3">
        <w:rPr>
          <w:spacing w:val="2"/>
        </w:rPr>
        <w:t>e</w:t>
      </w:r>
      <w:r w:rsidRPr="00C304D3">
        <w:rPr>
          <w:spacing w:val="-2"/>
        </w:rPr>
        <w:t>x</w:t>
      </w:r>
      <w:r w:rsidRPr="00C304D3">
        <w:t>as</w:t>
      </w:r>
      <w:r w:rsidRPr="00C304D3">
        <w:rPr>
          <w:spacing w:val="-3"/>
        </w:rPr>
        <w:t xml:space="preserve"> </w:t>
      </w:r>
      <w:r w:rsidRPr="00C304D3">
        <w:rPr>
          <w:spacing w:val="-2"/>
        </w:rPr>
        <w:t>A&amp;</w:t>
      </w:r>
      <w:r w:rsidRPr="00C304D3">
        <w:t xml:space="preserve">M </w:t>
      </w:r>
      <w:r w:rsidRPr="00C304D3">
        <w:rPr>
          <w:spacing w:val="-2"/>
        </w:rPr>
        <w:t>U</w:t>
      </w:r>
      <w:r w:rsidRPr="00C304D3">
        <w:t>ni</w:t>
      </w:r>
      <w:r w:rsidRPr="00C304D3">
        <w:rPr>
          <w:spacing w:val="-2"/>
        </w:rPr>
        <w:t>v</w:t>
      </w:r>
      <w:r w:rsidRPr="00C304D3">
        <w:t>e</w:t>
      </w:r>
      <w:r w:rsidRPr="00C304D3">
        <w:rPr>
          <w:spacing w:val="1"/>
        </w:rPr>
        <w:t>r</w:t>
      </w:r>
      <w:r w:rsidRPr="00C304D3">
        <w:rPr>
          <w:spacing w:val="-3"/>
        </w:rPr>
        <w:t>s</w:t>
      </w:r>
      <w:r w:rsidRPr="00C304D3">
        <w:t>ity, 20</w:t>
      </w:r>
      <w:r w:rsidRPr="00C304D3">
        <w:rPr>
          <w:spacing w:val="-3"/>
        </w:rPr>
        <w:t>0</w:t>
      </w:r>
      <w:r w:rsidRPr="00C304D3">
        <w:rPr>
          <w:spacing w:val="1"/>
        </w:rPr>
        <w:t>7</w:t>
      </w:r>
      <w:r w:rsidRPr="00C304D3">
        <w:t>-20</w:t>
      </w:r>
      <w:r w:rsidRPr="00C304D3">
        <w:rPr>
          <w:spacing w:val="-3"/>
        </w:rPr>
        <w:t>1</w:t>
      </w:r>
      <w:r w:rsidRPr="00C304D3">
        <w:t xml:space="preserve">0 </w:t>
      </w:r>
    </w:p>
    <w:p w14:paraId="7689E71A" w14:textId="77777777" w:rsidR="004F136F" w:rsidRDefault="004F136F" w:rsidP="004F136F">
      <w:pPr>
        <w:widowControl w:val="0"/>
      </w:pPr>
    </w:p>
    <w:p w14:paraId="1C65FC38" w14:textId="17A02A77" w:rsidR="00877053" w:rsidRPr="004F136F" w:rsidRDefault="00877053" w:rsidP="004F136F">
      <w:pPr>
        <w:widowControl w:val="0"/>
        <w:ind w:firstLine="100"/>
        <w:rPr>
          <w:rFonts w:ascii="Palatino Linotype" w:eastAsia="Palatino Linotype" w:hAnsi="Palatino Linotype" w:cstheme="minorBidi"/>
          <w:sz w:val="22"/>
          <w:szCs w:val="22"/>
        </w:rPr>
      </w:pPr>
      <w:r w:rsidRPr="00877053">
        <w:t>This CV submitted is most current and correct as of the date of this signature.</w:t>
      </w:r>
    </w:p>
    <w:p w14:paraId="0F89BA4D" w14:textId="77777777" w:rsidR="00877053" w:rsidRPr="00877053" w:rsidRDefault="00877053" w:rsidP="00877053">
      <w:pPr>
        <w:pStyle w:val="BodyText"/>
        <w:ind w:left="450" w:hanging="350"/>
      </w:pPr>
      <w:r w:rsidRPr="00877053">
        <w:t> </w:t>
      </w:r>
    </w:p>
    <w:p w14:paraId="0DCDFFBC" w14:textId="77777777" w:rsidR="002B556A" w:rsidRPr="00C304D3" w:rsidRDefault="002B556A" w:rsidP="001B7330">
      <w:pPr>
        <w:pStyle w:val="BodyText"/>
        <w:ind w:left="450" w:hanging="350"/>
      </w:pPr>
    </w:p>
    <w:sectPr w:rsidR="002B556A" w:rsidRPr="00C304D3">
      <w:footerReference w:type="default" r:id="rId37"/>
      <w:pgSz w:w="12240" w:h="15840"/>
      <w:pgMar w:top="1440" w:right="1720" w:bottom="900" w:left="1340" w:header="0" w:footer="7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78AA9" w14:textId="77777777" w:rsidR="00F845DE" w:rsidRDefault="00F845DE">
      <w:r>
        <w:separator/>
      </w:r>
    </w:p>
  </w:endnote>
  <w:endnote w:type="continuationSeparator" w:id="0">
    <w:p w14:paraId="5F512944" w14:textId="77777777" w:rsidR="00F845DE" w:rsidRDefault="00F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D358" w14:textId="77777777" w:rsidR="00871010" w:rsidRDefault="00871010">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0362CD46" wp14:editId="00699FCB">
              <wp:simplePos x="0" y="0"/>
              <wp:positionH relativeFrom="page">
                <wp:posOffset>899160</wp:posOffset>
              </wp:positionH>
              <wp:positionV relativeFrom="page">
                <wp:posOffset>9464040</wp:posOffset>
              </wp:positionV>
              <wp:extent cx="1234440" cy="151765"/>
              <wp:effectExtent l="0"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EC69" w14:textId="0F3C55A5" w:rsidR="00871010" w:rsidRDefault="00871010">
                          <w:pPr>
                            <w:spacing w:line="223" w:lineRule="exact"/>
                            <w:ind w:left="20"/>
                            <w:rPr>
                              <w:rFonts w:ascii="Palatino Linotype" w:eastAsia="Palatino Linotype" w:hAnsi="Palatino Linotype" w:cs="Palatino Linotype"/>
                              <w:sz w:val="20"/>
                              <w:szCs w:val="20"/>
                            </w:rPr>
                          </w:pPr>
                          <w:r>
                            <w:rPr>
                              <w:rFonts w:ascii="Palatino Linotype" w:eastAsia="Palatino Linotype" w:hAnsi="Palatino Linotype" w:cs="Palatino Linotype"/>
                              <w:spacing w:val="-1"/>
                              <w:sz w:val="20"/>
                              <w:szCs w:val="20"/>
                            </w:rPr>
                            <w:t>G</w:t>
                          </w:r>
                          <w:r>
                            <w:rPr>
                              <w:rFonts w:ascii="Palatino Linotype" w:eastAsia="Palatino Linotype" w:hAnsi="Palatino Linotype" w:cs="Palatino Linotype"/>
                              <w:spacing w:val="-2"/>
                              <w:sz w:val="20"/>
                              <w:szCs w:val="20"/>
                            </w:rPr>
                            <w:t>a</w:t>
                          </w:r>
                          <w:r>
                            <w:rPr>
                              <w:rFonts w:ascii="Palatino Linotype" w:eastAsia="Palatino Linotype" w:hAnsi="Palatino Linotype" w:cs="Palatino Linotype"/>
                              <w:spacing w:val="2"/>
                              <w:sz w:val="20"/>
                              <w:szCs w:val="20"/>
                            </w:rPr>
                            <w:t>r</w:t>
                          </w:r>
                          <w:r>
                            <w:rPr>
                              <w:rFonts w:ascii="Palatino Linotype" w:eastAsia="Palatino Linotype" w:hAnsi="Palatino Linotype" w:cs="Palatino Linotype"/>
                              <w:spacing w:val="-1"/>
                              <w:sz w:val="20"/>
                              <w:szCs w:val="20"/>
                            </w:rPr>
                            <w:t>n</w:t>
                          </w:r>
                          <w:r>
                            <w:rPr>
                              <w:rFonts w:ascii="Palatino Linotype" w:eastAsia="Palatino Linotype" w:hAnsi="Palatino Linotype" w:cs="Palatino Linotype"/>
                              <w:sz w:val="20"/>
                              <w:szCs w:val="20"/>
                            </w:rPr>
                            <w:t>ey</w:t>
                          </w:r>
                          <w:r>
                            <w:rPr>
                              <w:rFonts w:ascii="Palatino Linotype" w:eastAsia="Palatino Linotype" w:hAnsi="Palatino Linotype" w:cs="Palatino Linotype"/>
                              <w:spacing w:val="-4"/>
                              <w:sz w:val="20"/>
                              <w:szCs w:val="20"/>
                            </w:rPr>
                            <w:t xml:space="preserve"> </w:t>
                          </w:r>
                          <w:r>
                            <w:rPr>
                              <w:rFonts w:ascii="Palatino Linotype" w:eastAsia="Palatino Linotype" w:hAnsi="Palatino Linotype" w:cs="Palatino Linotype"/>
                              <w:sz w:val="20"/>
                              <w:szCs w:val="20"/>
                            </w:rPr>
                            <w:t>CV</w:t>
                          </w:r>
                          <w:r>
                            <w:rPr>
                              <w:rFonts w:ascii="Palatino Linotype" w:eastAsia="Palatino Linotype" w:hAnsi="Palatino Linotype" w:cs="Palatino Linotype"/>
                              <w:spacing w:val="-3"/>
                              <w:sz w:val="20"/>
                              <w:szCs w:val="20"/>
                            </w:rPr>
                            <w:t xml:space="preserve"> </w:t>
                          </w:r>
                          <w:r>
                            <w:rPr>
                              <w:rFonts w:ascii="Palatino Linotype" w:eastAsia="Palatino Linotype" w:hAnsi="Palatino Linotype" w:cs="Palatino Linotype"/>
                              <w:sz w:val="20"/>
                              <w:szCs w:val="20"/>
                            </w:rPr>
                            <w:t>-</w:t>
                          </w:r>
                          <w:r>
                            <w:rPr>
                              <w:rFonts w:ascii="Palatino Linotype" w:eastAsia="Palatino Linotype" w:hAnsi="Palatino Linotype" w:cs="Palatino Linotype"/>
                              <w:spacing w:val="-3"/>
                              <w:sz w:val="20"/>
                              <w:szCs w:val="20"/>
                            </w:rPr>
                            <w:t xml:space="preserve"> </w:t>
                          </w:r>
                          <w:r w:rsidRPr="0052099A">
                            <w:rPr>
                              <w:rFonts w:ascii="Palatino Linotype" w:eastAsia="Palatino Linotype" w:hAnsi="Palatino Linotype" w:cs="Palatino Linotype"/>
                              <w:spacing w:val="-3"/>
                              <w:sz w:val="20"/>
                              <w:szCs w:val="20"/>
                            </w:rPr>
                            <w:fldChar w:fldCharType="begin"/>
                          </w:r>
                          <w:r w:rsidRPr="0052099A">
                            <w:rPr>
                              <w:rFonts w:ascii="Palatino Linotype" w:eastAsia="Palatino Linotype" w:hAnsi="Palatino Linotype" w:cs="Palatino Linotype"/>
                              <w:spacing w:val="-3"/>
                              <w:sz w:val="20"/>
                              <w:szCs w:val="20"/>
                            </w:rPr>
                            <w:instrText xml:space="preserve"> PAGE   \* MERGEFORMAT </w:instrText>
                          </w:r>
                          <w:r w:rsidRPr="0052099A">
                            <w:rPr>
                              <w:rFonts w:ascii="Palatino Linotype" w:eastAsia="Palatino Linotype" w:hAnsi="Palatino Linotype" w:cs="Palatino Linotype"/>
                              <w:spacing w:val="-3"/>
                              <w:sz w:val="20"/>
                              <w:szCs w:val="20"/>
                            </w:rPr>
                            <w:fldChar w:fldCharType="separate"/>
                          </w:r>
                          <w:r w:rsidR="00CD2178">
                            <w:rPr>
                              <w:rFonts w:ascii="Palatino Linotype" w:eastAsia="Palatino Linotype" w:hAnsi="Palatino Linotype" w:cs="Palatino Linotype"/>
                              <w:noProof/>
                              <w:spacing w:val="-3"/>
                              <w:sz w:val="20"/>
                              <w:szCs w:val="20"/>
                            </w:rPr>
                            <w:t>1</w:t>
                          </w:r>
                          <w:r w:rsidRPr="0052099A">
                            <w:rPr>
                              <w:rFonts w:ascii="Palatino Linotype" w:eastAsia="Palatino Linotype" w:hAnsi="Palatino Linotype" w:cs="Palatino Linotype"/>
                              <w:noProof/>
                              <w:spacing w:val="-3"/>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2CD46" id="_x0000_t202" coordsize="21600,21600" o:spt="202" path="m,l,21600r21600,l21600,xe">
              <v:stroke joinstyle="miter"/>
              <v:path gradientshapeok="t" o:connecttype="rect"/>
            </v:shapetype>
            <v:shape id="Text Box 1" o:spid="_x0000_s1026" type="#_x0000_t202" style="position:absolute;margin-left:70.8pt;margin-top:745.2pt;width:97.2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" filled="f" stroked="f">
              <v:textbox inset="0,0,0,0">
                <w:txbxContent>
                  <w:p w14:paraId="6F23EC69" w14:textId="0F3C55A5" w:rsidR="00871010" w:rsidRDefault="00871010">
                    <w:pPr>
                      <w:spacing w:line="223" w:lineRule="exact"/>
                      <w:ind w:left="20"/>
                      <w:rPr>
                        <w:rFonts w:ascii="Palatino Linotype" w:eastAsia="Palatino Linotype" w:hAnsi="Palatino Linotype" w:cs="Palatino Linotype"/>
                        <w:sz w:val="20"/>
                        <w:szCs w:val="20"/>
                      </w:rPr>
                    </w:pPr>
                    <w:r>
                      <w:rPr>
                        <w:rFonts w:ascii="Palatino Linotype" w:eastAsia="Palatino Linotype" w:hAnsi="Palatino Linotype" w:cs="Palatino Linotype"/>
                        <w:spacing w:val="-1"/>
                        <w:sz w:val="20"/>
                        <w:szCs w:val="20"/>
                      </w:rPr>
                      <w:t>G</w:t>
                    </w:r>
                    <w:r>
                      <w:rPr>
                        <w:rFonts w:ascii="Palatino Linotype" w:eastAsia="Palatino Linotype" w:hAnsi="Palatino Linotype" w:cs="Palatino Linotype"/>
                        <w:spacing w:val="-2"/>
                        <w:sz w:val="20"/>
                        <w:szCs w:val="20"/>
                      </w:rPr>
                      <w:t>a</w:t>
                    </w:r>
                    <w:r>
                      <w:rPr>
                        <w:rFonts w:ascii="Palatino Linotype" w:eastAsia="Palatino Linotype" w:hAnsi="Palatino Linotype" w:cs="Palatino Linotype"/>
                        <w:spacing w:val="2"/>
                        <w:sz w:val="20"/>
                        <w:szCs w:val="20"/>
                      </w:rPr>
                      <w:t>r</w:t>
                    </w:r>
                    <w:r>
                      <w:rPr>
                        <w:rFonts w:ascii="Palatino Linotype" w:eastAsia="Palatino Linotype" w:hAnsi="Palatino Linotype" w:cs="Palatino Linotype"/>
                        <w:spacing w:val="-1"/>
                        <w:sz w:val="20"/>
                        <w:szCs w:val="20"/>
                      </w:rPr>
                      <w:t>n</w:t>
                    </w:r>
                    <w:r>
                      <w:rPr>
                        <w:rFonts w:ascii="Palatino Linotype" w:eastAsia="Palatino Linotype" w:hAnsi="Palatino Linotype" w:cs="Palatino Linotype"/>
                        <w:sz w:val="20"/>
                        <w:szCs w:val="20"/>
                      </w:rPr>
                      <w:t>ey</w:t>
                    </w:r>
                    <w:r>
                      <w:rPr>
                        <w:rFonts w:ascii="Palatino Linotype" w:eastAsia="Palatino Linotype" w:hAnsi="Palatino Linotype" w:cs="Palatino Linotype"/>
                        <w:spacing w:val="-4"/>
                        <w:sz w:val="20"/>
                        <w:szCs w:val="20"/>
                      </w:rPr>
                      <w:t xml:space="preserve"> </w:t>
                    </w:r>
                    <w:r>
                      <w:rPr>
                        <w:rFonts w:ascii="Palatino Linotype" w:eastAsia="Palatino Linotype" w:hAnsi="Palatino Linotype" w:cs="Palatino Linotype"/>
                        <w:sz w:val="20"/>
                        <w:szCs w:val="20"/>
                      </w:rPr>
                      <w:t>CV</w:t>
                    </w:r>
                    <w:r>
                      <w:rPr>
                        <w:rFonts w:ascii="Palatino Linotype" w:eastAsia="Palatino Linotype" w:hAnsi="Palatino Linotype" w:cs="Palatino Linotype"/>
                        <w:spacing w:val="-3"/>
                        <w:sz w:val="20"/>
                        <w:szCs w:val="20"/>
                      </w:rPr>
                      <w:t xml:space="preserve"> </w:t>
                    </w:r>
                    <w:r>
                      <w:rPr>
                        <w:rFonts w:ascii="Palatino Linotype" w:eastAsia="Palatino Linotype" w:hAnsi="Palatino Linotype" w:cs="Palatino Linotype"/>
                        <w:sz w:val="20"/>
                        <w:szCs w:val="20"/>
                      </w:rPr>
                      <w:t>-</w:t>
                    </w:r>
                    <w:r>
                      <w:rPr>
                        <w:rFonts w:ascii="Palatino Linotype" w:eastAsia="Palatino Linotype" w:hAnsi="Palatino Linotype" w:cs="Palatino Linotype"/>
                        <w:spacing w:val="-3"/>
                        <w:sz w:val="20"/>
                        <w:szCs w:val="20"/>
                      </w:rPr>
                      <w:t xml:space="preserve"> </w:t>
                    </w:r>
                    <w:r w:rsidRPr="0052099A">
                      <w:rPr>
                        <w:rFonts w:ascii="Palatino Linotype" w:eastAsia="Palatino Linotype" w:hAnsi="Palatino Linotype" w:cs="Palatino Linotype"/>
                        <w:spacing w:val="-3"/>
                        <w:sz w:val="20"/>
                        <w:szCs w:val="20"/>
                      </w:rPr>
                      <w:fldChar w:fldCharType="begin"/>
                    </w:r>
                    <w:r w:rsidRPr="0052099A">
                      <w:rPr>
                        <w:rFonts w:ascii="Palatino Linotype" w:eastAsia="Palatino Linotype" w:hAnsi="Palatino Linotype" w:cs="Palatino Linotype"/>
                        <w:spacing w:val="-3"/>
                        <w:sz w:val="20"/>
                        <w:szCs w:val="20"/>
                      </w:rPr>
                      <w:instrText xml:space="preserve"> PAGE   \* MERGEFORMAT </w:instrText>
                    </w:r>
                    <w:r w:rsidRPr="0052099A">
                      <w:rPr>
                        <w:rFonts w:ascii="Palatino Linotype" w:eastAsia="Palatino Linotype" w:hAnsi="Palatino Linotype" w:cs="Palatino Linotype"/>
                        <w:spacing w:val="-3"/>
                        <w:sz w:val="20"/>
                        <w:szCs w:val="20"/>
                      </w:rPr>
                      <w:fldChar w:fldCharType="separate"/>
                    </w:r>
                    <w:r w:rsidR="00CD2178">
                      <w:rPr>
                        <w:rFonts w:ascii="Palatino Linotype" w:eastAsia="Palatino Linotype" w:hAnsi="Palatino Linotype" w:cs="Palatino Linotype"/>
                        <w:noProof/>
                        <w:spacing w:val="-3"/>
                        <w:sz w:val="20"/>
                        <w:szCs w:val="20"/>
                      </w:rPr>
                      <w:t>1</w:t>
                    </w:r>
                    <w:r w:rsidRPr="0052099A">
                      <w:rPr>
                        <w:rFonts w:ascii="Palatino Linotype" w:eastAsia="Palatino Linotype" w:hAnsi="Palatino Linotype" w:cs="Palatino Linotype"/>
                        <w:noProof/>
                        <w:spacing w:val="-3"/>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115A" w14:textId="77777777" w:rsidR="00F845DE" w:rsidRDefault="00F845DE">
      <w:r>
        <w:separator/>
      </w:r>
    </w:p>
  </w:footnote>
  <w:footnote w:type="continuationSeparator" w:id="0">
    <w:p w14:paraId="38562009" w14:textId="77777777" w:rsidR="00F845DE" w:rsidRDefault="00F84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519234D"/>
    <w:multiLevelType w:val="hybridMultilevel"/>
    <w:tmpl w:val="D68A1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69D1"/>
    <w:multiLevelType w:val="hybridMultilevel"/>
    <w:tmpl w:val="E9A268FA"/>
    <w:lvl w:ilvl="0" w:tplc="E9C6DF08">
      <w:start w:val="2017"/>
      <w:numFmt w:val="bullet"/>
      <w:lvlText w:val=""/>
      <w:lvlJc w:val="left"/>
      <w:pPr>
        <w:ind w:left="720" w:hanging="360"/>
      </w:pPr>
      <w:rPr>
        <w:rFonts w:ascii="Symbol" w:eastAsia="Palatino Linotype"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B6FF2"/>
    <w:multiLevelType w:val="hybridMultilevel"/>
    <w:tmpl w:val="AFA83748"/>
    <w:lvl w:ilvl="0" w:tplc="3E6E6A10">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AD07586"/>
    <w:multiLevelType w:val="hybridMultilevel"/>
    <w:tmpl w:val="71702E6C"/>
    <w:lvl w:ilvl="0" w:tplc="7416EB72">
      <w:start w:val="1"/>
      <w:numFmt w:val="lowerLetter"/>
      <w:lvlText w:val="%1."/>
      <w:lvlJc w:val="left"/>
      <w:pPr>
        <w:ind w:left="720" w:hanging="360"/>
      </w:pPr>
      <w:rPr>
        <w:rFonts w:ascii="Arial" w:eastAsia="Palatino Linotype" w:hAnsi="Arial" w:cs="Arial"/>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83652"/>
    <w:multiLevelType w:val="hybridMultilevel"/>
    <w:tmpl w:val="0ECE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EE6B0F"/>
    <w:multiLevelType w:val="hybridMultilevel"/>
    <w:tmpl w:val="77544724"/>
    <w:lvl w:ilvl="0" w:tplc="40D6BCD2">
      <w:start w:val="2017"/>
      <w:numFmt w:val="bullet"/>
      <w:lvlText w:val=""/>
      <w:lvlJc w:val="left"/>
      <w:pPr>
        <w:ind w:left="460" w:hanging="360"/>
      </w:pPr>
      <w:rPr>
        <w:rFonts w:ascii="Symbol" w:eastAsia="Palatino Linotype" w:hAnsi="Symbol"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F304C33"/>
    <w:multiLevelType w:val="hybridMultilevel"/>
    <w:tmpl w:val="7206B5EA"/>
    <w:lvl w:ilvl="0" w:tplc="5E5EB798">
      <w:start w:val="51"/>
      <w:numFmt w:val="decimal"/>
      <w:lvlText w:val="%1."/>
      <w:lvlJc w:val="left"/>
      <w:pPr>
        <w:ind w:left="1080" w:hanging="360"/>
      </w:pPr>
      <w:rPr>
        <w:i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2A911CE"/>
    <w:multiLevelType w:val="hybridMultilevel"/>
    <w:tmpl w:val="9BDA84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F291091"/>
    <w:multiLevelType w:val="hybridMultilevel"/>
    <w:tmpl w:val="7E56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9"/>
  </w:num>
  <w:num w:numId="5">
    <w:abstractNumId w:val="5"/>
  </w:num>
  <w:num w:numId="6">
    <w:abstractNumId w:val="1"/>
  </w:num>
  <w:num w:numId="7">
    <w:abstractNumId w:val="7"/>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E4"/>
    <w:rsid w:val="00013350"/>
    <w:rsid w:val="00013843"/>
    <w:rsid w:val="0001798F"/>
    <w:rsid w:val="0002395F"/>
    <w:rsid w:val="000319ED"/>
    <w:rsid w:val="00043BD9"/>
    <w:rsid w:val="000444E0"/>
    <w:rsid w:val="00052E54"/>
    <w:rsid w:val="00057A4D"/>
    <w:rsid w:val="00061679"/>
    <w:rsid w:val="00061FF8"/>
    <w:rsid w:val="000628CE"/>
    <w:rsid w:val="00062E25"/>
    <w:rsid w:val="00067665"/>
    <w:rsid w:val="000734C5"/>
    <w:rsid w:val="00087B7A"/>
    <w:rsid w:val="00087D6B"/>
    <w:rsid w:val="00090A04"/>
    <w:rsid w:val="000914A3"/>
    <w:rsid w:val="00095B84"/>
    <w:rsid w:val="000975A1"/>
    <w:rsid w:val="000A0ED8"/>
    <w:rsid w:val="000A0FC2"/>
    <w:rsid w:val="000A5613"/>
    <w:rsid w:val="000A62CC"/>
    <w:rsid w:val="000B3706"/>
    <w:rsid w:val="000B41FC"/>
    <w:rsid w:val="000C4340"/>
    <w:rsid w:val="000C6D13"/>
    <w:rsid w:val="000D3940"/>
    <w:rsid w:val="000E3D9C"/>
    <w:rsid w:val="000F1441"/>
    <w:rsid w:val="000F1E47"/>
    <w:rsid w:val="000F3991"/>
    <w:rsid w:val="00105E74"/>
    <w:rsid w:val="0010632B"/>
    <w:rsid w:val="0010775A"/>
    <w:rsid w:val="0011091B"/>
    <w:rsid w:val="00111514"/>
    <w:rsid w:val="001149F5"/>
    <w:rsid w:val="001151B1"/>
    <w:rsid w:val="00120EEC"/>
    <w:rsid w:val="001275B6"/>
    <w:rsid w:val="00132656"/>
    <w:rsid w:val="00134A53"/>
    <w:rsid w:val="0013544B"/>
    <w:rsid w:val="001355A7"/>
    <w:rsid w:val="00154ED2"/>
    <w:rsid w:val="00167521"/>
    <w:rsid w:val="00170CC5"/>
    <w:rsid w:val="0017483B"/>
    <w:rsid w:val="0017613A"/>
    <w:rsid w:val="00177296"/>
    <w:rsid w:val="001849D7"/>
    <w:rsid w:val="00187192"/>
    <w:rsid w:val="00194AB8"/>
    <w:rsid w:val="001A05DC"/>
    <w:rsid w:val="001A06FD"/>
    <w:rsid w:val="001A27C9"/>
    <w:rsid w:val="001B0295"/>
    <w:rsid w:val="001B25A8"/>
    <w:rsid w:val="001B3117"/>
    <w:rsid w:val="001B344E"/>
    <w:rsid w:val="001B4896"/>
    <w:rsid w:val="001B7330"/>
    <w:rsid w:val="001C099E"/>
    <w:rsid w:val="001C0D52"/>
    <w:rsid w:val="001C6A55"/>
    <w:rsid w:val="001C7621"/>
    <w:rsid w:val="001D4FAD"/>
    <w:rsid w:val="001E3120"/>
    <w:rsid w:val="001F0591"/>
    <w:rsid w:val="001F4A02"/>
    <w:rsid w:val="001F60A1"/>
    <w:rsid w:val="001F687E"/>
    <w:rsid w:val="001F7E03"/>
    <w:rsid w:val="0020044F"/>
    <w:rsid w:val="00202BAB"/>
    <w:rsid w:val="00204FFF"/>
    <w:rsid w:val="0020696E"/>
    <w:rsid w:val="00226775"/>
    <w:rsid w:val="00226896"/>
    <w:rsid w:val="00233EB8"/>
    <w:rsid w:val="00236043"/>
    <w:rsid w:val="002367A2"/>
    <w:rsid w:val="002471E4"/>
    <w:rsid w:val="00252F6F"/>
    <w:rsid w:val="0025444D"/>
    <w:rsid w:val="00254F86"/>
    <w:rsid w:val="00256965"/>
    <w:rsid w:val="00261B98"/>
    <w:rsid w:val="00263C53"/>
    <w:rsid w:val="00272D3F"/>
    <w:rsid w:val="00276BD0"/>
    <w:rsid w:val="00290402"/>
    <w:rsid w:val="00292AC8"/>
    <w:rsid w:val="00296FD2"/>
    <w:rsid w:val="002A0AA2"/>
    <w:rsid w:val="002A37A0"/>
    <w:rsid w:val="002A73BD"/>
    <w:rsid w:val="002B03A1"/>
    <w:rsid w:val="002B1A3D"/>
    <w:rsid w:val="002B556A"/>
    <w:rsid w:val="002B56A4"/>
    <w:rsid w:val="002B6171"/>
    <w:rsid w:val="002C1D17"/>
    <w:rsid w:val="002C565E"/>
    <w:rsid w:val="002D1E2E"/>
    <w:rsid w:val="002D253E"/>
    <w:rsid w:val="002E0EE4"/>
    <w:rsid w:val="002E15F6"/>
    <w:rsid w:val="002E639B"/>
    <w:rsid w:val="002F0D2B"/>
    <w:rsid w:val="003017F2"/>
    <w:rsid w:val="00313D84"/>
    <w:rsid w:val="003146E8"/>
    <w:rsid w:val="00315506"/>
    <w:rsid w:val="00317184"/>
    <w:rsid w:val="00321204"/>
    <w:rsid w:val="00324ACA"/>
    <w:rsid w:val="00324D7A"/>
    <w:rsid w:val="0032586D"/>
    <w:rsid w:val="00342D5E"/>
    <w:rsid w:val="00344F5C"/>
    <w:rsid w:val="00350818"/>
    <w:rsid w:val="00357003"/>
    <w:rsid w:val="0036248A"/>
    <w:rsid w:val="00364E21"/>
    <w:rsid w:val="00365828"/>
    <w:rsid w:val="00367C21"/>
    <w:rsid w:val="00371137"/>
    <w:rsid w:val="00371B88"/>
    <w:rsid w:val="00372034"/>
    <w:rsid w:val="003927F9"/>
    <w:rsid w:val="00393A9E"/>
    <w:rsid w:val="003A176F"/>
    <w:rsid w:val="003A32DA"/>
    <w:rsid w:val="003A48D1"/>
    <w:rsid w:val="003B3DF4"/>
    <w:rsid w:val="003B4089"/>
    <w:rsid w:val="003B6950"/>
    <w:rsid w:val="003C5FE2"/>
    <w:rsid w:val="003D265C"/>
    <w:rsid w:val="003D5BE0"/>
    <w:rsid w:val="003E3EF5"/>
    <w:rsid w:val="003E6802"/>
    <w:rsid w:val="003E7171"/>
    <w:rsid w:val="003F136D"/>
    <w:rsid w:val="003F1F42"/>
    <w:rsid w:val="003F5448"/>
    <w:rsid w:val="003F6DAD"/>
    <w:rsid w:val="00400843"/>
    <w:rsid w:val="00404F8F"/>
    <w:rsid w:val="00405986"/>
    <w:rsid w:val="004068E2"/>
    <w:rsid w:val="0041361B"/>
    <w:rsid w:val="0041493A"/>
    <w:rsid w:val="004179A9"/>
    <w:rsid w:val="00422A22"/>
    <w:rsid w:val="0043073C"/>
    <w:rsid w:val="00431885"/>
    <w:rsid w:val="00432696"/>
    <w:rsid w:val="0043488B"/>
    <w:rsid w:val="00437F99"/>
    <w:rsid w:val="00440490"/>
    <w:rsid w:val="00440B8A"/>
    <w:rsid w:val="00442866"/>
    <w:rsid w:val="00445FDC"/>
    <w:rsid w:val="00446506"/>
    <w:rsid w:val="00447E93"/>
    <w:rsid w:val="00452CB4"/>
    <w:rsid w:val="00453A51"/>
    <w:rsid w:val="00460F02"/>
    <w:rsid w:val="00464B0E"/>
    <w:rsid w:val="00470AAE"/>
    <w:rsid w:val="00473E75"/>
    <w:rsid w:val="00474F0D"/>
    <w:rsid w:val="004758FE"/>
    <w:rsid w:val="0048199E"/>
    <w:rsid w:val="004854E2"/>
    <w:rsid w:val="00491E5D"/>
    <w:rsid w:val="00492476"/>
    <w:rsid w:val="00492FCF"/>
    <w:rsid w:val="004A0E92"/>
    <w:rsid w:val="004B0F39"/>
    <w:rsid w:val="004B2CC6"/>
    <w:rsid w:val="004B40B0"/>
    <w:rsid w:val="004C0149"/>
    <w:rsid w:val="004C22D5"/>
    <w:rsid w:val="004C5DD1"/>
    <w:rsid w:val="004C70BC"/>
    <w:rsid w:val="004C7127"/>
    <w:rsid w:val="004E0EAE"/>
    <w:rsid w:val="004E3C0D"/>
    <w:rsid w:val="004E7C00"/>
    <w:rsid w:val="004F00DE"/>
    <w:rsid w:val="004F136F"/>
    <w:rsid w:val="004F5D7D"/>
    <w:rsid w:val="00507CC1"/>
    <w:rsid w:val="00512E6A"/>
    <w:rsid w:val="00514EE6"/>
    <w:rsid w:val="0052099A"/>
    <w:rsid w:val="00520BD6"/>
    <w:rsid w:val="00523BD0"/>
    <w:rsid w:val="00526476"/>
    <w:rsid w:val="00541A7D"/>
    <w:rsid w:val="00543841"/>
    <w:rsid w:val="00550B60"/>
    <w:rsid w:val="0055237C"/>
    <w:rsid w:val="00557FD2"/>
    <w:rsid w:val="00562B29"/>
    <w:rsid w:val="00581202"/>
    <w:rsid w:val="00581272"/>
    <w:rsid w:val="00584B10"/>
    <w:rsid w:val="00587BF4"/>
    <w:rsid w:val="005A1619"/>
    <w:rsid w:val="005A3476"/>
    <w:rsid w:val="005B4D54"/>
    <w:rsid w:val="005B7254"/>
    <w:rsid w:val="005C2919"/>
    <w:rsid w:val="005C50B8"/>
    <w:rsid w:val="005C5CA5"/>
    <w:rsid w:val="005C6A4B"/>
    <w:rsid w:val="005D03ED"/>
    <w:rsid w:val="005D248C"/>
    <w:rsid w:val="005D3E65"/>
    <w:rsid w:val="005D4A04"/>
    <w:rsid w:val="005E230E"/>
    <w:rsid w:val="005E24CE"/>
    <w:rsid w:val="005F0749"/>
    <w:rsid w:val="005F2504"/>
    <w:rsid w:val="005F530D"/>
    <w:rsid w:val="006003AB"/>
    <w:rsid w:val="006014F6"/>
    <w:rsid w:val="0060237F"/>
    <w:rsid w:val="006064EE"/>
    <w:rsid w:val="00610421"/>
    <w:rsid w:val="0061139F"/>
    <w:rsid w:val="006163A0"/>
    <w:rsid w:val="006166D4"/>
    <w:rsid w:val="0062349C"/>
    <w:rsid w:val="00623C70"/>
    <w:rsid w:val="0062663E"/>
    <w:rsid w:val="00626E44"/>
    <w:rsid w:val="006300C5"/>
    <w:rsid w:val="00631A38"/>
    <w:rsid w:val="00633F5A"/>
    <w:rsid w:val="00641E6C"/>
    <w:rsid w:val="006429A6"/>
    <w:rsid w:val="0065510A"/>
    <w:rsid w:val="00656A09"/>
    <w:rsid w:val="00661DFD"/>
    <w:rsid w:val="00662883"/>
    <w:rsid w:val="00663DF4"/>
    <w:rsid w:val="00664F02"/>
    <w:rsid w:val="006653E8"/>
    <w:rsid w:val="00665BA3"/>
    <w:rsid w:val="006663F1"/>
    <w:rsid w:val="00670906"/>
    <w:rsid w:val="00671B9C"/>
    <w:rsid w:val="00671D51"/>
    <w:rsid w:val="006720CF"/>
    <w:rsid w:val="00676B75"/>
    <w:rsid w:val="006807A9"/>
    <w:rsid w:val="006A29B5"/>
    <w:rsid w:val="006A3993"/>
    <w:rsid w:val="006A626D"/>
    <w:rsid w:val="006A6764"/>
    <w:rsid w:val="006A7C4B"/>
    <w:rsid w:val="006B1144"/>
    <w:rsid w:val="006B5072"/>
    <w:rsid w:val="006B6412"/>
    <w:rsid w:val="006C2B23"/>
    <w:rsid w:val="006C4932"/>
    <w:rsid w:val="006D34BB"/>
    <w:rsid w:val="006D4629"/>
    <w:rsid w:val="006D6109"/>
    <w:rsid w:val="006E0547"/>
    <w:rsid w:val="006F6E60"/>
    <w:rsid w:val="00707C5E"/>
    <w:rsid w:val="0071134D"/>
    <w:rsid w:val="00717654"/>
    <w:rsid w:val="0072318C"/>
    <w:rsid w:val="00723BC2"/>
    <w:rsid w:val="00730B50"/>
    <w:rsid w:val="00733C30"/>
    <w:rsid w:val="00742D6F"/>
    <w:rsid w:val="00743875"/>
    <w:rsid w:val="00746A73"/>
    <w:rsid w:val="00755D8C"/>
    <w:rsid w:val="00763A6C"/>
    <w:rsid w:val="00764883"/>
    <w:rsid w:val="00765A6A"/>
    <w:rsid w:val="007807C1"/>
    <w:rsid w:val="00790D49"/>
    <w:rsid w:val="00791135"/>
    <w:rsid w:val="00796B84"/>
    <w:rsid w:val="00796FCD"/>
    <w:rsid w:val="007A163E"/>
    <w:rsid w:val="007A178E"/>
    <w:rsid w:val="007A23BC"/>
    <w:rsid w:val="007A47CD"/>
    <w:rsid w:val="007A5F70"/>
    <w:rsid w:val="007A66D1"/>
    <w:rsid w:val="007B1B3B"/>
    <w:rsid w:val="007C092A"/>
    <w:rsid w:val="007C2181"/>
    <w:rsid w:val="007C757E"/>
    <w:rsid w:val="007C7EBA"/>
    <w:rsid w:val="007D2736"/>
    <w:rsid w:val="007D5CF1"/>
    <w:rsid w:val="007E21E0"/>
    <w:rsid w:val="007E2FD2"/>
    <w:rsid w:val="007F6A36"/>
    <w:rsid w:val="007F6B4B"/>
    <w:rsid w:val="007F721C"/>
    <w:rsid w:val="008007F0"/>
    <w:rsid w:val="0080177D"/>
    <w:rsid w:val="00802D32"/>
    <w:rsid w:val="00815E06"/>
    <w:rsid w:val="00820634"/>
    <w:rsid w:val="00830D14"/>
    <w:rsid w:val="008375FF"/>
    <w:rsid w:val="00842E48"/>
    <w:rsid w:val="00844536"/>
    <w:rsid w:val="00852B08"/>
    <w:rsid w:val="00853000"/>
    <w:rsid w:val="00853B14"/>
    <w:rsid w:val="00855739"/>
    <w:rsid w:val="0085620D"/>
    <w:rsid w:val="00867515"/>
    <w:rsid w:val="00867931"/>
    <w:rsid w:val="00871010"/>
    <w:rsid w:val="00872FD9"/>
    <w:rsid w:val="00877053"/>
    <w:rsid w:val="00880273"/>
    <w:rsid w:val="0088083E"/>
    <w:rsid w:val="00881E5E"/>
    <w:rsid w:val="00882E74"/>
    <w:rsid w:val="00883D2D"/>
    <w:rsid w:val="00890F9A"/>
    <w:rsid w:val="00896A6F"/>
    <w:rsid w:val="00897BC3"/>
    <w:rsid w:val="008A30BC"/>
    <w:rsid w:val="008A30EF"/>
    <w:rsid w:val="008A742D"/>
    <w:rsid w:val="008B632E"/>
    <w:rsid w:val="008B70FB"/>
    <w:rsid w:val="008C104A"/>
    <w:rsid w:val="008E0DAF"/>
    <w:rsid w:val="008E134B"/>
    <w:rsid w:val="008E191C"/>
    <w:rsid w:val="008E47BA"/>
    <w:rsid w:val="008E5D39"/>
    <w:rsid w:val="008F0377"/>
    <w:rsid w:val="008F1364"/>
    <w:rsid w:val="009064B5"/>
    <w:rsid w:val="00907F52"/>
    <w:rsid w:val="009201FF"/>
    <w:rsid w:val="0092280F"/>
    <w:rsid w:val="00927472"/>
    <w:rsid w:val="00934F23"/>
    <w:rsid w:val="0093660C"/>
    <w:rsid w:val="009401D2"/>
    <w:rsid w:val="009465D0"/>
    <w:rsid w:val="0095030D"/>
    <w:rsid w:val="00952098"/>
    <w:rsid w:val="00954B62"/>
    <w:rsid w:val="00961230"/>
    <w:rsid w:val="00964AF8"/>
    <w:rsid w:val="00967D2D"/>
    <w:rsid w:val="00970BCC"/>
    <w:rsid w:val="00976AD4"/>
    <w:rsid w:val="00980D62"/>
    <w:rsid w:val="00990AD2"/>
    <w:rsid w:val="009969A2"/>
    <w:rsid w:val="0099796C"/>
    <w:rsid w:val="009A7060"/>
    <w:rsid w:val="009B0B77"/>
    <w:rsid w:val="009B2E91"/>
    <w:rsid w:val="009B3625"/>
    <w:rsid w:val="009B41ED"/>
    <w:rsid w:val="009B5FD4"/>
    <w:rsid w:val="009B747B"/>
    <w:rsid w:val="009C1CE8"/>
    <w:rsid w:val="009C556B"/>
    <w:rsid w:val="009D00E4"/>
    <w:rsid w:val="009D2FF0"/>
    <w:rsid w:val="009D64F3"/>
    <w:rsid w:val="009D70CF"/>
    <w:rsid w:val="009E1F9E"/>
    <w:rsid w:val="009F15C6"/>
    <w:rsid w:val="00A142DF"/>
    <w:rsid w:val="00A20495"/>
    <w:rsid w:val="00A34691"/>
    <w:rsid w:val="00A3636D"/>
    <w:rsid w:val="00A416DD"/>
    <w:rsid w:val="00A422C7"/>
    <w:rsid w:val="00A458B2"/>
    <w:rsid w:val="00A460F3"/>
    <w:rsid w:val="00A62CD8"/>
    <w:rsid w:val="00A6316C"/>
    <w:rsid w:val="00A66E7C"/>
    <w:rsid w:val="00A735B3"/>
    <w:rsid w:val="00A73EF8"/>
    <w:rsid w:val="00A7491E"/>
    <w:rsid w:val="00A803CF"/>
    <w:rsid w:val="00A821B1"/>
    <w:rsid w:val="00A84252"/>
    <w:rsid w:val="00A9121A"/>
    <w:rsid w:val="00A914FC"/>
    <w:rsid w:val="00A922FF"/>
    <w:rsid w:val="00A928BF"/>
    <w:rsid w:val="00A97778"/>
    <w:rsid w:val="00AA4205"/>
    <w:rsid w:val="00AA76F0"/>
    <w:rsid w:val="00AB249A"/>
    <w:rsid w:val="00AB27AA"/>
    <w:rsid w:val="00AB7231"/>
    <w:rsid w:val="00AC36AA"/>
    <w:rsid w:val="00AC38B6"/>
    <w:rsid w:val="00AD0159"/>
    <w:rsid w:val="00AD3F85"/>
    <w:rsid w:val="00AD66C7"/>
    <w:rsid w:val="00AE075E"/>
    <w:rsid w:val="00AE2805"/>
    <w:rsid w:val="00AF385C"/>
    <w:rsid w:val="00AF3CCA"/>
    <w:rsid w:val="00AF445B"/>
    <w:rsid w:val="00AF4AE5"/>
    <w:rsid w:val="00B00BE5"/>
    <w:rsid w:val="00B02DC4"/>
    <w:rsid w:val="00B06F21"/>
    <w:rsid w:val="00B10393"/>
    <w:rsid w:val="00B10659"/>
    <w:rsid w:val="00B109B1"/>
    <w:rsid w:val="00B10E02"/>
    <w:rsid w:val="00B1343F"/>
    <w:rsid w:val="00B14252"/>
    <w:rsid w:val="00B164CB"/>
    <w:rsid w:val="00B219C3"/>
    <w:rsid w:val="00B21AF0"/>
    <w:rsid w:val="00B24657"/>
    <w:rsid w:val="00B27A9F"/>
    <w:rsid w:val="00B27E2F"/>
    <w:rsid w:val="00B3165D"/>
    <w:rsid w:val="00B316DE"/>
    <w:rsid w:val="00B341F6"/>
    <w:rsid w:val="00B461BB"/>
    <w:rsid w:val="00B474DF"/>
    <w:rsid w:val="00B508D0"/>
    <w:rsid w:val="00B562E6"/>
    <w:rsid w:val="00B6607B"/>
    <w:rsid w:val="00B67DBB"/>
    <w:rsid w:val="00B760F4"/>
    <w:rsid w:val="00B762B9"/>
    <w:rsid w:val="00B87620"/>
    <w:rsid w:val="00B90410"/>
    <w:rsid w:val="00B9085A"/>
    <w:rsid w:val="00B90F51"/>
    <w:rsid w:val="00B91A9B"/>
    <w:rsid w:val="00B9270A"/>
    <w:rsid w:val="00B972A9"/>
    <w:rsid w:val="00BA1B20"/>
    <w:rsid w:val="00BA469E"/>
    <w:rsid w:val="00BB1BF9"/>
    <w:rsid w:val="00BB43B1"/>
    <w:rsid w:val="00BB543B"/>
    <w:rsid w:val="00BB6941"/>
    <w:rsid w:val="00BC11C8"/>
    <w:rsid w:val="00BC14A3"/>
    <w:rsid w:val="00BC3656"/>
    <w:rsid w:val="00BC63F4"/>
    <w:rsid w:val="00BD0197"/>
    <w:rsid w:val="00BD0F57"/>
    <w:rsid w:val="00BD328D"/>
    <w:rsid w:val="00BD53B2"/>
    <w:rsid w:val="00BD6023"/>
    <w:rsid w:val="00BD79CF"/>
    <w:rsid w:val="00BE2027"/>
    <w:rsid w:val="00BE540B"/>
    <w:rsid w:val="00BE7984"/>
    <w:rsid w:val="00BF3F07"/>
    <w:rsid w:val="00C007F5"/>
    <w:rsid w:val="00C1662B"/>
    <w:rsid w:val="00C304D3"/>
    <w:rsid w:val="00C3055C"/>
    <w:rsid w:val="00C31005"/>
    <w:rsid w:val="00C3234E"/>
    <w:rsid w:val="00C334AB"/>
    <w:rsid w:val="00C343EC"/>
    <w:rsid w:val="00C346E9"/>
    <w:rsid w:val="00C46133"/>
    <w:rsid w:val="00C47E68"/>
    <w:rsid w:val="00C50A50"/>
    <w:rsid w:val="00C54CB5"/>
    <w:rsid w:val="00C54CDF"/>
    <w:rsid w:val="00C646DE"/>
    <w:rsid w:val="00C735A7"/>
    <w:rsid w:val="00C74818"/>
    <w:rsid w:val="00C85298"/>
    <w:rsid w:val="00C85868"/>
    <w:rsid w:val="00C85945"/>
    <w:rsid w:val="00C92543"/>
    <w:rsid w:val="00C93763"/>
    <w:rsid w:val="00C97957"/>
    <w:rsid w:val="00CA2A1B"/>
    <w:rsid w:val="00CA7B0C"/>
    <w:rsid w:val="00CB1980"/>
    <w:rsid w:val="00CB4867"/>
    <w:rsid w:val="00CC2178"/>
    <w:rsid w:val="00CD1CD7"/>
    <w:rsid w:val="00CD2178"/>
    <w:rsid w:val="00CD5665"/>
    <w:rsid w:val="00CD709A"/>
    <w:rsid w:val="00CF0CCF"/>
    <w:rsid w:val="00CF108D"/>
    <w:rsid w:val="00CF39B5"/>
    <w:rsid w:val="00CF4149"/>
    <w:rsid w:val="00CF6B67"/>
    <w:rsid w:val="00CF7747"/>
    <w:rsid w:val="00D03786"/>
    <w:rsid w:val="00D13425"/>
    <w:rsid w:val="00D1452D"/>
    <w:rsid w:val="00D15016"/>
    <w:rsid w:val="00D15C37"/>
    <w:rsid w:val="00D1649F"/>
    <w:rsid w:val="00D219D5"/>
    <w:rsid w:val="00D22238"/>
    <w:rsid w:val="00D33231"/>
    <w:rsid w:val="00D41EB6"/>
    <w:rsid w:val="00D42552"/>
    <w:rsid w:val="00D46BDA"/>
    <w:rsid w:val="00D65D3A"/>
    <w:rsid w:val="00D737EF"/>
    <w:rsid w:val="00D742BF"/>
    <w:rsid w:val="00D84DC1"/>
    <w:rsid w:val="00D90F39"/>
    <w:rsid w:val="00DA5761"/>
    <w:rsid w:val="00DA7650"/>
    <w:rsid w:val="00DB0086"/>
    <w:rsid w:val="00DB30CE"/>
    <w:rsid w:val="00DB7190"/>
    <w:rsid w:val="00DC07B3"/>
    <w:rsid w:val="00DC4507"/>
    <w:rsid w:val="00DD032C"/>
    <w:rsid w:val="00DD1B8F"/>
    <w:rsid w:val="00DD4D93"/>
    <w:rsid w:val="00DD5625"/>
    <w:rsid w:val="00DE3C69"/>
    <w:rsid w:val="00DF46CD"/>
    <w:rsid w:val="00DF6865"/>
    <w:rsid w:val="00DF7069"/>
    <w:rsid w:val="00E1373A"/>
    <w:rsid w:val="00E17C6C"/>
    <w:rsid w:val="00E2052E"/>
    <w:rsid w:val="00E20FA4"/>
    <w:rsid w:val="00E2613F"/>
    <w:rsid w:val="00E31790"/>
    <w:rsid w:val="00E34353"/>
    <w:rsid w:val="00E3525B"/>
    <w:rsid w:val="00E35843"/>
    <w:rsid w:val="00E4309A"/>
    <w:rsid w:val="00E43370"/>
    <w:rsid w:val="00E43B44"/>
    <w:rsid w:val="00E43B62"/>
    <w:rsid w:val="00E471FC"/>
    <w:rsid w:val="00E50941"/>
    <w:rsid w:val="00E65FB3"/>
    <w:rsid w:val="00E709E6"/>
    <w:rsid w:val="00E8064B"/>
    <w:rsid w:val="00E82CBB"/>
    <w:rsid w:val="00E842F3"/>
    <w:rsid w:val="00E864DB"/>
    <w:rsid w:val="00E8658D"/>
    <w:rsid w:val="00E95ECD"/>
    <w:rsid w:val="00E96266"/>
    <w:rsid w:val="00EA27F8"/>
    <w:rsid w:val="00EC11CE"/>
    <w:rsid w:val="00EC2AE5"/>
    <w:rsid w:val="00ED01A1"/>
    <w:rsid w:val="00ED16E6"/>
    <w:rsid w:val="00ED5C40"/>
    <w:rsid w:val="00ED636D"/>
    <w:rsid w:val="00EE0F3B"/>
    <w:rsid w:val="00EF1B67"/>
    <w:rsid w:val="00EF4257"/>
    <w:rsid w:val="00EF4712"/>
    <w:rsid w:val="00F008CC"/>
    <w:rsid w:val="00F020E3"/>
    <w:rsid w:val="00F057AD"/>
    <w:rsid w:val="00F05B54"/>
    <w:rsid w:val="00F121F7"/>
    <w:rsid w:val="00F14C19"/>
    <w:rsid w:val="00F25A24"/>
    <w:rsid w:val="00F26D0D"/>
    <w:rsid w:val="00F30A51"/>
    <w:rsid w:val="00F31BF3"/>
    <w:rsid w:val="00F35D3F"/>
    <w:rsid w:val="00F368FC"/>
    <w:rsid w:val="00F431E2"/>
    <w:rsid w:val="00F50B1D"/>
    <w:rsid w:val="00F519B1"/>
    <w:rsid w:val="00F525B8"/>
    <w:rsid w:val="00F5317C"/>
    <w:rsid w:val="00F56013"/>
    <w:rsid w:val="00F60935"/>
    <w:rsid w:val="00F67678"/>
    <w:rsid w:val="00F7179C"/>
    <w:rsid w:val="00F75B5A"/>
    <w:rsid w:val="00F75F4E"/>
    <w:rsid w:val="00F808D6"/>
    <w:rsid w:val="00F845DE"/>
    <w:rsid w:val="00F84972"/>
    <w:rsid w:val="00F85265"/>
    <w:rsid w:val="00F90BE8"/>
    <w:rsid w:val="00F91A0F"/>
    <w:rsid w:val="00F91CC7"/>
    <w:rsid w:val="00F92C27"/>
    <w:rsid w:val="00F934BC"/>
    <w:rsid w:val="00F94C51"/>
    <w:rsid w:val="00FA1078"/>
    <w:rsid w:val="00FA137C"/>
    <w:rsid w:val="00FA6013"/>
    <w:rsid w:val="00FB1A3F"/>
    <w:rsid w:val="00FB57D6"/>
    <w:rsid w:val="00FC0C26"/>
    <w:rsid w:val="00FC594C"/>
    <w:rsid w:val="00FC5E3A"/>
    <w:rsid w:val="00FD1607"/>
    <w:rsid w:val="00FD2C76"/>
    <w:rsid w:val="00FD3DB1"/>
    <w:rsid w:val="00FD513E"/>
    <w:rsid w:val="00FD531E"/>
    <w:rsid w:val="00FE0724"/>
    <w:rsid w:val="00FE20F5"/>
    <w:rsid w:val="00FE47A0"/>
    <w:rsid w:val="00FE4CF7"/>
    <w:rsid w:val="00FE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C36D"/>
  <w15:docId w15:val="{5CACC4B2-1D46-48F2-82E5-F7A53F84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513E"/>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00"/>
      <w:outlineLvl w:val="0"/>
    </w:pPr>
    <w:rPr>
      <w:rFonts w:ascii="Palatino Linotype" w:eastAsia="Palatino Linotype" w:hAnsi="Palatino Linotype" w:cstheme="minorBidi"/>
      <w:b/>
      <w:bCs/>
      <w:sz w:val="28"/>
      <w:szCs w:val="28"/>
    </w:rPr>
  </w:style>
  <w:style w:type="paragraph" w:styleId="Heading2">
    <w:name w:val="heading 2"/>
    <w:basedOn w:val="Normal"/>
    <w:uiPriority w:val="1"/>
    <w:qFormat/>
    <w:rsid w:val="00C1662B"/>
    <w:pPr>
      <w:widowControl w:val="0"/>
      <w:ind w:left="100"/>
      <w:outlineLvl w:val="1"/>
    </w:pPr>
    <w:rPr>
      <w:rFonts w:ascii="Palatino Linotype" w:eastAsia="Palatino Linotype" w:hAnsi="Palatino Linotype" w:cstheme="minorBid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ascii="Palatino Linotype" w:eastAsia="Palatino Linotype" w:hAnsi="Palatino Linotype" w:cstheme="minorBidi"/>
      <w:sz w:val="22"/>
      <w:szCs w:val="22"/>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60F02"/>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0F02"/>
  </w:style>
  <w:style w:type="paragraph" w:styleId="Footer">
    <w:name w:val="footer"/>
    <w:basedOn w:val="Normal"/>
    <w:link w:val="FooterChar"/>
    <w:uiPriority w:val="99"/>
    <w:unhideWhenUsed/>
    <w:rsid w:val="00460F02"/>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0F02"/>
  </w:style>
  <w:style w:type="paragraph" w:customStyle="1" w:styleId="Default">
    <w:name w:val="Default"/>
    <w:rsid w:val="00FA6013"/>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2A73BD"/>
    <w:rPr>
      <w:color w:val="0000FF"/>
      <w:u w:val="single"/>
    </w:rPr>
  </w:style>
  <w:style w:type="character" w:styleId="Strong">
    <w:name w:val="Strong"/>
    <w:basedOn w:val="DefaultParagraphFont"/>
    <w:uiPriority w:val="22"/>
    <w:qFormat/>
    <w:rsid w:val="00520BD6"/>
    <w:rPr>
      <w:b/>
      <w:bCs/>
    </w:rPr>
  </w:style>
  <w:style w:type="paragraph" w:styleId="NormalWeb">
    <w:name w:val="Normal (Web)"/>
    <w:basedOn w:val="Normal"/>
    <w:uiPriority w:val="99"/>
    <w:semiHidden/>
    <w:unhideWhenUsed/>
    <w:rsid w:val="00DB7190"/>
    <w:pPr>
      <w:spacing w:before="100" w:beforeAutospacing="1" w:after="100" w:afterAutospacing="1"/>
    </w:pPr>
    <w:rPr>
      <w:color w:val="000000"/>
    </w:rPr>
  </w:style>
  <w:style w:type="character" w:customStyle="1" w:styleId="paperlisttitle">
    <w:name w:val="paperlisttitle"/>
    <w:basedOn w:val="DefaultParagraphFont"/>
    <w:rsid w:val="00AE2805"/>
  </w:style>
  <w:style w:type="character" w:styleId="FollowedHyperlink">
    <w:name w:val="FollowedHyperlink"/>
    <w:basedOn w:val="DefaultParagraphFont"/>
    <w:uiPriority w:val="99"/>
    <w:semiHidden/>
    <w:unhideWhenUsed/>
    <w:rsid w:val="00A914FC"/>
    <w:rPr>
      <w:color w:val="800080" w:themeColor="followedHyperlink"/>
      <w:u w:val="single"/>
    </w:rPr>
  </w:style>
  <w:style w:type="character" w:customStyle="1" w:styleId="Heading1Char">
    <w:name w:val="Heading 1 Char"/>
    <w:basedOn w:val="DefaultParagraphFont"/>
    <w:link w:val="Heading1"/>
    <w:uiPriority w:val="1"/>
    <w:rsid w:val="001C099E"/>
    <w:rPr>
      <w:rFonts w:ascii="Palatino Linotype" w:eastAsia="Palatino Linotype" w:hAnsi="Palatino Linotype"/>
      <w:b/>
      <w:bCs/>
      <w:sz w:val="28"/>
      <w:szCs w:val="28"/>
    </w:rPr>
  </w:style>
  <w:style w:type="character" w:customStyle="1" w:styleId="apple-converted-space">
    <w:name w:val="apple-converted-space"/>
    <w:basedOn w:val="DefaultParagraphFont"/>
    <w:rsid w:val="009B747B"/>
  </w:style>
  <w:style w:type="character" w:customStyle="1" w:styleId="gmail-aqj">
    <w:name w:val="gmail-aqj"/>
    <w:basedOn w:val="DefaultParagraphFont"/>
    <w:rsid w:val="00B219C3"/>
  </w:style>
  <w:style w:type="character" w:customStyle="1" w:styleId="gmail-il">
    <w:name w:val="gmail-il"/>
    <w:basedOn w:val="DefaultParagraphFont"/>
    <w:rsid w:val="00B219C3"/>
  </w:style>
  <w:style w:type="character" w:customStyle="1" w:styleId="gmail-m-7194306468756354444gmail-abn">
    <w:name w:val="gmail-m_-7194306468756354444gmail-abn"/>
    <w:basedOn w:val="DefaultParagraphFont"/>
    <w:rsid w:val="00671B9C"/>
  </w:style>
  <w:style w:type="character" w:customStyle="1" w:styleId="UnresolvedMention">
    <w:name w:val="Unresolved Mention"/>
    <w:basedOn w:val="DefaultParagraphFont"/>
    <w:uiPriority w:val="99"/>
    <w:semiHidden/>
    <w:unhideWhenUsed/>
    <w:rsid w:val="00CF39B5"/>
    <w:rPr>
      <w:color w:val="808080"/>
      <w:shd w:val="clear" w:color="auto" w:fill="E6E6E6"/>
    </w:rPr>
  </w:style>
  <w:style w:type="character" w:customStyle="1" w:styleId="m-2472220611670238125m802811986438735091gmail-aqj">
    <w:name w:val="m_-2472220611670238125m_802811986438735091gmail-aqj"/>
    <w:basedOn w:val="DefaultParagraphFont"/>
    <w:rsid w:val="00F91CC7"/>
  </w:style>
  <w:style w:type="character" w:customStyle="1" w:styleId="abstractinfo">
    <w:name w:val="abstractinfo"/>
    <w:basedOn w:val="DefaultParagraphFont"/>
    <w:rsid w:val="00B87620"/>
  </w:style>
  <w:style w:type="paragraph" w:styleId="HTMLPreformatted">
    <w:name w:val="HTML Preformatted"/>
    <w:basedOn w:val="Normal"/>
    <w:link w:val="HTMLPreformattedChar"/>
    <w:uiPriority w:val="99"/>
    <w:semiHidden/>
    <w:unhideWhenUsed/>
    <w:rsid w:val="003E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E680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92476"/>
    <w:rPr>
      <w:sz w:val="16"/>
      <w:szCs w:val="16"/>
    </w:rPr>
  </w:style>
  <w:style w:type="paragraph" w:styleId="CommentText">
    <w:name w:val="annotation text"/>
    <w:basedOn w:val="Normal"/>
    <w:link w:val="CommentTextChar"/>
    <w:uiPriority w:val="99"/>
    <w:semiHidden/>
    <w:unhideWhenUsed/>
    <w:rsid w:val="00492476"/>
    <w:rPr>
      <w:sz w:val="20"/>
      <w:szCs w:val="20"/>
    </w:rPr>
  </w:style>
  <w:style w:type="character" w:customStyle="1" w:styleId="CommentTextChar">
    <w:name w:val="Comment Text Char"/>
    <w:basedOn w:val="DefaultParagraphFont"/>
    <w:link w:val="CommentText"/>
    <w:uiPriority w:val="99"/>
    <w:semiHidden/>
    <w:rsid w:val="004924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2476"/>
    <w:rPr>
      <w:b/>
      <w:bCs/>
    </w:rPr>
  </w:style>
  <w:style w:type="character" w:customStyle="1" w:styleId="CommentSubjectChar">
    <w:name w:val="Comment Subject Char"/>
    <w:basedOn w:val="CommentTextChar"/>
    <w:link w:val="CommentSubject"/>
    <w:uiPriority w:val="99"/>
    <w:semiHidden/>
    <w:rsid w:val="004924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2476"/>
    <w:rPr>
      <w:sz w:val="18"/>
      <w:szCs w:val="18"/>
    </w:rPr>
  </w:style>
  <w:style w:type="character" w:customStyle="1" w:styleId="BalloonTextChar">
    <w:name w:val="Balloon Text Char"/>
    <w:basedOn w:val="DefaultParagraphFont"/>
    <w:link w:val="BalloonText"/>
    <w:uiPriority w:val="99"/>
    <w:semiHidden/>
    <w:rsid w:val="00492476"/>
    <w:rPr>
      <w:rFonts w:ascii="Times New Roman" w:eastAsia="Times New Roman" w:hAnsi="Times New Roman" w:cs="Times New Roman"/>
      <w:sz w:val="18"/>
      <w:szCs w:val="18"/>
    </w:rPr>
  </w:style>
  <w:style w:type="paragraph" w:customStyle="1" w:styleId="gmail-msolistparagraph">
    <w:name w:val="gmail-msolistparagraph"/>
    <w:basedOn w:val="Normal"/>
    <w:rsid w:val="00F60935"/>
    <w:pPr>
      <w:spacing w:before="100" w:beforeAutospacing="1" w:after="100" w:afterAutospacing="1"/>
    </w:pPr>
  </w:style>
  <w:style w:type="character" w:customStyle="1" w:styleId="m3344206439350470802m4446691752547798810m2719862189339117574m6771869800442438057m7809860749523529341m2153593271325607192m5390425008464112386m1680719147445451507m-7867232278300399006m8635600181897418391m-542961752026525087m7565769639546909264">
    <w:name w:val="m_3344206439350470802m_4446691752547798810m_2719862189339117574m_6771869800442438057m_7809860749523529341m_2153593271325607192m_5390425008464112386m_1680719147445451507m_-7867232278300399006m_8635600181897418391m_-542961752026525087m_7565769639546909264"/>
    <w:basedOn w:val="DefaultParagraphFont"/>
    <w:rsid w:val="0043488B"/>
  </w:style>
  <w:style w:type="character" w:customStyle="1" w:styleId="sessionlisttitle">
    <w:name w:val="sessionlisttitle"/>
    <w:basedOn w:val="DefaultParagraphFont"/>
    <w:rsid w:val="003B3DF4"/>
  </w:style>
  <w:style w:type="character" w:customStyle="1" w:styleId="topdisplay">
    <w:name w:val="topdisplay"/>
    <w:basedOn w:val="DefaultParagraphFont"/>
    <w:rsid w:val="003B3DF4"/>
  </w:style>
  <w:style w:type="character" w:customStyle="1" w:styleId="gmail-m4798092558660133403gmail-m-1057861129985478487gmail-m3045056980785109086abstractinfo">
    <w:name w:val="gmail-m4798092558660133403gmail-m-1057861129985478487gmail-m3045056980785109086abstractinfo"/>
    <w:basedOn w:val="DefaultParagraphFont"/>
    <w:rsid w:val="00EC11CE"/>
  </w:style>
  <w:style w:type="character" w:styleId="Emphasis">
    <w:name w:val="Emphasis"/>
    <w:basedOn w:val="DefaultParagraphFont"/>
    <w:uiPriority w:val="20"/>
    <w:qFormat/>
    <w:rsid w:val="005F5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465">
      <w:bodyDiv w:val="1"/>
      <w:marLeft w:val="0"/>
      <w:marRight w:val="0"/>
      <w:marTop w:val="0"/>
      <w:marBottom w:val="0"/>
      <w:divBdr>
        <w:top w:val="none" w:sz="0" w:space="0" w:color="auto"/>
        <w:left w:val="none" w:sz="0" w:space="0" w:color="auto"/>
        <w:bottom w:val="none" w:sz="0" w:space="0" w:color="auto"/>
        <w:right w:val="none" w:sz="0" w:space="0" w:color="auto"/>
      </w:divBdr>
    </w:div>
    <w:div w:id="31461581">
      <w:bodyDiv w:val="1"/>
      <w:marLeft w:val="0"/>
      <w:marRight w:val="0"/>
      <w:marTop w:val="0"/>
      <w:marBottom w:val="0"/>
      <w:divBdr>
        <w:top w:val="none" w:sz="0" w:space="0" w:color="auto"/>
        <w:left w:val="none" w:sz="0" w:space="0" w:color="auto"/>
        <w:bottom w:val="none" w:sz="0" w:space="0" w:color="auto"/>
        <w:right w:val="none" w:sz="0" w:space="0" w:color="auto"/>
      </w:divBdr>
    </w:div>
    <w:div w:id="35159240">
      <w:bodyDiv w:val="1"/>
      <w:marLeft w:val="0"/>
      <w:marRight w:val="0"/>
      <w:marTop w:val="0"/>
      <w:marBottom w:val="0"/>
      <w:divBdr>
        <w:top w:val="none" w:sz="0" w:space="0" w:color="auto"/>
        <w:left w:val="none" w:sz="0" w:space="0" w:color="auto"/>
        <w:bottom w:val="none" w:sz="0" w:space="0" w:color="auto"/>
        <w:right w:val="none" w:sz="0" w:space="0" w:color="auto"/>
      </w:divBdr>
      <w:divsChild>
        <w:div w:id="1331107231">
          <w:marLeft w:val="0"/>
          <w:marRight w:val="0"/>
          <w:marTop w:val="0"/>
          <w:marBottom w:val="0"/>
          <w:divBdr>
            <w:top w:val="none" w:sz="0" w:space="0" w:color="auto"/>
            <w:left w:val="none" w:sz="0" w:space="0" w:color="auto"/>
            <w:bottom w:val="none" w:sz="0" w:space="0" w:color="auto"/>
            <w:right w:val="none" w:sz="0" w:space="0" w:color="auto"/>
          </w:divBdr>
        </w:div>
      </w:divsChild>
    </w:div>
    <w:div w:id="46346139">
      <w:bodyDiv w:val="1"/>
      <w:marLeft w:val="0"/>
      <w:marRight w:val="0"/>
      <w:marTop w:val="0"/>
      <w:marBottom w:val="0"/>
      <w:divBdr>
        <w:top w:val="none" w:sz="0" w:space="0" w:color="auto"/>
        <w:left w:val="none" w:sz="0" w:space="0" w:color="auto"/>
        <w:bottom w:val="none" w:sz="0" w:space="0" w:color="auto"/>
        <w:right w:val="none" w:sz="0" w:space="0" w:color="auto"/>
      </w:divBdr>
    </w:div>
    <w:div w:id="127475206">
      <w:bodyDiv w:val="1"/>
      <w:marLeft w:val="0"/>
      <w:marRight w:val="0"/>
      <w:marTop w:val="0"/>
      <w:marBottom w:val="0"/>
      <w:divBdr>
        <w:top w:val="none" w:sz="0" w:space="0" w:color="auto"/>
        <w:left w:val="none" w:sz="0" w:space="0" w:color="auto"/>
        <w:bottom w:val="none" w:sz="0" w:space="0" w:color="auto"/>
        <w:right w:val="none" w:sz="0" w:space="0" w:color="auto"/>
      </w:divBdr>
    </w:div>
    <w:div w:id="133177602">
      <w:bodyDiv w:val="1"/>
      <w:marLeft w:val="0"/>
      <w:marRight w:val="0"/>
      <w:marTop w:val="0"/>
      <w:marBottom w:val="0"/>
      <w:divBdr>
        <w:top w:val="none" w:sz="0" w:space="0" w:color="auto"/>
        <w:left w:val="none" w:sz="0" w:space="0" w:color="auto"/>
        <w:bottom w:val="none" w:sz="0" w:space="0" w:color="auto"/>
        <w:right w:val="none" w:sz="0" w:space="0" w:color="auto"/>
      </w:divBdr>
    </w:div>
    <w:div w:id="144392249">
      <w:bodyDiv w:val="1"/>
      <w:marLeft w:val="0"/>
      <w:marRight w:val="0"/>
      <w:marTop w:val="0"/>
      <w:marBottom w:val="0"/>
      <w:divBdr>
        <w:top w:val="none" w:sz="0" w:space="0" w:color="auto"/>
        <w:left w:val="none" w:sz="0" w:space="0" w:color="auto"/>
        <w:bottom w:val="none" w:sz="0" w:space="0" w:color="auto"/>
        <w:right w:val="none" w:sz="0" w:space="0" w:color="auto"/>
      </w:divBdr>
      <w:divsChild>
        <w:div w:id="96020983">
          <w:marLeft w:val="0"/>
          <w:marRight w:val="0"/>
          <w:marTop w:val="0"/>
          <w:marBottom w:val="0"/>
          <w:divBdr>
            <w:top w:val="none" w:sz="0" w:space="0" w:color="auto"/>
            <w:left w:val="none" w:sz="0" w:space="0" w:color="auto"/>
            <w:bottom w:val="none" w:sz="0" w:space="0" w:color="auto"/>
            <w:right w:val="none" w:sz="0" w:space="0" w:color="auto"/>
          </w:divBdr>
        </w:div>
        <w:div w:id="1952273538">
          <w:marLeft w:val="0"/>
          <w:marRight w:val="0"/>
          <w:marTop w:val="0"/>
          <w:marBottom w:val="0"/>
          <w:divBdr>
            <w:top w:val="none" w:sz="0" w:space="0" w:color="auto"/>
            <w:left w:val="none" w:sz="0" w:space="0" w:color="auto"/>
            <w:bottom w:val="none" w:sz="0" w:space="0" w:color="auto"/>
            <w:right w:val="none" w:sz="0" w:space="0" w:color="auto"/>
          </w:divBdr>
        </w:div>
        <w:div w:id="792552031">
          <w:marLeft w:val="0"/>
          <w:marRight w:val="0"/>
          <w:marTop w:val="0"/>
          <w:marBottom w:val="0"/>
          <w:divBdr>
            <w:top w:val="none" w:sz="0" w:space="0" w:color="auto"/>
            <w:left w:val="none" w:sz="0" w:space="0" w:color="auto"/>
            <w:bottom w:val="none" w:sz="0" w:space="0" w:color="auto"/>
            <w:right w:val="none" w:sz="0" w:space="0" w:color="auto"/>
          </w:divBdr>
        </w:div>
        <w:div w:id="1869759076">
          <w:marLeft w:val="0"/>
          <w:marRight w:val="0"/>
          <w:marTop w:val="0"/>
          <w:marBottom w:val="0"/>
          <w:divBdr>
            <w:top w:val="none" w:sz="0" w:space="0" w:color="auto"/>
            <w:left w:val="none" w:sz="0" w:space="0" w:color="auto"/>
            <w:bottom w:val="none" w:sz="0" w:space="0" w:color="auto"/>
            <w:right w:val="none" w:sz="0" w:space="0" w:color="auto"/>
          </w:divBdr>
        </w:div>
      </w:divsChild>
    </w:div>
    <w:div w:id="146015712">
      <w:bodyDiv w:val="1"/>
      <w:marLeft w:val="0"/>
      <w:marRight w:val="0"/>
      <w:marTop w:val="0"/>
      <w:marBottom w:val="0"/>
      <w:divBdr>
        <w:top w:val="none" w:sz="0" w:space="0" w:color="auto"/>
        <w:left w:val="none" w:sz="0" w:space="0" w:color="auto"/>
        <w:bottom w:val="none" w:sz="0" w:space="0" w:color="auto"/>
        <w:right w:val="none" w:sz="0" w:space="0" w:color="auto"/>
      </w:divBdr>
    </w:div>
    <w:div w:id="148718395">
      <w:bodyDiv w:val="1"/>
      <w:marLeft w:val="0"/>
      <w:marRight w:val="0"/>
      <w:marTop w:val="0"/>
      <w:marBottom w:val="0"/>
      <w:divBdr>
        <w:top w:val="none" w:sz="0" w:space="0" w:color="auto"/>
        <w:left w:val="none" w:sz="0" w:space="0" w:color="auto"/>
        <w:bottom w:val="none" w:sz="0" w:space="0" w:color="auto"/>
        <w:right w:val="none" w:sz="0" w:space="0" w:color="auto"/>
      </w:divBdr>
    </w:div>
    <w:div w:id="163786096">
      <w:bodyDiv w:val="1"/>
      <w:marLeft w:val="0"/>
      <w:marRight w:val="0"/>
      <w:marTop w:val="0"/>
      <w:marBottom w:val="0"/>
      <w:divBdr>
        <w:top w:val="none" w:sz="0" w:space="0" w:color="auto"/>
        <w:left w:val="none" w:sz="0" w:space="0" w:color="auto"/>
        <w:bottom w:val="none" w:sz="0" w:space="0" w:color="auto"/>
        <w:right w:val="none" w:sz="0" w:space="0" w:color="auto"/>
      </w:divBdr>
    </w:div>
    <w:div w:id="223222131">
      <w:bodyDiv w:val="1"/>
      <w:marLeft w:val="0"/>
      <w:marRight w:val="0"/>
      <w:marTop w:val="0"/>
      <w:marBottom w:val="0"/>
      <w:divBdr>
        <w:top w:val="none" w:sz="0" w:space="0" w:color="auto"/>
        <w:left w:val="none" w:sz="0" w:space="0" w:color="auto"/>
        <w:bottom w:val="none" w:sz="0" w:space="0" w:color="auto"/>
        <w:right w:val="none" w:sz="0" w:space="0" w:color="auto"/>
      </w:divBdr>
    </w:div>
    <w:div w:id="257713270">
      <w:bodyDiv w:val="1"/>
      <w:marLeft w:val="0"/>
      <w:marRight w:val="0"/>
      <w:marTop w:val="0"/>
      <w:marBottom w:val="0"/>
      <w:divBdr>
        <w:top w:val="none" w:sz="0" w:space="0" w:color="auto"/>
        <w:left w:val="none" w:sz="0" w:space="0" w:color="auto"/>
        <w:bottom w:val="none" w:sz="0" w:space="0" w:color="auto"/>
        <w:right w:val="none" w:sz="0" w:space="0" w:color="auto"/>
      </w:divBdr>
    </w:div>
    <w:div w:id="275715604">
      <w:bodyDiv w:val="1"/>
      <w:marLeft w:val="0"/>
      <w:marRight w:val="0"/>
      <w:marTop w:val="0"/>
      <w:marBottom w:val="0"/>
      <w:divBdr>
        <w:top w:val="none" w:sz="0" w:space="0" w:color="auto"/>
        <w:left w:val="none" w:sz="0" w:space="0" w:color="auto"/>
        <w:bottom w:val="none" w:sz="0" w:space="0" w:color="auto"/>
        <w:right w:val="none" w:sz="0" w:space="0" w:color="auto"/>
      </w:divBdr>
    </w:div>
    <w:div w:id="276330079">
      <w:bodyDiv w:val="1"/>
      <w:marLeft w:val="0"/>
      <w:marRight w:val="0"/>
      <w:marTop w:val="0"/>
      <w:marBottom w:val="0"/>
      <w:divBdr>
        <w:top w:val="none" w:sz="0" w:space="0" w:color="auto"/>
        <w:left w:val="none" w:sz="0" w:space="0" w:color="auto"/>
        <w:bottom w:val="none" w:sz="0" w:space="0" w:color="auto"/>
        <w:right w:val="none" w:sz="0" w:space="0" w:color="auto"/>
      </w:divBdr>
      <w:divsChild>
        <w:div w:id="435637537">
          <w:marLeft w:val="0"/>
          <w:marRight w:val="0"/>
          <w:marTop w:val="0"/>
          <w:marBottom w:val="0"/>
          <w:divBdr>
            <w:top w:val="none" w:sz="0" w:space="0" w:color="auto"/>
            <w:left w:val="none" w:sz="0" w:space="0" w:color="auto"/>
            <w:bottom w:val="none" w:sz="0" w:space="0" w:color="auto"/>
            <w:right w:val="none" w:sz="0" w:space="0" w:color="auto"/>
          </w:divBdr>
        </w:div>
      </w:divsChild>
    </w:div>
    <w:div w:id="295792203">
      <w:bodyDiv w:val="1"/>
      <w:marLeft w:val="0"/>
      <w:marRight w:val="0"/>
      <w:marTop w:val="0"/>
      <w:marBottom w:val="0"/>
      <w:divBdr>
        <w:top w:val="none" w:sz="0" w:space="0" w:color="auto"/>
        <w:left w:val="none" w:sz="0" w:space="0" w:color="auto"/>
        <w:bottom w:val="none" w:sz="0" w:space="0" w:color="auto"/>
        <w:right w:val="none" w:sz="0" w:space="0" w:color="auto"/>
      </w:divBdr>
      <w:divsChild>
        <w:div w:id="1460418668">
          <w:marLeft w:val="0"/>
          <w:marRight w:val="0"/>
          <w:marTop w:val="0"/>
          <w:marBottom w:val="0"/>
          <w:divBdr>
            <w:top w:val="none" w:sz="0" w:space="0" w:color="auto"/>
            <w:left w:val="none" w:sz="0" w:space="0" w:color="auto"/>
            <w:bottom w:val="none" w:sz="0" w:space="0" w:color="auto"/>
            <w:right w:val="none" w:sz="0" w:space="0" w:color="auto"/>
          </w:divBdr>
        </w:div>
      </w:divsChild>
    </w:div>
    <w:div w:id="332101762">
      <w:bodyDiv w:val="1"/>
      <w:marLeft w:val="0"/>
      <w:marRight w:val="0"/>
      <w:marTop w:val="0"/>
      <w:marBottom w:val="0"/>
      <w:divBdr>
        <w:top w:val="none" w:sz="0" w:space="0" w:color="auto"/>
        <w:left w:val="none" w:sz="0" w:space="0" w:color="auto"/>
        <w:bottom w:val="none" w:sz="0" w:space="0" w:color="auto"/>
        <w:right w:val="none" w:sz="0" w:space="0" w:color="auto"/>
      </w:divBdr>
    </w:div>
    <w:div w:id="338964673">
      <w:bodyDiv w:val="1"/>
      <w:marLeft w:val="0"/>
      <w:marRight w:val="0"/>
      <w:marTop w:val="0"/>
      <w:marBottom w:val="0"/>
      <w:divBdr>
        <w:top w:val="none" w:sz="0" w:space="0" w:color="auto"/>
        <w:left w:val="none" w:sz="0" w:space="0" w:color="auto"/>
        <w:bottom w:val="none" w:sz="0" w:space="0" w:color="auto"/>
        <w:right w:val="none" w:sz="0" w:space="0" w:color="auto"/>
      </w:divBdr>
    </w:div>
    <w:div w:id="371618073">
      <w:bodyDiv w:val="1"/>
      <w:marLeft w:val="0"/>
      <w:marRight w:val="0"/>
      <w:marTop w:val="0"/>
      <w:marBottom w:val="0"/>
      <w:divBdr>
        <w:top w:val="none" w:sz="0" w:space="0" w:color="auto"/>
        <w:left w:val="none" w:sz="0" w:space="0" w:color="auto"/>
        <w:bottom w:val="none" w:sz="0" w:space="0" w:color="auto"/>
        <w:right w:val="none" w:sz="0" w:space="0" w:color="auto"/>
      </w:divBdr>
    </w:div>
    <w:div w:id="372703333">
      <w:bodyDiv w:val="1"/>
      <w:marLeft w:val="0"/>
      <w:marRight w:val="0"/>
      <w:marTop w:val="0"/>
      <w:marBottom w:val="0"/>
      <w:divBdr>
        <w:top w:val="none" w:sz="0" w:space="0" w:color="auto"/>
        <w:left w:val="none" w:sz="0" w:space="0" w:color="auto"/>
        <w:bottom w:val="none" w:sz="0" w:space="0" w:color="auto"/>
        <w:right w:val="none" w:sz="0" w:space="0" w:color="auto"/>
      </w:divBdr>
    </w:div>
    <w:div w:id="379987058">
      <w:bodyDiv w:val="1"/>
      <w:marLeft w:val="0"/>
      <w:marRight w:val="0"/>
      <w:marTop w:val="0"/>
      <w:marBottom w:val="0"/>
      <w:divBdr>
        <w:top w:val="none" w:sz="0" w:space="0" w:color="auto"/>
        <w:left w:val="none" w:sz="0" w:space="0" w:color="auto"/>
        <w:bottom w:val="none" w:sz="0" w:space="0" w:color="auto"/>
        <w:right w:val="none" w:sz="0" w:space="0" w:color="auto"/>
      </w:divBdr>
    </w:div>
    <w:div w:id="431046787">
      <w:bodyDiv w:val="1"/>
      <w:marLeft w:val="0"/>
      <w:marRight w:val="0"/>
      <w:marTop w:val="0"/>
      <w:marBottom w:val="0"/>
      <w:divBdr>
        <w:top w:val="none" w:sz="0" w:space="0" w:color="auto"/>
        <w:left w:val="none" w:sz="0" w:space="0" w:color="auto"/>
        <w:bottom w:val="none" w:sz="0" w:space="0" w:color="auto"/>
        <w:right w:val="none" w:sz="0" w:space="0" w:color="auto"/>
      </w:divBdr>
    </w:div>
    <w:div w:id="445387771">
      <w:bodyDiv w:val="1"/>
      <w:marLeft w:val="0"/>
      <w:marRight w:val="0"/>
      <w:marTop w:val="0"/>
      <w:marBottom w:val="0"/>
      <w:divBdr>
        <w:top w:val="none" w:sz="0" w:space="0" w:color="auto"/>
        <w:left w:val="none" w:sz="0" w:space="0" w:color="auto"/>
        <w:bottom w:val="none" w:sz="0" w:space="0" w:color="auto"/>
        <w:right w:val="none" w:sz="0" w:space="0" w:color="auto"/>
      </w:divBdr>
    </w:div>
    <w:div w:id="498277305">
      <w:bodyDiv w:val="1"/>
      <w:marLeft w:val="0"/>
      <w:marRight w:val="0"/>
      <w:marTop w:val="0"/>
      <w:marBottom w:val="0"/>
      <w:divBdr>
        <w:top w:val="none" w:sz="0" w:space="0" w:color="auto"/>
        <w:left w:val="none" w:sz="0" w:space="0" w:color="auto"/>
        <w:bottom w:val="none" w:sz="0" w:space="0" w:color="auto"/>
        <w:right w:val="none" w:sz="0" w:space="0" w:color="auto"/>
      </w:divBdr>
    </w:div>
    <w:div w:id="510031866">
      <w:bodyDiv w:val="1"/>
      <w:marLeft w:val="0"/>
      <w:marRight w:val="0"/>
      <w:marTop w:val="0"/>
      <w:marBottom w:val="0"/>
      <w:divBdr>
        <w:top w:val="none" w:sz="0" w:space="0" w:color="auto"/>
        <w:left w:val="none" w:sz="0" w:space="0" w:color="auto"/>
        <w:bottom w:val="none" w:sz="0" w:space="0" w:color="auto"/>
        <w:right w:val="none" w:sz="0" w:space="0" w:color="auto"/>
      </w:divBdr>
      <w:divsChild>
        <w:div w:id="1443457212">
          <w:marLeft w:val="0"/>
          <w:marRight w:val="0"/>
          <w:marTop w:val="0"/>
          <w:marBottom w:val="0"/>
          <w:divBdr>
            <w:top w:val="none" w:sz="0" w:space="0" w:color="auto"/>
            <w:left w:val="none" w:sz="0" w:space="0" w:color="auto"/>
            <w:bottom w:val="none" w:sz="0" w:space="0" w:color="auto"/>
            <w:right w:val="none" w:sz="0" w:space="0" w:color="auto"/>
          </w:divBdr>
        </w:div>
      </w:divsChild>
    </w:div>
    <w:div w:id="518156371">
      <w:bodyDiv w:val="1"/>
      <w:marLeft w:val="0"/>
      <w:marRight w:val="0"/>
      <w:marTop w:val="0"/>
      <w:marBottom w:val="0"/>
      <w:divBdr>
        <w:top w:val="none" w:sz="0" w:space="0" w:color="auto"/>
        <w:left w:val="none" w:sz="0" w:space="0" w:color="auto"/>
        <w:bottom w:val="none" w:sz="0" w:space="0" w:color="auto"/>
        <w:right w:val="none" w:sz="0" w:space="0" w:color="auto"/>
      </w:divBdr>
    </w:div>
    <w:div w:id="566721343">
      <w:bodyDiv w:val="1"/>
      <w:marLeft w:val="0"/>
      <w:marRight w:val="0"/>
      <w:marTop w:val="0"/>
      <w:marBottom w:val="0"/>
      <w:divBdr>
        <w:top w:val="none" w:sz="0" w:space="0" w:color="auto"/>
        <w:left w:val="none" w:sz="0" w:space="0" w:color="auto"/>
        <w:bottom w:val="none" w:sz="0" w:space="0" w:color="auto"/>
        <w:right w:val="none" w:sz="0" w:space="0" w:color="auto"/>
      </w:divBdr>
    </w:div>
    <w:div w:id="591086274">
      <w:bodyDiv w:val="1"/>
      <w:marLeft w:val="0"/>
      <w:marRight w:val="0"/>
      <w:marTop w:val="0"/>
      <w:marBottom w:val="0"/>
      <w:divBdr>
        <w:top w:val="none" w:sz="0" w:space="0" w:color="auto"/>
        <w:left w:val="none" w:sz="0" w:space="0" w:color="auto"/>
        <w:bottom w:val="none" w:sz="0" w:space="0" w:color="auto"/>
        <w:right w:val="none" w:sz="0" w:space="0" w:color="auto"/>
      </w:divBdr>
    </w:div>
    <w:div w:id="631598700">
      <w:bodyDiv w:val="1"/>
      <w:marLeft w:val="0"/>
      <w:marRight w:val="0"/>
      <w:marTop w:val="0"/>
      <w:marBottom w:val="0"/>
      <w:divBdr>
        <w:top w:val="none" w:sz="0" w:space="0" w:color="auto"/>
        <w:left w:val="none" w:sz="0" w:space="0" w:color="auto"/>
        <w:bottom w:val="none" w:sz="0" w:space="0" w:color="auto"/>
        <w:right w:val="none" w:sz="0" w:space="0" w:color="auto"/>
      </w:divBdr>
    </w:div>
    <w:div w:id="641233790">
      <w:bodyDiv w:val="1"/>
      <w:marLeft w:val="0"/>
      <w:marRight w:val="0"/>
      <w:marTop w:val="0"/>
      <w:marBottom w:val="0"/>
      <w:divBdr>
        <w:top w:val="none" w:sz="0" w:space="0" w:color="auto"/>
        <w:left w:val="none" w:sz="0" w:space="0" w:color="auto"/>
        <w:bottom w:val="none" w:sz="0" w:space="0" w:color="auto"/>
        <w:right w:val="none" w:sz="0" w:space="0" w:color="auto"/>
      </w:divBdr>
      <w:divsChild>
        <w:div w:id="178354999">
          <w:marLeft w:val="0"/>
          <w:marRight w:val="0"/>
          <w:marTop w:val="0"/>
          <w:marBottom w:val="0"/>
          <w:divBdr>
            <w:top w:val="none" w:sz="0" w:space="0" w:color="auto"/>
            <w:left w:val="none" w:sz="0" w:space="0" w:color="auto"/>
            <w:bottom w:val="none" w:sz="0" w:space="0" w:color="auto"/>
            <w:right w:val="none" w:sz="0" w:space="0" w:color="auto"/>
          </w:divBdr>
          <w:divsChild>
            <w:div w:id="686835037">
              <w:marLeft w:val="0"/>
              <w:marRight w:val="0"/>
              <w:marTop w:val="0"/>
              <w:marBottom w:val="0"/>
              <w:divBdr>
                <w:top w:val="none" w:sz="0" w:space="0" w:color="auto"/>
                <w:left w:val="none" w:sz="0" w:space="0" w:color="auto"/>
                <w:bottom w:val="none" w:sz="0" w:space="0" w:color="auto"/>
                <w:right w:val="none" w:sz="0" w:space="0" w:color="auto"/>
              </w:divBdr>
              <w:divsChild>
                <w:div w:id="1550259586">
                  <w:marLeft w:val="0"/>
                  <w:marRight w:val="0"/>
                  <w:marTop w:val="0"/>
                  <w:marBottom w:val="0"/>
                  <w:divBdr>
                    <w:top w:val="none" w:sz="0" w:space="0" w:color="auto"/>
                    <w:left w:val="none" w:sz="0" w:space="0" w:color="auto"/>
                    <w:bottom w:val="none" w:sz="0" w:space="0" w:color="auto"/>
                    <w:right w:val="none" w:sz="0" w:space="0" w:color="auto"/>
                  </w:divBdr>
                  <w:divsChild>
                    <w:div w:id="20443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7231">
      <w:bodyDiv w:val="1"/>
      <w:marLeft w:val="0"/>
      <w:marRight w:val="0"/>
      <w:marTop w:val="0"/>
      <w:marBottom w:val="0"/>
      <w:divBdr>
        <w:top w:val="none" w:sz="0" w:space="0" w:color="auto"/>
        <w:left w:val="none" w:sz="0" w:space="0" w:color="auto"/>
        <w:bottom w:val="none" w:sz="0" w:space="0" w:color="auto"/>
        <w:right w:val="none" w:sz="0" w:space="0" w:color="auto"/>
      </w:divBdr>
    </w:div>
    <w:div w:id="681710078">
      <w:bodyDiv w:val="1"/>
      <w:marLeft w:val="0"/>
      <w:marRight w:val="0"/>
      <w:marTop w:val="0"/>
      <w:marBottom w:val="0"/>
      <w:divBdr>
        <w:top w:val="none" w:sz="0" w:space="0" w:color="auto"/>
        <w:left w:val="none" w:sz="0" w:space="0" w:color="auto"/>
        <w:bottom w:val="none" w:sz="0" w:space="0" w:color="auto"/>
        <w:right w:val="none" w:sz="0" w:space="0" w:color="auto"/>
      </w:divBdr>
    </w:div>
    <w:div w:id="703408295">
      <w:bodyDiv w:val="1"/>
      <w:marLeft w:val="0"/>
      <w:marRight w:val="0"/>
      <w:marTop w:val="0"/>
      <w:marBottom w:val="0"/>
      <w:divBdr>
        <w:top w:val="none" w:sz="0" w:space="0" w:color="auto"/>
        <w:left w:val="none" w:sz="0" w:space="0" w:color="auto"/>
        <w:bottom w:val="none" w:sz="0" w:space="0" w:color="auto"/>
        <w:right w:val="none" w:sz="0" w:space="0" w:color="auto"/>
      </w:divBdr>
    </w:div>
    <w:div w:id="753864652">
      <w:bodyDiv w:val="1"/>
      <w:marLeft w:val="0"/>
      <w:marRight w:val="0"/>
      <w:marTop w:val="0"/>
      <w:marBottom w:val="0"/>
      <w:divBdr>
        <w:top w:val="none" w:sz="0" w:space="0" w:color="auto"/>
        <w:left w:val="none" w:sz="0" w:space="0" w:color="auto"/>
        <w:bottom w:val="none" w:sz="0" w:space="0" w:color="auto"/>
        <w:right w:val="none" w:sz="0" w:space="0" w:color="auto"/>
      </w:divBdr>
    </w:div>
    <w:div w:id="782844849">
      <w:bodyDiv w:val="1"/>
      <w:marLeft w:val="0"/>
      <w:marRight w:val="0"/>
      <w:marTop w:val="0"/>
      <w:marBottom w:val="0"/>
      <w:divBdr>
        <w:top w:val="none" w:sz="0" w:space="0" w:color="auto"/>
        <w:left w:val="none" w:sz="0" w:space="0" w:color="auto"/>
        <w:bottom w:val="none" w:sz="0" w:space="0" w:color="auto"/>
        <w:right w:val="none" w:sz="0" w:space="0" w:color="auto"/>
      </w:divBdr>
    </w:div>
    <w:div w:id="805320968">
      <w:bodyDiv w:val="1"/>
      <w:marLeft w:val="0"/>
      <w:marRight w:val="0"/>
      <w:marTop w:val="0"/>
      <w:marBottom w:val="0"/>
      <w:divBdr>
        <w:top w:val="none" w:sz="0" w:space="0" w:color="auto"/>
        <w:left w:val="none" w:sz="0" w:space="0" w:color="auto"/>
        <w:bottom w:val="none" w:sz="0" w:space="0" w:color="auto"/>
        <w:right w:val="none" w:sz="0" w:space="0" w:color="auto"/>
      </w:divBdr>
      <w:divsChild>
        <w:div w:id="636030643">
          <w:marLeft w:val="0"/>
          <w:marRight w:val="0"/>
          <w:marTop w:val="0"/>
          <w:marBottom w:val="0"/>
          <w:divBdr>
            <w:top w:val="none" w:sz="0" w:space="0" w:color="auto"/>
            <w:left w:val="none" w:sz="0" w:space="0" w:color="auto"/>
            <w:bottom w:val="none" w:sz="0" w:space="0" w:color="auto"/>
            <w:right w:val="none" w:sz="0" w:space="0" w:color="auto"/>
          </w:divBdr>
          <w:divsChild>
            <w:div w:id="1131169114">
              <w:marLeft w:val="0"/>
              <w:marRight w:val="0"/>
              <w:marTop w:val="0"/>
              <w:marBottom w:val="0"/>
              <w:divBdr>
                <w:top w:val="none" w:sz="0" w:space="0" w:color="auto"/>
                <w:left w:val="none" w:sz="0" w:space="0" w:color="auto"/>
                <w:bottom w:val="none" w:sz="0" w:space="0" w:color="auto"/>
                <w:right w:val="none" w:sz="0" w:space="0" w:color="auto"/>
              </w:divBdr>
              <w:divsChild>
                <w:div w:id="1430810533">
                  <w:marLeft w:val="0"/>
                  <w:marRight w:val="0"/>
                  <w:marTop w:val="0"/>
                  <w:marBottom w:val="0"/>
                  <w:divBdr>
                    <w:top w:val="none" w:sz="0" w:space="0" w:color="auto"/>
                    <w:left w:val="none" w:sz="0" w:space="0" w:color="auto"/>
                    <w:bottom w:val="none" w:sz="0" w:space="0" w:color="auto"/>
                    <w:right w:val="none" w:sz="0" w:space="0" w:color="auto"/>
                  </w:divBdr>
                  <w:divsChild>
                    <w:div w:id="12110399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2511768">
          <w:marLeft w:val="0"/>
          <w:marRight w:val="0"/>
          <w:marTop w:val="0"/>
          <w:marBottom w:val="0"/>
          <w:divBdr>
            <w:top w:val="none" w:sz="0" w:space="0" w:color="auto"/>
            <w:left w:val="none" w:sz="0" w:space="0" w:color="auto"/>
            <w:bottom w:val="none" w:sz="0" w:space="0" w:color="auto"/>
            <w:right w:val="none" w:sz="0" w:space="0" w:color="auto"/>
          </w:divBdr>
          <w:divsChild>
            <w:div w:id="140082623">
              <w:marLeft w:val="0"/>
              <w:marRight w:val="0"/>
              <w:marTop w:val="0"/>
              <w:marBottom w:val="0"/>
              <w:divBdr>
                <w:top w:val="none" w:sz="0" w:space="0" w:color="auto"/>
                <w:left w:val="none" w:sz="0" w:space="0" w:color="auto"/>
                <w:bottom w:val="none" w:sz="0" w:space="0" w:color="auto"/>
                <w:right w:val="none" w:sz="0" w:space="0" w:color="auto"/>
              </w:divBdr>
              <w:divsChild>
                <w:div w:id="543257672">
                  <w:marLeft w:val="0"/>
                  <w:marRight w:val="0"/>
                  <w:marTop w:val="0"/>
                  <w:marBottom w:val="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sChild>
                        <w:div w:id="1327322738">
                          <w:marLeft w:val="0"/>
                          <w:marRight w:val="0"/>
                          <w:marTop w:val="0"/>
                          <w:marBottom w:val="0"/>
                          <w:divBdr>
                            <w:top w:val="none" w:sz="0" w:space="0" w:color="auto"/>
                            <w:left w:val="none" w:sz="0" w:space="0" w:color="auto"/>
                            <w:bottom w:val="none" w:sz="0" w:space="0" w:color="auto"/>
                            <w:right w:val="none" w:sz="0" w:space="0" w:color="auto"/>
                          </w:divBdr>
                          <w:divsChild>
                            <w:div w:id="296490141">
                              <w:marLeft w:val="0"/>
                              <w:marRight w:val="0"/>
                              <w:marTop w:val="0"/>
                              <w:marBottom w:val="0"/>
                              <w:divBdr>
                                <w:top w:val="none" w:sz="0" w:space="0" w:color="auto"/>
                                <w:left w:val="none" w:sz="0" w:space="0" w:color="auto"/>
                                <w:bottom w:val="none" w:sz="0" w:space="0" w:color="auto"/>
                                <w:right w:val="none" w:sz="0" w:space="0" w:color="auto"/>
                              </w:divBdr>
                              <w:divsChild>
                                <w:div w:id="407194189">
                                  <w:marLeft w:val="0"/>
                                  <w:marRight w:val="0"/>
                                  <w:marTop w:val="0"/>
                                  <w:marBottom w:val="0"/>
                                  <w:divBdr>
                                    <w:top w:val="none" w:sz="0" w:space="0" w:color="auto"/>
                                    <w:left w:val="none" w:sz="0" w:space="0" w:color="auto"/>
                                    <w:bottom w:val="single" w:sz="6" w:space="0" w:color="CCCCCC"/>
                                    <w:right w:val="none" w:sz="0" w:space="0" w:color="auto"/>
                                  </w:divBdr>
                                  <w:divsChild>
                                    <w:div w:id="409622788">
                                      <w:marLeft w:val="0"/>
                                      <w:marRight w:val="0"/>
                                      <w:marTop w:val="0"/>
                                      <w:marBottom w:val="0"/>
                                      <w:divBdr>
                                        <w:top w:val="none" w:sz="0" w:space="0" w:color="auto"/>
                                        <w:left w:val="none" w:sz="0" w:space="0" w:color="auto"/>
                                        <w:bottom w:val="none" w:sz="0" w:space="0" w:color="auto"/>
                                        <w:right w:val="none" w:sz="0" w:space="0" w:color="auto"/>
                                      </w:divBdr>
                                      <w:divsChild>
                                        <w:div w:id="460659324">
                                          <w:marLeft w:val="0"/>
                                          <w:marRight w:val="0"/>
                                          <w:marTop w:val="0"/>
                                          <w:marBottom w:val="0"/>
                                          <w:divBdr>
                                            <w:top w:val="none" w:sz="0" w:space="0" w:color="auto"/>
                                            <w:left w:val="none" w:sz="0" w:space="0" w:color="auto"/>
                                            <w:bottom w:val="none" w:sz="0" w:space="0" w:color="auto"/>
                                            <w:right w:val="none" w:sz="0" w:space="0" w:color="auto"/>
                                          </w:divBdr>
                                          <w:divsChild>
                                            <w:div w:id="1257667663">
                                              <w:marLeft w:val="0"/>
                                              <w:marRight w:val="0"/>
                                              <w:marTop w:val="0"/>
                                              <w:marBottom w:val="0"/>
                                              <w:divBdr>
                                                <w:top w:val="none" w:sz="0" w:space="0" w:color="auto"/>
                                                <w:left w:val="none" w:sz="0" w:space="0" w:color="auto"/>
                                                <w:bottom w:val="none" w:sz="0" w:space="0" w:color="auto"/>
                                                <w:right w:val="none" w:sz="0" w:space="0" w:color="auto"/>
                                              </w:divBdr>
                                              <w:divsChild>
                                                <w:div w:id="1429037702">
                                                  <w:marLeft w:val="0"/>
                                                  <w:marRight w:val="0"/>
                                                  <w:marTop w:val="0"/>
                                                  <w:marBottom w:val="0"/>
                                                  <w:divBdr>
                                                    <w:top w:val="none" w:sz="0" w:space="0" w:color="auto"/>
                                                    <w:left w:val="none" w:sz="0" w:space="0" w:color="auto"/>
                                                    <w:bottom w:val="none" w:sz="0" w:space="0" w:color="auto"/>
                                                    <w:right w:val="none" w:sz="0" w:space="0" w:color="auto"/>
                                                  </w:divBdr>
                                                  <w:divsChild>
                                                    <w:div w:id="1301960832">
                                                      <w:marLeft w:val="0"/>
                                                      <w:marRight w:val="0"/>
                                                      <w:marTop w:val="0"/>
                                                      <w:marBottom w:val="0"/>
                                                      <w:divBdr>
                                                        <w:top w:val="none" w:sz="0" w:space="0" w:color="auto"/>
                                                        <w:left w:val="none" w:sz="0" w:space="0" w:color="auto"/>
                                                        <w:bottom w:val="none" w:sz="0" w:space="0" w:color="auto"/>
                                                        <w:right w:val="none" w:sz="0" w:space="0" w:color="auto"/>
                                                      </w:divBdr>
                                                      <w:divsChild>
                                                        <w:div w:id="12632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6258513">
      <w:bodyDiv w:val="1"/>
      <w:marLeft w:val="0"/>
      <w:marRight w:val="0"/>
      <w:marTop w:val="0"/>
      <w:marBottom w:val="0"/>
      <w:divBdr>
        <w:top w:val="none" w:sz="0" w:space="0" w:color="auto"/>
        <w:left w:val="none" w:sz="0" w:space="0" w:color="auto"/>
        <w:bottom w:val="none" w:sz="0" w:space="0" w:color="auto"/>
        <w:right w:val="none" w:sz="0" w:space="0" w:color="auto"/>
      </w:divBdr>
    </w:div>
    <w:div w:id="872763580">
      <w:bodyDiv w:val="1"/>
      <w:marLeft w:val="0"/>
      <w:marRight w:val="0"/>
      <w:marTop w:val="0"/>
      <w:marBottom w:val="0"/>
      <w:divBdr>
        <w:top w:val="none" w:sz="0" w:space="0" w:color="auto"/>
        <w:left w:val="none" w:sz="0" w:space="0" w:color="auto"/>
        <w:bottom w:val="none" w:sz="0" w:space="0" w:color="auto"/>
        <w:right w:val="none" w:sz="0" w:space="0" w:color="auto"/>
      </w:divBdr>
    </w:div>
    <w:div w:id="877205359">
      <w:bodyDiv w:val="1"/>
      <w:marLeft w:val="0"/>
      <w:marRight w:val="0"/>
      <w:marTop w:val="0"/>
      <w:marBottom w:val="0"/>
      <w:divBdr>
        <w:top w:val="none" w:sz="0" w:space="0" w:color="auto"/>
        <w:left w:val="none" w:sz="0" w:space="0" w:color="auto"/>
        <w:bottom w:val="none" w:sz="0" w:space="0" w:color="auto"/>
        <w:right w:val="none" w:sz="0" w:space="0" w:color="auto"/>
      </w:divBdr>
    </w:div>
    <w:div w:id="894238895">
      <w:bodyDiv w:val="1"/>
      <w:marLeft w:val="0"/>
      <w:marRight w:val="0"/>
      <w:marTop w:val="0"/>
      <w:marBottom w:val="0"/>
      <w:divBdr>
        <w:top w:val="none" w:sz="0" w:space="0" w:color="auto"/>
        <w:left w:val="none" w:sz="0" w:space="0" w:color="auto"/>
        <w:bottom w:val="none" w:sz="0" w:space="0" w:color="auto"/>
        <w:right w:val="none" w:sz="0" w:space="0" w:color="auto"/>
      </w:divBdr>
      <w:divsChild>
        <w:div w:id="1630086952">
          <w:marLeft w:val="0"/>
          <w:marRight w:val="0"/>
          <w:marTop w:val="0"/>
          <w:marBottom w:val="0"/>
          <w:divBdr>
            <w:top w:val="none" w:sz="0" w:space="0" w:color="auto"/>
            <w:left w:val="none" w:sz="0" w:space="0" w:color="auto"/>
            <w:bottom w:val="none" w:sz="0" w:space="0" w:color="auto"/>
            <w:right w:val="none" w:sz="0" w:space="0" w:color="auto"/>
          </w:divBdr>
        </w:div>
      </w:divsChild>
    </w:div>
    <w:div w:id="927150512">
      <w:bodyDiv w:val="1"/>
      <w:marLeft w:val="0"/>
      <w:marRight w:val="0"/>
      <w:marTop w:val="0"/>
      <w:marBottom w:val="0"/>
      <w:divBdr>
        <w:top w:val="none" w:sz="0" w:space="0" w:color="auto"/>
        <w:left w:val="none" w:sz="0" w:space="0" w:color="auto"/>
        <w:bottom w:val="none" w:sz="0" w:space="0" w:color="auto"/>
        <w:right w:val="none" w:sz="0" w:space="0" w:color="auto"/>
      </w:divBdr>
    </w:div>
    <w:div w:id="933435938">
      <w:bodyDiv w:val="1"/>
      <w:marLeft w:val="0"/>
      <w:marRight w:val="0"/>
      <w:marTop w:val="0"/>
      <w:marBottom w:val="0"/>
      <w:divBdr>
        <w:top w:val="none" w:sz="0" w:space="0" w:color="auto"/>
        <w:left w:val="none" w:sz="0" w:space="0" w:color="auto"/>
        <w:bottom w:val="none" w:sz="0" w:space="0" w:color="auto"/>
        <w:right w:val="none" w:sz="0" w:space="0" w:color="auto"/>
      </w:divBdr>
    </w:div>
    <w:div w:id="978072122">
      <w:bodyDiv w:val="1"/>
      <w:marLeft w:val="0"/>
      <w:marRight w:val="0"/>
      <w:marTop w:val="0"/>
      <w:marBottom w:val="0"/>
      <w:divBdr>
        <w:top w:val="none" w:sz="0" w:space="0" w:color="auto"/>
        <w:left w:val="none" w:sz="0" w:space="0" w:color="auto"/>
        <w:bottom w:val="none" w:sz="0" w:space="0" w:color="auto"/>
        <w:right w:val="none" w:sz="0" w:space="0" w:color="auto"/>
      </w:divBdr>
    </w:div>
    <w:div w:id="1002970128">
      <w:bodyDiv w:val="1"/>
      <w:marLeft w:val="0"/>
      <w:marRight w:val="0"/>
      <w:marTop w:val="0"/>
      <w:marBottom w:val="0"/>
      <w:divBdr>
        <w:top w:val="none" w:sz="0" w:space="0" w:color="auto"/>
        <w:left w:val="none" w:sz="0" w:space="0" w:color="auto"/>
        <w:bottom w:val="none" w:sz="0" w:space="0" w:color="auto"/>
        <w:right w:val="none" w:sz="0" w:space="0" w:color="auto"/>
      </w:divBdr>
    </w:div>
    <w:div w:id="1014579475">
      <w:bodyDiv w:val="1"/>
      <w:marLeft w:val="0"/>
      <w:marRight w:val="0"/>
      <w:marTop w:val="0"/>
      <w:marBottom w:val="0"/>
      <w:divBdr>
        <w:top w:val="none" w:sz="0" w:space="0" w:color="auto"/>
        <w:left w:val="none" w:sz="0" w:space="0" w:color="auto"/>
        <w:bottom w:val="none" w:sz="0" w:space="0" w:color="auto"/>
        <w:right w:val="none" w:sz="0" w:space="0" w:color="auto"/>
      </w:divBdr>
      <w:divsChild>
        <w:div w:id="649943184">
          <w:marLeft w:val="0"/>
          <w:marRight w:val="0"/>
          <w:marTop w:val="0"/>
          <w:marBottom w:val="0"/>
          <w:divBdr>
            <w:top w:val="none" w:sz="0" w:space="0" w:color="auto"/>
            <w:left w:val="none" w:sz="0" w:space="0" w:color="auto"/>
            <w:bottom w:val="none" w:sz="0" w:space="0" w:color="auto"/>
            <w:right w:val="none" w:sz="0" w:space="0" w:color="auto"/>
          </w:divBdr>
          <w:divsChild>
            <w:div w:id="153684830">
              <w:marLeft w:val="0"/>
              <w:marRight w:val="0"/>
              <w:marTop w:val="0"/>
              <w:marBottom w:val="0"/>
              <w:divBdr>
                <w:top w:val="none" w:sz="0" w:space="0" w:color="auto"/>
                <w:left w:val="none" w:sz="0" w:space="0" w:color="auto"/>
                <w:bottom w:val="none" w:sz="0" w:space="0" w:color="auto"/>
                <w:right w:val="none" w:sz="0" w:space="0" w:color="auto"/>
              </w:divBdr>
              <w:divsChild>
                <w:div w:id="443036953">
                  <w:marLeft w:val="0"/>
                  <w:marRight w:val="0"/>
                  <w:marTop w:val="0"/>
                  <w:marBottom w:val="0"/>
                  <w:divBdr>
                    <w:top w:val="none" w:sz="0" w:space="0" w:color="auto"/>
                    <w:left w:val="none" w:sz="0" w:space="0" w:color="auto"/>
                    <w:bottom w:val="none" w:sz="0" w:space="0" w:color="auto"/>
                    <w:right w:val="none" w:sz="0" w:space="0" w:color="auto"/>
                  </w:divBdr>
                  <w:divsChild>
                    <w:div w:id="13012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3267">
      <w:bodyDiv w:val="1"/>
      <w:marLeft w:val="0"/>
      <w:marRight w:val="0"/>
      <w:marTop w:val="0"/>
      <w:marBottom w:val="0"/>
      <w:divBdr>
        <w:top w:val="none" w:sz="0" w:space="0" w:color="auto"/>
        <w:left w:val="none" w:sz="0" w:space="0" w:color="auto"/>
        <w:bottom w:val="none" w:sz="0" w:space="0" w:color="auto"/>
        <w:right w:val="none" w:sz="0" w:space="0" w:color="auto"/>
      </w:divBdr>
    </w:div>
    <w:div w:id="1029717591">
      <w:bodyDiv w:val="1"/>
      <w:marLeft w:val="0"/>
      <w:marRight w:val="0"/>
      <w:marTop w:val="0"/>
      <w:marBottom w:val="0"/>
      <w:divBdr>
        <w:top w:val="none" w:sz="0" w:space="0" w:color="auto"/>
        <w:left w:val="none" w:sz="0" w:space="0" w:color="auto"/>
        <w:bottom w:val="none" w:sz="0" w:space="0" w:color="auto"/>
        <w:right w:val="none" w:sz="0" w:space="0" w:color="auto"/>
      </w:divBdr>
    </w:div>
    <w:div w:id="1123226693">
      <w:bodyDiv w:val="1"/>
      <w:marLeft w:val="0"/>
      <w:marRight w:val="0"/>
      <w:marTop w:val="0"/>
      <w:marBottom w:val="0"/>
      <w:divBdr>
        <w:top w:val="none" w:sz="0" w:space="0" w:color="auto"/>
        <w:left w:val="none" w:sz="0" w:space="0" w:color="auto"/>
        <w:bottom w:val="none" w:sz="0" w:space="0" w:color="auto"/>
        <w:right w:val="none" w:sz="0" w:space="0" w:color="auto"/>
      </w:divBdr>
    </w:div>
    <w:div w:id="1161851517">
      <w:bodyDiv w:val="1"/>
      <w:marLeft w:val="0"/>
      <w:marRight w:val="0"/>
      <w:marTop w:val="0"/>
      <w:marBottom w:val="0"/>
      <w:divBdr>
        <w:top w:val="none" w:sz="0" w:space="0" w:color="auto"/>
        <w:left w:val="none" w:sz="0" w:space="0" w:color="auto"/>
        <w:bottom w:val="none" w:sz="0" w:space="0" w:color="auto"/>
        <w:right w:val="none" w:sz="0" w:space="0" w:color="auto"/>
      </w:divBdr>
    </w:div>
    <w:div w:id="1172063896">
      <w:bodyDiv w:val="1"/>
      <w:marLeft w:val="0"/>
      <w:marRight w:val="0"/>
      <w:marTop w:val="0"/>
      <w:marBottom w:val="0"/>
      <w:divBdr>
        <w:top w:val="none" w:sz="0" w:space="0" w:color="auto"/>
        <w:left w:val="none" w:sz="0" w:space="0" w:color="auto"/>
        <w:bottom w:val="none" w:sz="0" w:space="0" w:color="auto"/>
        <w:right w:val="none" w:sz="0" w:space="0" w:color="auto"/>
      </w:divBdr>
    </w:div>
    <w:div w:id="1217276927">
      <w:bodyDiv w:val="1"/>
      <w:marLeft w:val="0"/>
      <w:marRight w:val="0"/>
      <w:marTop w:val="0"/>
      <w:marBottom w:val="0"/>
      <w:divBdr>
        <w:top w:val="none" w:sz="0" w:space="0" w:color="auto"/>
        <w:left w:val="none" w:sz="0" w:space="0" w:color="auto"/>
        <w:bottom w:val="none" w:sz="0" w:space="0" w:color="auto"/>
        <w:right w:val="none" w:sz="0" w:space="0" w:color="auto"/>
      </w:divBdr>
    </w:div>
    <w:div w:id="1219510096">
      <w:bodyDiv w:val="1"/>
      <w:marLeft w:val="0"/>
      <w:marRight w:val="0"/>
      <w:marTop w:val="0"/>
      <w:marBottom w:val="0"/>
      <w:divBdr>
        <w:top w:val="none" w:sz="0" w:space="0" w:color="auto"/>
        <w:left w:val="none" w:sz="0" w:space="0" w:color="auto"/>
        <w:bottom w:val="none" w:sz="0" w:space="0" w:color="auto"/>
        <w:right w:val="none" w:sz="0" w:space="0" w:color="auto"/>
      </w:divBdr>
    </w:div>
    <w:div w:id="1220440680">
      <w:bodyDiv w:val="1"/>
      <w:marLeft w:val="0"/>
      <w:marRight w:val="0"/>
      <w:marTop w:val="0"/>
      <w:marBottom w:val="0"/>
      <w:divBdr>
        <w:top w:val="none" w:sz="0" w:space="0" w:color="auto"/>
        <w:left w:val="none" w:sz="0" w:space="0" w:color="auto"/>
        <w:bottom w:val="none" w:sz="0" w:space="0" w:color="auto"/>
        <w:right w:val="none" w:sz="0" w:space="0" w:color="auto"/>
      </w:divBdr>
    </w:div>
    <w:div w:id="122371184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63">
          <w:marLeft w:val="0"/>
          <w:marRight w:val="0"/>
          <w:marTop w:val="0"/>
          <w:marBottom w:val="0"/>
          <w:divBdr>
            <w:top w:val="none" w:sz="0" w:space="0" w:color="auto"/>
            <w:left w:val="none" w:sz="0" w:space="0" w:color="auto"/>
            <w:bottom w:val="none" w:sz="0" w:space="0" w:color="auto"/>
            <w:right w:val="none" w:sz="0" w:space="0" w:color="auto"/>
          </w:divBdr>
        </w:div>
      </w:divsChild>
    </w:div>
    <w:div w:id="1229225876">
      <w:bodyDiv w:val="1"/>
      <w:marLeft w:val="0"/>
      <w:marRight w:val="0"/>
      <w:marTop w:val="0"/>
      <w:marBottom w:val="0"/>
      <w:divBdr>
        <w:top w:val="none" w:sz="0" w:space="0" w:color="auto"/>
        <w:left w:val="none" w:sz="0" w:space="0" w:color="auto"/>
        <w:bottom w:val="none" w:sz="0" w:space="0" w:color="auto"/>
        <w:right w:val="none" w:sz="0" w:space="0" w:color="auto"/>
      </w:divBdr>
    </w:div>
    <w:div w:id="1235360650">
      <w:bodyDiv w:val="1"/>
      <w:marLeft w:val="0"/>
      <w:marRight w:val="0"/>
      <w:marTop w:val="0"/>
      <w:marBottom w:val="0"/>
      <w:divBdr>
        <w:top w:val="none" w:sz="0" w:space="0" w:color="auto"/>
        <w:left w:val="none" w:sz="0" w:space="0" w:color="auto"/>
        <w:bottom w:val="none" w:sz="0" w:space="0" w:color="auto"/>
        <w:right w:val="none" w:sz="0" w:space="0" w:color="auto"/>
      </w:divBdr>
    </w:div>
    <w:div w:id="1248534849">
      <w:bodyDiv w:val="1"/>
      <w:marLeft w:val="0"/>
      <w:marRight w:val="0"/>
      <w:marTop w:val="0"/>
      <w:marBottom w:val="0"/>
      <w:divBdr>
        <w:top w:val="none" w:sz="0" w:space="0" w:color="auto"/>
        <w:left w:val="none" w:sz="0" w:space="0" w:color="auto"/>
        <w:bottom w:val="none" w:sz="0" w:space="0" w:color="auto"/>
        <w:right w:val="none" w:sz="0" w:space="0" w:color="auto"/>
      </w:divBdr>
    </w:div>
    <w:div w:id="1293049429">
      <w:bodyDiv w:val="1"/>
      <w:marLeft w:val="0"/>
      <w:marRight w:val="0"/>
      <w:marTop w:val="0"/>
      <w:marBottom w:val="0"/>
      <w:divBdr>
        <w:top w:val="none" w:sz="0" w:space="0" w:color="auto"/>
        <w:left w:val="none" w:sz="0" w:space="0" w:color="auto"/>
        <w:bottom w:val="none" w:sz="0" w:space="0" w:color="auto"/>
        <w:right w:val="none" w:sz="0" w:space="0" w:color="auto"/>
      </w:divBdr>
      <w:divsChild>
        <w:div w:id="447043358">
          <w:marLeft w:val="0"/>
          <w:marRight w:val="0"/>
          <w:marTop w:val="0"/>
          <w:marBottom w:val="0"/>
          <w:divBdr>
            <w:top w:val="none" w:sz="0" w:space="0" w:color="auto"/>
            <w:left w:val="none" w:sz="0" w:space="0" w:color="auto"/>
            <w:bottom w:val="none" w:sz="0" w:space="0" w:color="auto"/>
            <w:right w:val="none" w:sz="0" w:space="0" w:color="auto"/>
          </w:divBdr>
          <w:divsChild>
            <w:div w:id="1518543121">
              <w:marLeft w:val="0"/>
              <w:marRight w:val="0"/>
              <w:marTop w:val="0"/>
              <w:marBottom w:val="0"/>
              <w:divBdr>
                <w:top w:val="none" w:sz="0" w:space="0" w:color="auto"/>
                <w:left w:val="none" w:sz="0" w:space="0" w:color="auto"/>
                <w:bottom w:val="none" w:sz="0" w:space="0" w:color="auto"/>
                <w:right w:val="none" w:sz="0" w:space="0" w:color="auto"/>
              </w:divBdr>
              <w:divsChild>
                <w:div w:id="131604011">
                  <w:marLeft w:val="0"/>
                  <w:marRight w:val="0"/>
                  <w:marTop w:val="0"/>
                  <w:marBottom w:val="0"/>
                  <w:divBdr>
                    <w:top w:val="none" w:sz="0" w:space="0" w:color="auto"/>
                    <w:left w:val="none" w:sz="0" w:space="0" w:color="auto"/>
                    <w:bottom w:val="none" w:sz="0" w:space="0" w:color="auto"/>
                    <w:right w:val="none" w:sz="0" w:space="0" w:color="auto"/>
                  </w:divBdr>
                  <w:divsChild>
                    <w:div w:id="1202789695">
                      <w:marLeft w:val="0"/>
                      <w:marRight w:val="0"/>
                      <w:marTop w:val="0"/>
                      <w:marBottom w:val="0"/>
                      <w:divBdr>
                        <w:top w:val="none" w:sz="0" w:space="0" w:color="auto"/>
                        <w:left w:val="none" w:sz="0" w:space="0" w:color="auto"/>
                        <w:bottom w:val="none" w:sz="0" w:space="0" w:color="auto"/>
                        <w:right w:val="none" w:sz="0" w:space="0" w:color="auto"/>
                      </w:divBdr>
                      <w:divsChild>
                        <w:div w:id="919294914">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sChild>
                                <w:div w:id="372727352">
                                  <w:marLeft w:val="0"/>
                                  <w:marRight w:val="0"/>
                                  <w:marTop w:val="0"/>
                                  <w:marBottom w:val="0"/>
                                  <w:divBdr>
                                    <w:top w:val="none" w:sz="0" w:space="0" w:color="auto"/>
                                    <w:left w:val="none" w:sz="0" w:space="0" w:color="auto"/>
                                    <w:bottom w:val="none" w:sz="0" w:space="0" w:color="auto"/>
                                    <w:right w:val="none" w:sz="0" w:space="0" w:color="auto"/>
                                  </w:divBdr>
                                  <w:divsChild>
                                    <w:div w:id="10531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4895">
      <w:bodyDiv w:val="1"/>
      <w:marLeft w:val="0"/>
      <w:marRight w:val="0"/>
      <w:marTop w:val="0"/>
      <w:marBottom w:val="0"/>
      <w:divBdr>
        <w:top w:val="none" w:sz="0" w:space="0" w:color="auto"/>
        <w:left w:val="none" w:sz="0" w:space="0" w:color="auto"/>
        <w:bottom w:val="none" w:sz="0" w:space="0" w:color="auto"/>
        <w:right w:val="none" w:sz="0" w:space="0" w:color="auto"/>
      </w:divBdr>
    </w:div>
    <w:div w:id="1366758088">
      <w:bodyDiv w:val="1"/>
      <w:marLeft w:val="0"/>
      <w:marRight w:val="0"/>
      <w:marTop w:val="0"/>
      <w:marBottom w:val="0"/>
      <w:divBdr>
        <w:top w:val="none" w:sz="0" w:space="0" w:color="auto"/>
        <w:left w:val="none" w:sz="0" w:space="0" w:color="auto"/>
        <w:bottom w:val="none" w:sz="0" w:space="0" w:color="auto"/>
        <w:right w:val="none" w:sz="0" w:space="0" w:color="auto"/>
      </w:divBdr>
      <w:divsChild>
        <w:div w:id="1879781108">
          <w:marLeft w:val="0"/>
          <w:marRight w:val="0"/>
          <w:marTop w:val="0"/>
          <w:marBottom w:val="0"/>
          <w:divBdr>
            <w:top w:val="none" w:sz="0" w:space="0" w:color="auto"/>
            <w:left w:val="none" w:sz="0" w:space="0" w:color="auto"/>
            <w:bottom w:val="none" w:sz="0" w:space="0" w:color="auto"/>
            <w:right w:val="none" w:sz="0" w:space="0" w:color="auto"/>
          </w:divBdr>
        </w:div>
      </w:divsChild>
    </w:div>
    <w:div w:id="1403216116">
      <w:bodyDiv w:val="1"/>
      <w:marLeft w:val="0"/>
      <w:marRight w:val="0"/>
      <w:marTop w:val="0"/>
      <w:marBottom w:val="0"/>
      <w:divBdr>
        <w:top w:val="none" w:sz="0" w:space="0" w:color="auto"/>
        <w:left w:val="none" w:sz="0" w:space="0" w:color="auto"/>
        <w:bottom w:val="none" w:sz="0" w:space="0" w:color="auto"/>
        <w:right w:val="none" w:sz="0" w:space="0" w:color="auto"/>
      </w:divBdr>
    </w:div>
    <w:div w:id="1431118003">
      <w:bodyDiv w:val="1"/>
      <w:marLeft w:val="0"/>
      <w:marRight w:val="0"/>
      <w:marTop w:val="0"/>
      <w:marBottom w:val="0"/>
      <w:divBdr>
        <w:top w:val="none" w:sz="0" w:space="0" w:color="auto"/>
        <w:left w:val="none" w:sz="0" w:space="0" w:color="auto"/>
        <w:bottom w:val="none" w:sz="0" w:space="0" w:color="auto"/>
        <w:right w:val="none" w:sz="0" w:space="0" w:color="auto"/>
      </w:divBdr>
      <w:divsChild>
        <w:div w:id="2117942992">
          <w:marLeft w:val="0"/>
          <w:marRight w:val="0"/>
          <w:marTop w:val="0"/>
          <w:marBottom w:val="0"/>
          <w:divBdr>
            <w:top w:val="none" w:sz="0" w:space="0" w:color="auto"/>
            <w:left w:val="none" w:sz="0" w:space="0" w:color="auto"/>
            <w:bottom w:val="none" w:sz="0" w:space="0" w:color="auto"/>
            <w:right w:val="none" w:sz="0" w:space="0" w:color="auto"/>
          </w:divBdr>
          <w:divsChild>
            <w:div w:id="268973947">
              <w:marLeft w:val="0"/>
              <w:marRight w:val="0"/>
              <w:marTop w:val="0"/>
              <w:marBottom w:val="0"/>
              <w:divBdr>
                <w:top w:val="none" w:sz="0" w:space="0" w:color="auto"/>
                <w:left w:val="none" w:sz="0" w:space="0" w:color="auto"/>
                <w:bottom w:val="none" w:sz="0" w:space="0" w:color="auto"/>
                <w:right w:val="none" w:sz="0" w:space="0" w:color="auto"/>
              </w:divBdr>
              <w:divsChild>
                <w:div w:id="17069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4374">
      <w:bodyDiv w:val="1"/>
      <w:marLeft w:val="0"/>
      <w:marRight w:val="0"/>
      <w:marTop w:val="0"/>
      <w:marBottom w:val="0"/>
      <w:divBdr>
        <w:top w:val="none" w:sz="0" w:space="0" w:color="auto"/>
        <w:left w:val="none" w:sz="0" w:space="0" w:color="auto"/>
        <w:bottom w:val="none" w:sz="0" w:space="0" w:color="auto"/>
        <w:right w:val="none" w:sz="0" w:space="0" w:color="auto"/>
      </w:divBdr>
      <w:divsChild>
        <w:div w:id="25775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282">
              <w:marLeft w:val="0"/>
              <w:marRight w:val="0"/>
              <w:marTop w:val="0"/>
              <w:marBottom w:val="0"/>
              <w:divBdr>
                <w:top w:val="none" w:sz="0" w:space="0" w:color="auto"/>
                <w:left w:val="none" w:sz="0" w:space="0" w:color="auto"/>
                <w:bottom w:val="none" w:sz="0" w:space="0" w:color="auto"/>
                <w:right w:val="none" w:sz="0" w:space="0" w:color="auto"/>
              </w:divBdr>
              <w:divsChild>
                <w:div w:id="2121677708">
                  <w:marLeft w:val="0"/>
                  <w:marRight w:val="0"/>
                  <w:marTop w:val="0"/>
                  <w:marBottom w:val="0"/>
                  <w:divBdr>
                    <w:top w:val="none" w:sz="0" w:space="0" w:color="auto"/>
                    <w:left w:val="none" w:sz="0" w:space="0" w:color="auto"/>
                    <w:bottom w:val="none" w:sz="0" w:space="0" w:color="auto"/>
                    <w:right w:val="none" w:sz="0" w:space="0" w:color="auto"/>
                  </w:divBdr>
                  <w:divsChild>
                    <w:div w:id="17613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3222">
      <w:bodyDiv w:val="1"/>
      <w:marLeft w:val="0"/>
      <w:marRight w:val="0"/>
      <w:marTop w:val="0"/>
      <w:marBottom w:val="0"/>
      <w:divBdr>
        <w:top w:val="none" w:sz="0" w:space="0" w:color="auto"/>
        <w:left w:val="none" w:sz="0" w:space="0" w:color="auto"/>
        <w:bottom w:val="none" w:sz="0" w:space="0" w:color="auto"/>
        <w:right w:val="none" w:sz="0" w:space="0" w:color="auto"/>
      </w:divBdr>
    </w:div>
    <w:div w:id="1466699498">
      <w:bodyDiv w:val="1"/>
      <w:marLeft w:val="0"/>
      <w:marRight w:val="0"/>
      <w:marTop w:val="0"/>
      <w:marBottom w:val="0"/>
      <w:divBdr>
        <w:top w:val="none" w:sz="0" w:space="0" w:color="auto"/>
        <w:left w:val="none" w:sz="0" w:space="0" w:color="auto"/>
        <w:bottom w:val="none" w:sz="0" w:space="0" w:color="auto"/>
        <w:right w:val="none" w:sz="0" w:space="0" w:color="auto"/>
      </w:divBdr>
    </w:div>
    <w:div w:id="1507817276">
      <w:bodyDiv w:val="1"/>
      <w:marLeft w:val="0"/>
      <w:marRight w:val="0"/>
      <w:marTop w:val="0"/>
      <w:marBottom w:val="0"/>
      <w:divBdr>
        <w:top w:val="none" w:sz="0" w:space="0" w:color="auto"/>
        <w:left w:val="none" w:sz="0" w:space="0" w:color="auto"/>
        <w:bottom w:val="none" w:sz="0" w:space="0" w:color="auto"/>
        <w:right w:val="none" w:sz="0" w:space="0" w:color="auto"/>
      </w:divBdr>
      <w:divsChild>
        <w:div w:id="148415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1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6538">
      <w:bodyDiv w:val="1"/>
      <w:marLeft w:val="0"/>
      <w:marRight w:val="0"/>
      <w:marTop w:val="0"/>
      <w:marBottom w:val="0"/>
      <w:divBdr>
        <w:top w:val="none" w:sz="0" w:space="0" w:color="auto"/>
        <w:left w:val="none" w:sz="0" w:space="0" w:color="auto"/>
        <w:bottom w:val="none" w:sz="0" w:space="0" w:color="auto"/>
        <w:right w:val="none" w:sz="0" w:space="0" w:color="auto"/>
      </w:divBdr>
    </w:div>
    <w:div w:id="1522619868">
      <w:bodyDiv w:val="1"/>
      <w:marLeft w:val="0"/>
      <w:marRight w:val="0"/>
      <w:marTop w:val="0"/>
      <w:marBottom w:val="0"/>
      <w:divBdr>
        <w:top w:val="none" w:sz="0" w:space="0" w:color="auto"/>
        <w:left w:val="none" w:sz="0" w:space="0" w:color="auto"/>
        <w:bottom w:val="none" w:sz="0" w:space="0" w:color="auto"/>
        <w:right w:val="none" w:sz="0" w:space="0" w:color="auto"/>
      </w:divBdr>
      <w:divsChild>
        <w:div w:id="585655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376056">
              <w:marLeft w:val="0"/>
              <w:marRight w:val="0"/>
              <w:marTop w:val="0"/>
              <w:marBottom w:val="0"/>
              <w:divBdr>
                <w:top w:val="none" w:sz="0" w:space="0" w:color="auto"/>
                <w:left w:val="none" w:sz="0" w:space="0" w:color="auto"/>
                <w:bottom w:val="none" w:sz="0" w:space="0" w:color="auto"/>
                <w:right w:val="none" w:sz="0" w:space="0" w:color="auto"/>
              </w:divBdr>
              <w:divsChild>
                <w:div w:id="738331652">
                  <w:marLeft w:val="0"/>
                  <w:marRight w:val="0"/>
                  <w:marTop w:val="0"/>
                  <w:marBottom w:val="0"/>
                  <w:divBdr>
                    <w:top w:val="none" w:sz="0" w:space="0" w:color="auto"/>
                    <w:left w:val="none" w:sz="0" w:space="0" w:color="auto"/>
                    <w:bottom w:val="none" w:sz="0" w:space="0" w:color="auto"/>
                    <w:right w:val="none" w:sz="0" w:space="0" w:color="auto"/>
                  </w:divBdr>
                  <w:divsChild>
                    <w:div w:id="5283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3667">
      <w:bodyDiv w:val="1"/>
      <w:marLeft w:val="0"/>
      <w:marRight w:val="0"/>
      <w:marTop w:val="0"/>
      <w:marBottom w:val="0"/>
      <w:divBdr>
        <w:top w:val="none" w:sz="0" w:space="0" w:color="auto"/>
        <w:left w:val="none" w:sz="0" w:space="0" w:color="auto"/>
        <w:bottom w:val="none" w:sz="0" w:space="0" w:color="auto"/>
        <w:right w:val="none" w:sz="0" w:space="0" w:color="auto"/>
      </w:divBdr>
      <w:divsChild>
        <w:div w:id="1841499713">
          <w:marLeft w:val="0"/>
          <w:marRight w:val="0"/>
          <w:marTop w:val="0"/>
          <w:marBottom w:val="0"/>
          <w:divBdr>
            <w:top w:val="none" w:sz="0" w:space="0" w:color="auto"/>
            <w:left w:val="none" w:sz="0" w:space="0" w:color="auto"/>
            <w:bottom w:val="none" w:sz="0" w:space="0" w:color="auto"/>
            <w:right w:val="none" w:sz="0" w:space="0" w:color="auto"/>
          </w:divBdr>
        </w:div>
      </w:divsChild>
    </w:div>
    <w:div w:id="1548763650">
      <w:bodyDiv w:val="1"/>
      <w:marLeft w:val="0"/>
      <w:marRight w:val="0"/>
      <w:marTop w:val="0"/>
      <w:marBottom w:val="0"/>
      <w:divBdr>
        <w:top w:val="none" w:sz="0" w:space="0" w:color="auto"/>
        <w:left w:val="none" w:sz="0" w:space="0" w:color="auto"/>
        <w:bottom w:val="none" w:sz="0" w:space="0" w:color="auto"/>
        <w:right w:val="none" w:sz="0" w:space="0" w:color="auto"/>
      </w:divBdr>
      <w:divsChild>
        <w:div w:id="412162602">
          <w:marLeft w:val="0"/>
          <w:marRight w:val="0"/>
          <w:marTop w:val="0"/>
          <w:marBottom w:val="0"/>
          <w:divBdr>
            <w:top w:val="none" w:sz="0" w:space="0" w:color="auto"/>
            <w:left w:val="none" w:sz="0" w:space="0" w:color="auto"/>
            <w:bottom w:val="none" w:sz="0" w:space="0" w:color="auto"/>
            <w:right w:val="none" w:sz="0" w:space="0" w:color="auto"/>
          </w:divBdr>
          <w:divsChild>
            <w:div w:id="1274168309">
              <w:marLeft w:val="0"/>
              <w:marRight w:val="0"/>
              <w:marTop w:val="0"/>
              <w:marBottom w:val="0"/>
              <w:divBdr>
                <w:top w:val="none" w:sz="0" w:space="0" w:color="auto"/>
                <w:left w:val="none" w:sz="0" w:space="0" w:color="auto"/>
                <w:bottom w:val="none" w:sz="0" w:space="0" w:color="auto"/>
                <w:right w:val="none" w:sz="0" w:space="0" w:color="auto"/>
              </w:divBdr>
              <w:divsChild>
                <w:div w:id="5721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1640">
      <w:bodyDiv w:val="1"/>
      <w:marLeft w:val="0"/>
      <w:marRight w:val="0"/>
      <w:marTop w:val="0"/>
      <w:marBottom w:val="0"/>
      <w:divBdr>
        <w:top w:val="none" w:sz="0" w:space="0" w:color="auto"/>
        <w:left w:val="none" w:sz="0" w:space="0" w:color="auto"/>
        <w:bottom w:val="none" w:sz="0" w:space="0" w:color="auto"/>
        <w:right w:val="none" w:sz="0" w:space="0" w:color="auto"/>
      </w:divBdr>
    </w:div>
    <w:div w:id="1616864460">
      <w:bodyDiv w:val="1"/>
      <w:marLeft w:val="0"/>
      <w:marRight w:val="0"/>
      <w:marTop w:val="0"/>
      <w:marBottom w:val="0"/>
      <w:divBdr>
        <w:top w:val="none" w:sz="0" w:space="0" w:color="auto"/>
        <w:left w:val="none" w:sz="0" w:space="0" w:color="auto"/>
        <w:bottom w:val="none" w:sz="0" w:space="0" w:color="auto"/>
        <w:right w:val="none" w:sz="0" w:space="0" w:color="auto"/>
      </w:divBdr>
      <w:divsChild>
        <w:div w:id="577399054">
          <w:marLeft w:val="0"/>
          <w:marRight w:val="0"/>
          <w:marTop w:val="0"/>
          <w:marBottom w:val="0"/>
          <w:divBdr>
            <w:top w:val="none" w:sz="0" w:space="0" w:color="auto"/>
            <w:left w:val="none" w:sz="0" w:space="0" w:color="auto"/>
            <w:bottom w:val="none" w:sz="0" w:space="0" w:color="auto"/>
            <w:right w:val="none" w:sz="0" w:space="0" w:color="auto"/>
          </w:divBdr>
          <w:divsChild>
            <w:div w:id="1857770669">
              <w:marLeft w:val="0"/>
              <w:marRight w:val="0"/>
              <w:marTop w:val="0"/>
              <w:marBottom w:val="0"/>
              <w:divBdr>
                <w:top w:val="none" w:sz="0" w:space="0" w:color="auto"/>
                <w:left w:val="none" w:sz="0" w:space="0" w:color="auto"/>
                <w:bottom w:val="none" w:sz="0" w:space="0" w:color="auto"/>
                <w:right w:val="none" w:sz="0" w:space="0" w:color="auto"/>
              </w:divBdr>
              <w:divsChild>
                <w:div w:id="5026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4631">
      <w:bodyDiv w:val="1"/>
      <w:marLeft w:val="0"/>
      <w:marRight w:val="0"/>
      <w:marTop w:val="0"/>
      <w:marBottom w:val="0"/>
      <w:divBdr>
        <w:top w:val="none" w:sz="0" w:space="0" w:color="auto"/>
        <w:left w:val="none" w:sz="0" w:space="0" w:color="auto"/>
        <w:bottom w:val="none" w:sz="0" w:space="0" w:color="auto"/>
        <w:right w:val="none" w:sz="0" w:space="0" w:color="auto"/>
      </w:divBdr>
      <w:divsChild>
        <w:div w:id="409543191">
          <w:marLeft w:val="0"/>
          <w:marRight w:val="0"/>
          <w:marTop w:val="0"/>
          <w:marBottom w:val="0"/>
          <w:divBdr>
            <w:top w:val="none" w:sz="0" w:space="0" w:color="auto"/>
            <w:left w:val="none" w:sz="0" w:space="0" w:color="auto"/>
            <w:bottom w:val="none" w:sz="0" w:space="0" w:color="auto"/>
            <w:right w:val="none" w:sz="0" w:space="0" w:color="auto"/>
          </w:divBdr>
        </w:div>
      </w:divsChild>
    </w:div>
    <w:div w:id="1635140333">
      <w:bodyDiv w:val="1"/>
      <w:marLeft w:val="0"/>
      <w:marRight w:val="0"/>
      <w:marTop w:val="0"/>
      <w:marBottom w:val="0"/>
      <w:divBdr>
        <w:top w:val="none" w:sz="0" w:space="0" w:color="auto"/>
        <w:left w:val="none" w:sz="0" w:space="0" w:color="auto"/>
        <w:bottom w:val="none" w:sz="0" w:space="0" w:color="auto"/>
        <w:right w:val="none" w:sz="0" w:space="0" w:color="auto"/>
      </w:divBdr>
      <w:divsChild>
        <w:div w:id="169954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725518">
              <w:marLeft w:val="0"/>
              <w:marRight w:val="0"/>
              <w:marTop w:val="0"/>
              <w:marBottom w:val="0"/>
              <w:divBdr>
                <w:top w:val="none" w:sz="0" w:space="0" w:color="auto"/>
                <w:left w:val="none" w:sz="0" w:space="0" w:color="auto"/>
                <w:bottom w:val="none" w:sz="0" w:space="0" w:color="auto"/>
                <w:right w:val="none" w:sz="0" w:space="0" w:color="auto"/>
              </w:divBdr>
              <w:divsChild>
                <w:div w:id="346056010">
                  <w:marLeft w:val="0"/>
                  <w:marRight w:val="0"/>
                  <w:marTop w:val="0"/>
                  <w:marBottom w:val="0"/>
                  <w:divBdr>
                    <w:top w:val="none" w:sz="0" w:space="0" w:color="auto"/>
                    <w:left w:val="none" w:sz="0" w:space="0" w:color="auto"/>
                    <w:bottom w:val="none" w:sz="0" w:space="0" w:color="auto"/>
                    <w:right w:val="none" w:sz="0" w:space="0" w:color="auto"/>
                  </w:divBdr>
                  <w:divsChild>
                    <w:div w:id="1159613807">
                      <w:marLeft w:val="0"/>
                      <w:marRight w:val="0"/>
                      <w:marTop w:val="0"/>
                      <w:marBottom w:val="0"/>
                      <w:divBdr>
                        <w:top w:val="none" w:sz="0" w:space="0" w:color="auto"/>
                        <w:left w:val="none" w:sz="0" w:space="0" w:color="auto"/>
                        <w:bottom w:val="none" w:sz="0" w:space="0" w:color="auto"/>
                        <w:right w:val="none" w:sz="0" w:space="0" w:color="auto"/>
                      </w:divBdr>
                    </w:div>
                    <w:div w:id="695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46162">
      <w:bodyDiv w:val="1"/>
      <w:marLeft w:val="0"/>
      <w:marRight w:val="0"/>
      <w:marTop w:val="0"/>
      <w:marBottom w:val="0"/>
      <w:divBdr>
        <w:top w:val="none" w:sz="0" w:space="0" w:color="auto"/>
        <w:left w:val="none" w:sz="0" w:space="0" w:color="auto"/>
        <w:bottom w:val="none" w:sz="0" w:space="0" w:color="auto"/>
        <w:right w:val="none" w:sz="0" w:space="0" w:color="auto"/>
      </w:divBdr>
      <w:divsChild>
        <w:div w:id="1795899749">
          <w:marLeft w:val="0"/>
          <w:marRight w:val="0"/>
          <w:marTop w:val="0"/>
          <w:marBottom w:val="0"/>
          <w:divBdr>
            <w:top w:val="none" w:sz="0" w:space="0" w:color="auto"/>
            <w:left w:val="none" w:sz="0" w:space="0" w:color="auto"/>
            <w:bottom w:val="none" w:sz="0" w:space="0" w:color="auto"/>
            <w:right w:val="none" w:sz="0" w:space="0" w:color="auto"/>
          </w:divBdr>
          <w:divsChild>
            <w:div w:id="404955017">
              <w:marLeft w:val="0"/>
              <w:marRight w:val="0"/>
              <w:marTop w:val="0"/>
              <w:marBottom w:val="0"/>
              <w:divBdr>
                <w:top w:val="none" w:sz="0" w:space="0" w:color="auto"/>
                <w:left w:val="none" w:sz="0" w:space="0" w:color="auto"/>
                <w:bottom w:val="none" w:sz="0" w:space="0" w:color="auto"/>
                <w:right w:val="none" w:sz="0" w:space="0" w:color="auto"/>
              </w:divBdr>
              <w:divsChild>
                <w:div w:id="19693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1296">
      <w:bodyDiv w:val="1"/>
      <w:marLeft w:val="0"/>
      <w:marRight w:val="0"/>
      <w:marTop w:val="0"/>
      <w:marBottom w:val="0"/>
      <w:divBdr>
        <w:top w:val="none" w:sz="0" w:space="0" w:color="auto"/>
        <w:left w:val="none" w:sz="0" w:space="0" w:color="auto"/>
        <w:bottom w:val="none" w:sz="0" w:space="0" w:color="auto"/>
        <w:right w:val="none" w:sz="0" w:space="0" w:color="auto"/>
      </w:divBdr>
      <w:divsChild>
        <w:div w:id="541097675">
          <w:marLeft w:val="0"/>
          <w:marRight w:val="0"/>
          <w:marTop w:val="0"/>
          <w:marBottom w:val="0"/>
          <w:divBdr>
            <w:top w:val="none" w:sz="0" w:space="0" w:color="auto"/>
            <w:left w:val="none" w:sz="0" w:space="0" w:color="auto"/>
            <w:bottom w:val="none" w:sz="0" w:space="0" w:color="auto"/>
            <w:right w:val="none" w:sz="0" w:space="0" w:color="auto"/>
          </w:divBdr>
          <w:divsChild>
            <w:div w:id="1176651949">
              <w:marLeft w:val="0"/>
              <w:marRight w:val="0"/>
              <w:marTop w:val="0"/>
              <w:marBottom w:val="0"/>
              <w:divBdr>
                <w:top w:val="none" w:sz="0" w:space="0" w:color="auto"/>
                <w:left w:val="none" w:sz="0" w:space="0" w:color="auto"/>
                <w:bottom w:val="none" w:sz="0" w:space="0" w:color="auto"/>
                <w:right w:val="none" w:sz="0" w:space="0" w:color="auto"/>
              </w:divBdr>
              <w:divsChild>
                <w:div w:id="7001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7327">
      <w:bodyDiv w:val="1"/>
      <w:marLeft w:val="0"/>
      <w:marRight w:val="0"/>
      <w:marTop w:val="0"/>
      <w:marBottom w:val="0"/>
      <w:divBdr>
        <w:top w:val="none" w:sz="0" w:space="0" w:color="auto"/>
        <w:left w:val="none" w:sz="0" w:space="0" w:color="auto"/>
        <w:bottom w:val="none" w:sz="0" w:space="0" w:color="auto"/>
        <w:right w:val="none" w:sz="0" w:space="0" w:color="auto"/>
      </w:divBdr>
      <w:divsChild>
        <w:div w:id="955675141">
          <w:marLeft w:val="0"/>
          <w:marRight w:val="0"/>
          <w:marTop w:val="0"/>
          <w:marBottom w:val="0"/>
          <w:divBdr>
            <w:top w:val="none" w:sz="0" w:space="0" w:color="auto"/>
            <w:left w:val="none" w:sz="0" w:space="0" w:color="auto"/>
            <w:bottom w:val="none" w:sz="0" w:space="0" w:color="auto"/>
            <w:right w:val="none" w:sz="0" w:space="0" w:color="auto"/>
          </w:divBdr>
        </w:div>
      </w:divsChild>
    </w:div>
    <w:div w:id="1663850520">
      <w:bodyDiv w:val="1"/>
      <w:marLeft w:val="0"/>
      <w:marRight w:val="0"/>
      <w:marTop w:val="0"/>
      <w:marBottom w:val="0"/>
      <w:divBdr>
        <w:top w:val="none" w:sz="0" w:space="0" w:color="auto"/>
        <w:left w:val="none" w:sz="0" w:space="0" w:color="auto"/>
        <w:bottom w:val="none" w:sz="0" w:space="0" w:color="auto"/>
        <w:right w:val="none" w:sz="0" w:space="0" w:color="auto"/>
      </w:divBdr>
    </w:div>
    <w:div w:id="1673529228">
      <w:bodyDiv w:val="1"/>
      <w:marLeft w:val="0"/>
      <w:marRight w:val="0"/>
      <w:marTop w:val="0"/>
      <w:marBottom w:val="0"/>
      <w:divBdr>
        <w:top w:val="none" w:sz="0" w:space="0" w:color="auto"/>
        <w:left w:val="none" w:sz="0" w:space="0" w:color="auto"/>
        <w:bottom w:val="none" w:sz="0" w:space="0" w:color="auto"/>
        <w:right w:val="none" w:sz="0" w:space="0" w:color="auto"/>
      </w:divBdr>
    </w:div>
    <w:div w:id="1676615083">
      <w:bodyDiv w:val="1"/>
      <w:marLeft w:val="0"/>
      <w:marRight w:val="0"/>
      <w:marTop w:val="0"/>
      <w:marBottom w:val="0"/>
      <w:divBdr>
        <w:top w:val="none" w:sz="0" w:space="0" w:color="auto"/>
        <w:left w:val="none" w:sz="0" w:space="0" w:color="auto"/>
        <w:bottom w:val="none" w:sz="0" w:space="0" w:color="auto"/>
        <w:right w:val="none" w:sz="0" w:space="0" w:color="auto"/>
      </w:divBdr>
    </w:div>
    <w:div w:id="1685590407">
      <w:bodyDiv w:val="1"/>
      <w:marLeft w:val="0"/>
      <w:marRight w:val="0"/>
      <w:marTop w:val="0"/>
      <w:marBottom w:val="0"/>
      <w:divBdr>
        <w:top w:val="none" w:sz="0" w:space="0" w:color="auto"/>
        <w:left w:val="none" w:sz="0" w:space="0" w:color="auto"/>
        <w:bottom w:val="none" w:sz="0" w:space="0" w:color="auto"/>
        <w:right w:val="none" w:sz="0" w:space="0" w:color="auto"/>
      </w:divBdr>
    </w:div>
    <w:div w:id="1693871478">
      <w:bodyDiv w:val="1"/>
      <w:marLeft w:val="0"/>
      <w:marRight w:val="0"/>
      <w:marTop w:val="0"/>
      <w:marBottom w:val="0"/>
      <w:divBdr>
        <w:top w:val="none" w:sz="0" w:space="0" w:color="auto"/>
        <w:left w:val="none" w:sz="0" w:space="0" w:color="auto"/>
        <w:bottom w:val="none" w:sz="0" w:space="0" w:color="auto"/>
        <w:right w:val="none" w:sz="0" w:space="0" w:color="auto"/>
      </w:divBdr>
    </w:div>
    <w:div w:id="1702314300">
      <w:bodyDiv w:val="1"/>
      <w:marLeft w:val="0"/>
      <w:marRight w:val="0"/>
      <w:marTop w:val="0"/>
      <w:marBottom w:val="0"/>
      <w:divBdr>
        <w:top w:val="none" w:sz="0" w:space="0" w:color="auto"/>
        <w:left w:val="none" w:sz="0" w:space="0" w:color="auto"/>
        <w:bottom w:val="none" w:sz="0" w:space="0" w:color="auto"/>
        <w:right w:val="none" w:sz="0" w:space="0" w:color="auto"/>
      </w:divBdr>
    </w:div>
    <w:div w:id="1710372930">
      <w:bodyDiv w:val="1"/>
      <w:marLeft w:val="0"/>
      <w:marRight w:val="0"/>
      <w:marTop w:val="0"/>
      <w:marBottom w:val="0"/>
      <w:divBdr>
        <w:top w:val="none" w:sz="0" w:space="0" w:color="auto"/>
        <w:left w:val="none" w:sz="0" w:space="0" w:color="auto"/>
        <w:bottom w:val="none" w:sz="0" w:space="0" w:color="auto"/>
        <w:right w:val="none" w:sz="0" w:space="0" w:color="auto"/>
      </w:divBdr>
      <w:divsChild>
        <w:div w:id="238830883">
          <w:marLeft w:val="0"/>
          <w:marRight w:val="0"/>
          <w:marTop w:val="0"/>
          <w:marBottom w:val="0"/>
          <w:divBdr>
            <w:top w:val="none" w:sz="0" w:space="0" w:color="auto"/>
            <w:left w:val="none" w:sz="0" w:space="0" w:color="auto"/>
            <w:bottom w:val="none" w:sz="0" w:space="0" w:color="auto"/>
            <w:right w:val="none" w:sz="0" w:space="0" w:color="auto"/>
          </w:divBdr>
        </w:div>
      </w:divsChild>
    </w:div>
    <w:div w:id="1734347624">
      <w:bodyDiv w:val="1"/>
      <w:marLeft w:val="0"/>
      <w:marRight w:val="0"/>
      <w:marTop w:val="0"/>
      <w:marBottom w:val="0"/>
      <w:divBdr>
        <w:top w:val="none" w:sz="0" w:space="0" w:color="auto"/>
        <w:left w:val="none" w:sz="0" w:space="0" w:color="auto"/>
        <w:bottom w:val="none" w:sz="0" w:space="0" w:color="auto"/>
        <w:right w:val="none" w:sz="0" w:space="0" w:color="auto"/>
      </w:divBdr>
    </w:div>
    <w:div w:id="1791128659">
      <w:bodyDiv w:val="1"/>
      <w:marLeft w:val="0"/>
      <w:marRight w:val="0"/>
      <w:marTop w:val="0"/>
      <w:marBottom w:val="0"/>
      <w:divBdr>
        <w:top w:val="none" w:sz="0" w:space="0" w:color="auto"/>
        <w:left w:val="none" w:sz="0" w:space="0" w:color="auto"/>
        <w:bottom w:val="none" w:sz="0" w:space="0" w:color="auto"/>
        <w:right w:val="none" w:sz="0" w:space="0" w:color="auto"/>
      </w:divBdr>
    </w:div>
    <w:div w:id="1794592240">
      <w:bodyDiv w:val="1"/>
      <w:marLeft w:val="0"/>
      <w:marRight w:val="0"/>
      <w:marTop w:val="0"/>
      <w:marBottom w:val="0"/>
      <w:divBdr>
        <w:top w:val="none" w:sz="0" w:space="0" w:color="auto"/>
        <w:left w:val="none" w:sz="0" w:space="0" w:color="auto"/>
        <w:bottom w:val="none" w:sz="0" w:space="0" w:color="auto"/>
        <w:right w:val="none" w:sz="0" w:space="0" w:color="auto"/>
      </w:divBdr>
    </w:div>
    <w:div w:id="1796482890">
      <w:bodyDiv w:val="1"/>
      <w:marLeft w:val="0"/>
      <w:marRight w:val="0"/>
      <w:marTop w:val="0"/>
      <w:marBottom w:val="0"/>
      <w:divBdr>
        <w:top w:val="none" w:sz="0" w:space="0" w:color="auto"/>
        <w:left w:val="none" w:sz="0" w:space="0" w:color="auto"/>
        <w:bottom w:val="none" w:sz="0" w:space="0" w:color="auto"/>
        <w:right w:val="none" w:sz="0" w:space="0" w:color="auto"/>
      </w:divBdr>
    </w:div>
    <w:div w:id="1797916368">
      <w:bodyDiv w:val="1"/>
      <w:marLeft w:val="0"/>
      <w:marRight w:val="0"/>
      <w:marTop w:val="0"/>
      <w:marBottom w:val="0"/>
      <w:divBdr>
        <w:top w:val="none" w:sz="0" w:space="0" w:color="auto"/>
        <w:left w:val="none" w:sz="0" w:space="0" w:color="auto"/>
        <w:bottom w:val="none" w:sz="0" w:space="0" w:color="auto"/>
        <w:right w:val="none" w:sz="0" w:space="0" w:color="auto"/>
      </w:divBdr>
      <w:divsChild>
        <w:div w:id="85658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657">
      <w:bodyDiv w:val="1"/>
      <w:marLeft w:val="0"/>
      <w:marRight w:val="0"/>
      <w:marTop w:val="0"/>
      <w:marBottom w:val="0"/>
      <w:divBdr>
        <w:top w:val="none" w:sz="0" w:space="0" w:color="auto"/>
        <w:left w:val="none" w:sz="0" w:space="0" w:color="auto"/>
        <w:bottom w:val="none" w:sz="0" w:space="0" w:color="auto"/>
        <w:right w:val="none" w:sz="0" w:space="0" w:color="auto"/>
      </w:divBdr>
    </w:div>
    <w:div w:id="1881432804">
      <w:bodyDiv w:val="1"/>
      <w:marLeft w:val="0"/>
      <w:marRight w:val="0"/>
      <w:marTop w:val="0"/>
      <w:marBottom w:val="0"/>
      <w:divBdr>
        <w:top w:val="none" w:sz="0" w:space="0" w:color="auto"/>
        <w:left w:val="none" w:sz="0" w:space="0" w:color="auto"/>
        <w:bottom w:val="none" w:sz="0" w:space="0" w:color="auto"/>
        <w:right w:val="none" w:sz="0" w:space="0" w:color="auto"/>
      </w:divBdr>
    </w:div>
    <w:div w:id="1882204017">
      <w:bodyDiv w:val="1"/>
      <w:marLeft w:val="0"/>
      <w:marRight w:val="0"/>
      <w:marTop w:val="0"/>
      <w:marBottom w:val="0"/>
      <w:divBdr>
        <w:top w:val="none" w:sz="0" w:space="0" w:color="auto"/>
        <w:left w:val="none" w:sz="0" w:space="0" w:color="auto"/>
        <w:bottom w:val="none" w:sz="0" w:space="0" w:color="auto"/>
        <w:right w:val="none" w:sz="0" w:space="0" w:color="auto"/>
      </w:divBdr>
    </w:div>
    <w:div w:id="1886982982">
      <w:bodyDiv w:val="1"/>
      <w:marLeft w:val="0"/>
      <w:marRight w:val="0"/>
      <w:marTop w:val="0"/>
      <w:marBottom w:val="0"/>
      <w:divBdr>
        <w:top w:val="none" w:sz="0" w:space="0" w:color="auto"/>
        <w:left w:val="none" w:sz="0" w:space="0" w:color="auto"/>
        <w:bottom w:val="none" w:sz="0" w:space="0" w:color="auto"/>
        <w:right w:val="none" w:sz="0" w:space="0" w:color="auto"/>
      </w:divBdr>
    </w:div>
    <w:div w:id="1889997039">
      <w:bodyDiv w:val="1"/>
      <w:marLeft w:val="0"/>
      <w:marRight w:val="0"/>
      <w:marTop w:val="0"/>
      <w:marBottom w:val="0"/>
      <w:divBdr>
        <w:top w:val="none" w:sz="0" w:space="0" w:color="auto"/>
        <w:left w:val="none" w:sz="0" w:space="0" w:color="auto"/>
        <w:bottom w:val="none" w:sz="0" w:space="0" w:color="auto"/>
        <w:right w:val="none" w:sz="0" w:space="0" w:color="auto"/>
      </w:divBdr>
    </w:div>
    <w:div w:id="1911882455">
      <w:bodyDiv w:val="1"/>
      <w:marLeft w:val="0"/>
      <w:marRight w:val="0"/>
      <w:marTop w:val="0"/>
      <w:marBottom w:val="0"/>
      <w:divBdr>
        <w:top w:val="none" w:sz="0" w:space="0" w:color="auto"/>
        <w:left w:val="none" w:sz="0" w:space="0" w:color="auto"/>
        <w:bottom w:val="none" w:sz="0" w:space="0" w:color="auto"/>
        <w:right w:val="none" w:sz="0" w:space="0" w:color="auto"/>
      </w:divBdr>
    </w:div>
    <w:div w:id="1912963066">
      <w:bodyDiv w:val="1"/>
      <w:marLeft w:val="0"/>
      <w:marRight w:val="0"/>
      <w:marTop w:val="0"/>
      <w:marBottom w:val="0"/>
      <w:divBdr>
        <w:top w:val="none" w:sz="0" w:space="0" w:color="auto"/>
        <w:left w:val="none" w:sz="0" w:space="0" w:color="auto"/>
        <w:bottom w:val="none" w:sz="0" w:space="0" w:color="auto"/>
        <w:right w:val="none" w:sz="0" w:space="0" w:color="auto"/>
      </w:divBdr>
    </w:div>
    <w:div w:id="1935479970">
      <w:bodyDiv w:val="1"/>
      <w:marLeft w:val="0"/>
      <w:marRight w:val="0"/>
      <w:marTop w:val="0"/>
      <w:marBottom w:val="0"/>
      <w:divBdr>
        <w:top w:val="none" w:sz="0" w:space="0" w:color="auto"/>
        <w:left w:val="none" w:sz="0" w:space="0" w:color="auto"/>
        <w:bottom w:val="none" w:sz="0" w:space="0" w:color="auto"/>
        <w:right w:val="none" w:sz="0" w:space="0" w:color="auto"/>
      </w:divBdr>
      <w:divsChild>
        <w:div w:id="525142613">
          <w:marLeft w:val="0"/>
          <w:marRight w:val="0"/>
          <w:marTop w:val="0"/>
          <w:marBottom w:val="0"/>
          <w:divBdr>
            <w:top w:val="none" w:sz="0" w:space="0" w:color="auto"/>
            <w:left w:val="none" w:sz="0" w:space="0" w:color="auto"/>
            <w:bottom w:val="none" w:sz="0" w:space="0" w:color="auto"/>
            <w:right w:val="none" w:sz="0" w:space="0" w:color="auto"/>
          </w:divBdr>
          <w:divsChild>
            <w:div w:id="705328053">
              <w:marLeft w:val="0"/>
              <w:marRight w:val="0"/>
              <w:marTop w:val="0"/>
              <w:marBottom w:val="0"/>
              <w:divBdr>
                <w:top w:val="none" w:sz="0" w:space="0" w:color="auto"/>
                <w:left w:val="none" w:sz="0" w:space="0" w:color="auto"/>
                <w:bottom w:val="none" w:sz="0" w:space="0" w:color="auto"/>
                <w:right w:val="none" w:sz="0" w:space="0" w:color="auto"/>
              </w:divBdr>
              <w:divsChild>
                <w:div w:id="1184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40130">
      <w:bodyDiv w:val="1"/>
      <w:marLeft w:val="0"/>
      <w:marRight w:val="0"/>
      <w:marTop w:val="0"/>
      <w:marBottom w:val="0"/>
      <w:divBdr>
        <w:top w:val="none" w:sz="0" w:space="0" w:color="auto"/>
        <w:left w:val="none" w:sz="0" w:space="0" w:color="auto"/>
        <w:bottom w:val="none" w:sz="0" w:space="0" w:color="auto"/>
        <w:right w:val="none" w:sz="0" w:space="0" w:color="auto"/>
      </w:divBdr>
    </w:div>
    <w:div w:id="1976597064">
      <w:bodyDiv w:val="1"/>
      <w:marLeft w:val="0"/>
      <w:marRight w:val="0"/>
      <w:marTop w:val="0"/>
      <w:marBottom w:val="0"/>
      <w:divBdr>
        <w:top w:val="none" w:sz="0" w:space="0" w:color="auto"/>
        <w:left w:val="none" w:sz="0" w:space="0" w:color="auto"/>
        <w:bottom w:val="none" w:sz="0" w:space="0" w:color="auto"/>
        <w:right w:val="none" w:sz="0" w:space="0" w:color="auto"/>
      </w:divBdr>
    </w:div>
    <w:div w:id="1987279464">
      <w:bodyDiv w:val="1"/>
      <w:marLeft w:val="0"/>
      <w:marRight w:val="0"/>
      <w:marTop w:val="0"/>
      <w:marBottom w:val="0"/>
      <w:divBdr>
        <w:top w:val="none" w:sz="0" w:space="0" w:color="auto"/>
        <w:left w:val="none" w:sz="0" w:space="0" w:color="auto"/>
        <w:bottom w:val="none" w:sz="0" w:space="0" w:color="auto"/>
        <w:right w:val="none" w:sz="0" w:space="0" w:color="auto"/>
      </w:divBdr>
    </w:div>
    <w:div w:id="2000956036">
      <w:bodyDiv w:val="1"/>
      <w:marLeft w:val="0"/>
      <w:marRight w:val="0"/>
      <w:marTop w:val="0"/>
      <w:marBottom w:val="0"/>
      <w:divBdr>
        <w:top w:val="none" w:sz="0" w:space="0" w:color="auto"/>
        <w:left w:val="none" w:sz="0" w:space="0" w:color="auto"/>
        <w:bottom w:val="none" w:sz="0" w:space="0" w:color="auto"/>
        <w:right w:val="none" w:sz="0" w:space="0" w:color="auto"/>
      </w:divBdr>
      <w:divsChild>
        <w:div w:id="659428380">
          <w:marLeft w:val="0"/>
          <w:marRight w:val="0"/>
          <w:marTop w:val="0"/>
          <w:marBottom w:val="0"/>
          <w:divBdr>
            <w:top w:val="none" w:sz="0" w:space="0" w:color="auto"/>
            <w:left w:val="none" w:sz="0" w:space="0" w:color="auto"/>
            <w:bottom w:val="none" w:sz="0" w:space="0" w:color="auto"/>
            <w:right w:val="none" w:sz="0" w:space="0" w:color="auto"/>
          </w:divBdr>
        </w:div>
      </w:divsChild>
    </w:div>
    <w:div w:id="2010399893">
      <w:bodyDiv w:val="1"/>
      <w:marLeft w:val="0"/>
      <w:marRight w:val="0"/>
      <w:marTop w:val="0"/>
      <w:marBottom w:val="0"/>
      <w:divBdr>
        <w:top w:val="none" w:sz="0" w:space="0" w:color="auto"/>
        <w:left w:val="none" w:sz="0" w:space="0" w:color="auto"/>
        <w:bottom w:val="none" w:sz="0" w:space="0" w:color="auto"/>
        <w:right w:val="none" w:sz="0" w:space="0" w:color="auto"/>
      </w:divBdr>
    </w:div>
    <w:div w:id="2018187558">
      <w:bodyDiv w:val="1"/>
      <w:marLeft w:val="0"/>
      <w:marRight w:val="0"/>
      <w:marTop w:val="0"/>
      <w:marBottom w:val="0"/>
      <w:divBdr>
        <w:top w:val="none" w:sz="0" w:space="0" w:color="auto"/>
        <w:left w:val="none" w:sz="0" w:space="0" w:color="auto"/>
        <w:bottom w:val="none" w:sz="0" w:space="0" w:color="auto"/>
        <w:right w:val="none" w:sz="0" w:space="0" w:color="auto"/>
      </w:divBdr>
    </w:div>
    <w:div w:id="2056274642">
      <w:bodyDiv w:val="1"/>
      <w:marLeft w:val="0"/>
      <w:marRight w:val="0"/>
      <w:marTop w:val="0"/>
      <w:marBottom w:val="0"/>
      <w:divBdr>
        <w:top w:val="none" w:sz="0" w:space="0" w:color="auto"/>
        <w:left w:val="none" w:sz="0" w:space="0" w:color="auto"/>
        <w:bottom w:val="none" w:sz="0" w:space="0" w:color="auto"/>
        <w:right w:val="none" w:sz="0" w:space="0" w:color="auto"/>
      </w:divBdr>
    </w:div>
    <w:div w:id="2069837353">
      <w:bodyDiv w:val="1"/>
      <w:marLeft w:val="0"/>
      <w:marRight w:val="0"/>
      <w:marTop w:val="0"/>
      <w:marBottom w:val="0"/>
      <w:divBdr>
        <w:top w:val="none" w:sz="0" w:space="0" w:color="auto"/>
        <w:left w:val="none" w:sz="0" w:space="0" w:color="auto"/>
        <w:bottom w:val="none" w:sz="0" w:space="0" w:color="auto"/>
        <w:right w:val="none" w:sz="0" w:space="0" w:color="auto"/>
      </w:divBdr>
      <w:divsChild>
        <w:div w:id="1210216948">
          <w:marLeft w:val="0"/>
          <w:marRight w:val="0"/>
          <w:marTop w:val="0"/>
          <w:marBottom w:val="0"/>
          <w:divBdr>
            <w:top w:val="none" w:sz="0" w:space="0" w:color="auto"/>
            <w:left w:val="none" w:sz="0" w:space="0" w:color="auto"/>
            <w:bottom w:val="none" w:sz="0" w:space="0" w:color="auto"/>
            <w:right w:val="none" w:sz="0" w:space="0" w:color="auto"/>
          </w:divBdr>
        </w:div>
        <w:div w:id="1224213394">
          <w:marLeft w:val="0"/>
          <w:marRight w:val="0"/>
          <w:marTop w:val="0"/>
          <w:marBottom w:val="0"/>
          <w:divBdr>
            <w:top w:val="none" w:sz="0" w:space="0" w:color="auto"/>
            <w:left w:val="none" w:sz="0" w:space="0" w:color="auto"/>
            <w:bottom w:val="none" w:sz="0" w:space="0" w:color="auto"/>
            <w:right w:val="none" w:sz="0" w:space="0" w:color="auto"/>
          </w:divBdr>
        </w:div>
      </w:divsChild>
    </w:div>
    <w:div w:id="2092700423">
      <w:bodyDiv w:val="1"/>
      <w:marLeft w:val="0"/>
      <w:marRight w:val="0"/>
      <w:marTop w:val="0"/>
      <w:marBottom w:val="0"/>
      <w:divBdr>
        <w:top w:val="none" w:sz="0" w:space="0" w:color="auto"/>
        <w:left w:val="none" w:sz="0" w:space="0" w:color="auto"/>
        <w:bottom w:val="none" w:sz="0" w:space="0" w:color="auto"/>
        <w:right w:val="none" w:sz="0" w:space="0" w:color="auto"/>
      </w:divBdr>
    </w:div>
    <w:div w:id="2106922025">
      <w:bodyDiv w:val="1"/>
      <w:marLeft w:val="0"/>
      <w:marRight w:val="0"/>
      <w:marTop w:val="0"/>
      <w:marBottom w:val="0"/>
      <w:divBdr>
        <w:top w:val="none" w:sz="0" w:space="0" w:color="auto"/>
        <w:left w:val="none" w:sz="0" w:space="0" w:color="auto"/>
        <w:bottom w:val="none" w:sz="0" w:space="0" w:color="auto"/>
        <w:right w:val="none" w:sz="0" w:space="0" w:color="auto"/>
      </w:divBdr>
    </w:div>
    <w:div w:id="213209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oi.org/10.14485/HBPR.8.1.5__;!!KwNVnqRv!QaxPhsoaUd5SPQMHgi2r2ZIHHVmP1USySDxqPOS4aeZxQLHyevB-ATWnkwll9stc$" TargetMode="External"/><Relationship Id="rId13" Type="http://schemas.openxmlformats.org/officeDocument/2006/relationships/hyperlink" Target="https://urldefense.proofpoint.com/v2/url?u=https-3A__doi.org_10.1177_1557988317753242&amp;d=DwMFaQ&amp;c=ODFT-G5SujMiGrKuoJJjVg&amp;r=SZJrOZcUjDSTvUIJr9iuYhenilTQ-VmK1AvuGmFaXvs&amp;m=GaktmPwXLcN_eSez9Pglik9oNqUzGbAAvwxgPiRsnMw&amp;s=CZUpBg8kdQPTrS2glTd0TWVpuOCiADkqYp2KAtBZuTA&amp;e=" TargetMode="External"/><Relationship Id="rId18" Type="http://schemas.openxmlformats.org/officeDocument/2006/relationships/hyperlink" Target="https://apha.confex.com/apha/2020/meetingapp.cgi/Paper/457254" TargetMode="External"/><Relationship Id="rId26" Type="http://schemas.openxmlformats.org/officeDocument/2006/relationships/hyperlink" Target="http://dx.doi.org/10.1016%2Fj.jadohealth.2016.10.39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pha.confex.com/apha/2020/meetingapp.cgi/Paper/465175" TargetMode="External"/><Relationship Id="rId34" Type="http://schemas.openxmlformats.org/officeDocument/2006/relationships/hyperlink" Target="https://apha.confex.com/apha/143am/webprogram/Paper336811.html" TargetMode="External"/><Relationship Id="rId7" Type="http://schemas.openxmlformats.org/officeDocument/2006/relationships/hyperlink" Target="https://doi.org/10.3390/women1040019" TargetMode="External"/><Relationship Id="rId12" Type="http://schemas.openxmlformats.org/officeDocument/2006/relationships/hyperlink" Target="https://doi.org/10.1177%2F1090198118770489" TargetMode="External"/><Relationship Id="rId17" Type="http://schemas.openxmlformats.org/officeDocument/2006/relationships/hyperlink" Target="https://apha.confex.com/apha/2020/meetingapp.cgi/Paper/460510" TargetMode="External"/><Relationship Id="rId25" Type="http://schemas.openxmlformats.org/officeDocument/2006/relationships/hyperlink" Target="http://scholar.google.com/scholar?oi=bibs&amp;cluster=18309803168685242135&amp;btnI=1&amp;hl=en" TargetMode="External"/><Relationship Id="rId33" Type="http://schemas.openxmlformats.org/officeDocument/2006/relationships/hyperlink" Target="https://apha.confex.com/apha/143am/webprogram/Paper325572.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ha.confex.com/apha/2020/meetingapp.cgi/Paper/459328" TargetMode="External"/><Relationship Id="rId20" Type="http://schemas.openxmlformats.org/officeDocument/2006/relationships/hyperlink" Target="https://apha.confex.com/apha/2020/meetingapp.cgi/Paper/479902" TargetMode="External"/><Relationship Id="rId29" Type="http://schemas.openxmlformats.org/officeDocument/2006/relationships/hyperlink" Target="https://apha.confex.com/apha/144am/meetingapp.cgi/Paper/363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3A__dx.doi.org_10.1177_1524839918779378&amp;d=DwMGaQ&amp;c=ODFT-G5SujMiGrKuoJJjVg&amp;r=BB2YTqrekE7WVXVm1BpYgRSzBTc3eyAmgkdgO4a1a4o&amp;m=e1UzQ1Cu9cKyp-GBdtfZQoh4gZsjh_cCD6Hd75LrRrE&amp;s=0f5gpkjYsAd4YovL-MktvZlNU9IUXv0x4vdTWpEY2NM&amp;e=" TargetMode="External"/><Relationship Id="rId24" Type="http://schemas.openxmlformats.org/officeDocument/2006/relationships/hyperlink" Target="https://doi.org/10.1016/j.jadohealth.2017.11.213" TargetMode="External"/><Relationship Id="rId32" Type="http://schemas.openxmlformats.org/officeDocument/2006/relationships/hyperlink" Target="https://apha.confex.com/apha/144am/meetingapp.cgi/Paper/363023"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ha.confex.com/apha/2020/meetingapp.cgi/Paper/472791" TargetMode="External"/><Relationship Id="rId23" Type="http://schemas.openxmlformats.org/officeDocument/2006/relationships/hyperlink" Target="https://urldefense.proofpoint.com/v2/url?u=https-3A__doi.org_10.1016_j.jadohealth.2018.10.244-255C&amp;d=DwMFaQ&amp;c=ODFT-G5SujMiGrKuoJJjVg&amp;r=SZJrOZcUjDSTvUIJr9iuYhenilTQ-VmK1AvuGmFaXvs&amp;m=WkL8FLUU_8MQwzLYC1edvYXyJq0_ks20uEeSVMN2CZg&amp;s=e8TFpnCTSHkQn_JTDSSuPcVPiWYAMclYCs8sQ04zsz4&amp;e=" TargetMode="External"/><Relationship Id="rId28" Type="http://schemas.openxmlformats.org/officeDocument/2006/relationships/hyperlink" Target="https://apha.confex.com/apha/144am/meetingapp.cgi/Paper/362452" TargetMode="External"/><Relationship Id="rId36" Type="http://schemas.openxmlformats.org/officeDocument/2006/relationships/hyperlink" Target="https://apha.confex.com/apha/143am/webprogram/Paper331425.html" TargetMode="External"/><Relationship Id="rId10" Type="http://schemas.openxmlformats.org/officeDocument/2006/relationships/hyperlink" Target="https://doi.org/10.1177/1557988318790895" TargetMode="External"/><Relationship Id="rId19" Type="http://schemas.openxmlformats.org/officeDocument/2006/relationships/hyperlink" Target="https://apha.confex.com/apha/2020/meetingapp.cgi/Paper/467531" TargetMode="External"/><Relationship Id="rId31" Type="http://schemas.openxmlformats.org/officeDocument/2006/relationships/hyperlink" Target="https://apha.confex.com/apha/144am/meetingapp.cgi/Paper/363023" TargetMode="External"/><Relationship Id="rId4" Type="http://schemas.openxmlformats.org/officeDocument/2006/relationships/webSettings" Target="webSettings.xml"/><Relationship Id="rId9" Type="http://schemas.openxmlformats.org/officeDocument/2006/relationships/hyperlink" Target="https://doi.org/10.1177%2F1524839918815463" TargetMode="External"/><Relationship Id="rId14" Type="http://schemas.openxmlformats.org/officeDocument/2006/relationships/hyperlink" Target="http://doi.org/10.4236/ce.2017.82023" TargetMode="External"/><Relationship Id="rId22" Type="http://schemas.openxmlformats.org/officeDocument/2006/relationships/hyperlink" Target="https://urldefense.proofpoint.com/v2/url?u=https-3A__doi.org_10.1016_j.jadohealth.2018.10.242&amp;d=DwMFaQ&amp;c=ODFT-G5SujMiGrKuoJJjVg&amp;r=SZJrOZcUjDSTvUIJr9iuYhenilTQ-VmK1AvuGmFaXvs&amp;m=WkL8FLUU_8MQwzLYC1edvYXyJq0_ks20uEeSVMN2CZg&amp;s=XUBxCfhuA9f5OtIaqN4NbfWgcUnqXY1iSq0ro5N4k_Q&amp;e=" TargetMode="External"/><Relationship Id="rId27" Type="http://schemas.openxmlformats.org/officeDocument/2006/relationships/hyperlink" Target="https://apha.confex.com/apha/144am/meetingapp.cgi/Paper/358572" TargetMode="External"/><Relationship Id="rId30" Type="http://schemas.openxmlformats.org/officeDocument/2006/relationships/hyperlink" Target="https://apha.confex.com/apha/144am/meetingapp.cgi/Paper/363023" TargetMode="External"/><Relationship Id="rId35" Type="http://schemas.openxmlformats.org/officeDocument/2006/relationships/hyperlink" Target="https://apha.confex.com/apha/143am/webprogram/Paper3348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9367</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dc:creator>
  <cp:lastModifiedBy>Panjwani, Sonya</cp:lastModifiedBy>
  <cp:revision>2</cp:revision>
  <cp:lastPrinted>2021-04-14T18:51:00Z</cp:lastPrinted>
  <dcterms:created xsi:type="dcterms:W3CDTF">2022-01-01T03:16:00Z</dcterms:created>
  <dcterms:modified xsi:type="dcterms:W3CDTF">2022-01-01T03:16:00Z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LastSaved">
    <vt:filetime>2014-09-04T00:00:00Z</vt:filetime>
  </property>
</Properties>
</file>