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03056" w14:textId="38E6376D" w:rsidR="00763666" w:rsidRPr="009102D1" w:rsidRDefault="00D43002" w:rsidP="00271198">
      <w:pPr>
        <w:tabs>
          <w:tab w:val="left" w:pos="1547"/>
          <w:tab w:val="center" w:pos="4150"/>
        </w:tabs>
        <w:spacing w:before="120" w:after="120" w:line="360" w:lineRule="auto"/>
        <w:rPr>
          <w:rFonts w:ascii="Times New Roman" w:eastAsiaTheme="minorHAnsi" w:hAnsi="Times New Roman" w:cs="Times New Roman"/>
          <w:bCs/>
          <w:caps/>
          <w:lang w:val="en-AU"/>
        </w:rPr>
      </w:pPr>
      <w:bookmarkStart w:id="0" w:name="_GoBack"/>
      <w:bookmarkEnd w:id="0"/>
      <w:r w:rsidRPr="009102D1">
        <w:rPr>
          <w:rFonts w:ascii="Times New Roman" w:hAnsi="Times New Roman" w:cs="Times New Roman"/>
          <w:b/>
          <w:bCs/>
          <w:caps/>
          <w:lang w:val="en-AU"/>
        </w:rPr>
        <w:t xml:space="preserve">Committing to a health promotion program: an </w:t>
      </w:r>
      <w:r w:rsidR="00F81253" w:rsidRPr="009102D1">
        <w:rPr>
          <w:rFonts w:ascii="Times New Roman" w:hAnsi="Times New Roman" w:cs="Times New Roman"/>
          <w:b/>
          <w:bCs/>
          <w:caps/>
          <w:lang w:val="en-AU"/>
        </w:rPr>
        <w:t xml:space="preserve">Australian </w:t>
      </w:r>
      <w:r w:rsidRPr="009102D1">
        <w:rPr>
          <w:rFonts w:ascii="Times New Roman" w:hAnsi="Times New Roman" w:cs="Times New Roman"/>
          <w:b/>
          <w:bCs/>
          <w:caps/>
          <w:lang w:val="en-AU"/>
        </w:rPr>
        <w:t>case study</w:t>
      </w:r>
    </w:p>
    <w:p w14:paraId="00617003" w14:textId="77777777" w:rsidR="00271198" w:rsidRDefault="00271198" w:rsidP="00271198">
      <w:pPr>
        <w:spacing w:line="360" w:lineRule="auto"/>
        <w:rPr>
          <w:rFonts w:ascii="Times New Roman" w:hAnsi="Times New Roman" w:cs="Times New Roman"/>
          <w:b/>
        </w:rPr>
      </w:pPr>
    </w:p>
    <w:p w14:paraId="682B3F93" w14:textId="2BFA74C1" w:rsidR="00630D43" w:rsidRPr="00271198" w:rsidRDefault="00553B1F" w:rsidP="00271198">
      <w:pPr>
        <w:spacing w:line="360" w:lineRule="auto"/>
        <w:rPr>
          <w:rFonts w:ascii="Times New Roman" w:hAnsi="Times New Roman" w:cs="Times New Roman"/>
        </w:rPr>
      </w:pPr>
      <w:r w:rsidRPr="00271198">
        <w:rPr>
          <w:rFonts w:ascii="Times New Roman" w:hAnsi="Times New Roman" w:cs="Times New Roman"/>
        </w:rPr>
        <w:t>ABSTRACT</w:t>
      </w:r>
    </w:p>
    <w:p w14:paraId="14EE3082" w14:textId="4DCE9413" w:rsidR="00630D43" w:rsidRPr="00B83213" w:rsidRDefault="00630D43" w:rsidP="00271198">
      <w:pPr>
        <w:spacing w:line="360" w:lineRule="auto"/>
        <w:rPr>
          <w:rFonts w:ascii="Times New Roman" w:hAnsi="Times New Roman" w:cs="Times New Roman"/>
        </w:rPr>
      </w:pPr>
      <w:r w:rsidRPr="00B83213">
        <w:rPr>
          <w:rFonts w:ascii="Times New Roman" w:hAnsi="Times New Roman" w:cs="Times New Roman"/>
        </w:rPr>
        <w:t xml:space="preserve">An Australian exercise and health promotion program for </w:t>
      </w:r>
      <w:r w:rsidR="00B0245E" w:rsidRPr="00B83213">
        <w:rPr>
          <w:rFonts w:ascii="Times New Roman" w:hAnsi="Times New Roman" w:cs="Times New Roman"/>
        </w:rPr>
        <w:t xml:space="preserve">older </w:t>
      </w:r>
      <w:r w:rsidRPr="00B83213">
        <w:rPr>
          <w:rFonts w:ascii="Times New Roman" w:hAnsi="Times New Roman" w:cs="Times New Roman"/>
        </w:rPr>
        <w:t>people with diabetes is examined to explore what factors are required for participants to make a commitment to such a program.</w:t>
      </w:r>
      <w:r w:rsidR="00767FB0" w:rsidRPr="00B83213">
        <w:rPr>
          <w:rFonts w:ascii="Times New Roman" w:hAnsi="Times New Roman" w:cs="Times New Roman"/>
        </w:rPr>
        <w:t xml:space="preserve"> </w:t>
      </w:r>
      <w:r w:rsidRPr="00B83213">
        <w:rPr>
          <w:rFonts w:ascii="Times New Roman" w:hAnsi="Times New Roman" w:cs="Times New Roman"/>
        </w:rPr>
        <w:t xml:space="preserve">A </w:t>
      </w:r>
      <w:r w:rsidRPr="00B83213">
        <w:rPr>
          <w:rFonts w:ascii="Times New Roman" w:hAnsi="Times New Roman" w:cs="Times New Roman"/>
          <w:lang w:val="en-AU"/>
        </w:rPr>
        <w:t>two</w:t>
      </w:r>
      <w:r w:rsidRPr="00B83213">
        <w:rPr>
          <w:rFonts w:ascii="Times New Roman" w:hAnsi="Times New Roman" w:cs="Times New Roman"/>
        </w:rPr>
        <w:t>-phased qualitative hermeneutic phenomenology research design was used incorporating 15 semi-structured interviews, with adults aged over 55 with diabetes, followed by</w:t>
      </w:r>
      <w:r w:rsidRPr="00B83213">
        <w:rPr>
          <w:rFonts w:ascii="Times New Roman" w:hAnsi="Times New Roman" w:cs="Times New Roman"/>
          <w:lang w:val="en-AU"/>
        </w:rPr>
        <w:t xml:space="preserve"> a Focus Group to ‘member check’ emerging themes.</w:t>
      </w:r>
      <w:r w:rsidR="00767FB0" w:rsidRPr="00B83213">
        <w:rPr>
          <w:rFonts w:ascii="Times New Roman" w:hAnsi="Times New Roman" w:cs="Times New Roman"/>
        </w:rPr>
        <w:t xml:space="preserve"> </w:t>
      </w:r>
      <w:r w:rsidRPr="00B83213">
        <w:rPr>
          <w:rFonts w:ascii="Times New Roman" w:hAnsi="Times New Roman" w:cs="Times New Roman"/>
        </w:rPr>
        <w:t xml:space="preserve">Commitment was recognized as a necessary factor for participants to continue to be part of an exercise and health promotion program. </w:t>
      </w:r>
      <w:r w:rsidRPr="00B83213">
        <w:rPr>
          <w:rFonts w:ascii="Times New Roman" w:hAnsi="Times New Roman" w:cs="Times New Roman"/>
          <w:lang w:val="en-AU"/>
        </w:rPr>
        <w:t>Two factors were perceived to be most critical in committing to such a program, firstly having an obligation to undertake the program – ‘</w:t>
      </w:r>
      <w:r w:rsidRPr="00B83213">
        <w:rPr>
          <w:rFonts w:ascii="Times New Roman" w:hAnsi="Times New Roman" w:cs="Times New Roman"/>
          <w:i/>
          <w:lang w:val="en-AU"/>
        </w:rPr>
        <w:t xml:space="preserve">signing up and being part of’, </w:t>
      </w:r>
      <w:r w:rsidRPr="00B83213">
        <w:rPr>
          <w:rFonts w:ascii="Times New Roman" w:hAnsi="Times New Roman" w:cs="Times New Roman"/>
          <w:lang w:val="en-AU"/>
        </w:rPr>
        <w:t>and secondly ‘</w:t>
      </w:r>
      <w:r w:rsidRPr="00B83213">
        <w:rPr>
          <w:rFonts w:ascii="Times New Roman" w:hAnsi="Times New Roman" w:cs="Times New Roman"/>
          <w:i/>
          <w:lang w:val="en-AU"/>
        </w:rPr>
        <w:t>continuing in and being actively engaged’</w:t>
      </w:r>
      <w:r w:rsidRPr="00B83213">
        <w:rPr>
          <w:rFonts w:ascii="Times New Roman" w:hAnsi="Times New Roman" w:cs="Times New Roman"/>
          <w:lang w:val="en-AU"/>
        </w:rPr>
        <w:t xml:space="preserve"> in the program. This second factor was seen to be influenced by connectedness with others, experiencing personal benefits and feeling like an individual. </w:t>
      </w:r>
      <w:r w:rsidRPr="00B83213">
        <w:rPr>
          <w:rFonts w:ascii="Times New Roman" w:hAnsi="Times New Roman" w:cs="Times New Roman"/>
        </w:rPr>
        <w:t xml:space="preserve">The findings from this research could inform exercise and health promotion program strategies that then lead to increased engagement and stronger commitment of </w:t>
      </w:r>
      <w:r w:rsidR="0045079D" w:rsidRPr="00B83213">
        <w:rPr>
          <w:rFonts w:ascii="Times New Roman" w:hAnsi="Times New Roman" w:cs="Times New Roman"/>
        </w:rPr>
        <w:t xml:space="preserve">older </w:t>
      </w:r>
      <w:r w:rsidRPr="00B83213">
        <w:rPr>
          <w:rFonts w:ascii="Times New Roman" w:hAnsi="Times New Roman" w:cs="Times New Roman"/>
        </w:rPr>
        <w:t xml:space="preserve">people with diabetes to such programs.  </w:t>
      </w:r>
    </w:p>
    <w:p w14:paraId="3512DCB6" w14:textId="77777777" w:rsidR="00271198" w:rsidRDefault="00271198" w:rsidP="00271198">
      <w:pPr>
        <w:spacing w:line="360" w:lineRule="auto"/>
        <w:rPr>
          <w:rFonts w:ascii="Times New Roman" w:hAnsi="Times New Roman" w:cs="Times New Roman"/>
        </w:rPr>
      </w:pPr>
    </w:p>
    <w:p w14:paraId="10C796B0" w14:textId="32203864" w:rsidR="00C074A6" w:rsidRPr="00B83213" w:rsidRDefault="007D45C8" w:rsidP="00271198">
      <w:pPr>
        <w:spacing w:line="360" w:lineRule="auto"/>
        <w:rPr>
          <w:rFonts w:ascii="Times New Roman" w:hAnsi="Times New Roman" w:cs="Times New Roman"/>
        </w:rPr>
      </w:pPr>
      <w:r w:rsidRPr="00B83213">
        <w:rPr>
          <w:rFonts w:ascii="Times New Roman" w:hAnsi="Times New Roman" w:cs="Times New Roman"/>
        </w:rPr>
        <w:t>INTRODUCTION</w:t>
      </w:r>
      <w:r w:rsidR="00766BB1">
        <w:rPr>
          <w:rFonts w:ascii="Times New Roman" w:hAnsi="Times New Roman" w:cs="Times New Roman"/>
        </w:rPr>
        <w:t xml:space="preserve"> AND PURPOSE</w:t>
      </w:r>
    </w:p>
    <w:p w14:paraId="53EC9EE6" w14:textId="495D989A" w:rsidR="00E3704D" w:rsidRPr="00B83213" w:rsidRDefault="00E3704D" w:rsidP="00271198">
      <w:pPr>
        <w:spacing w:before="120" w:after="120" w:line="360" w:lineRule="auto"/>
        <w:rPr>
          <w:rFonts w:ascii="Times New Roman" w:hAnsi="Times New Roman" w:cs="Times New Roman"/>
        </w:rPr>
      </w:pPr>
      <w:r w:rsidRPr="00B83213">
        <w:rPr>
          <w:rFonts w:ascii="Times New Roman" w:hAnsi="Times New Roman" w:cs="Times New Roman"/>
        </w:rPr>
        <w:t>This paper examine</w:t>
      </w:r>
      <w:r w:rsidR="005D3D7B" w:rsidRPr="00B83213">
        <w:rPr>
          <w:rFonts w:ascii="Times New Roman" w:hAnsi="Times New Roman" w:cs="Times New Roman"/>
        </w:rPr>
        <w:t>s</w:t>
      </w:r>
      <w:r w:rsidRPr="00B83213">
        <w:rPr>
          <w:rFonts w:ascii="Times New Roman" w:hAnsi="Times New Roman" w:cs="Times New Roman"/>
        </w:rPr>
        <w:t xml:space="preserve"> what </w:t>
      </w:r>
      <w:r w:rsidR="005D3D7B" w:rsidRPr="00B83213">
        <w:rPr>
          <w:rFonts w:ascii="Times New Roman" w:hAnsi="Times New Roman" w:cs="Times New Roman"/>
        </w:rPr>
        <w:t xml:space="preserve">factors are </w:t>
      </w:r>
      <w:r w:rsidRPr="00B83213">
        <w:rPr>
          <w:rFonts w:ascii="Times New Roman" w:hAnsi="Times New Roman" w:cs="Times New Roman"/>
        </w:rPr>
        <w:t xml:space="preserve">required for </w:t>
      </w:r>
      <w:r w:rsidR="0045079D" w:rsidRPr="00B83213">
        <w:rPr>
          <w:rFonts w:ascii="Times New Roman" w:hAnsi="Times New Roman" w:cs="Times New Roman"/>
        </w:rPr>
        <w:t xml:space="preserve">older </w:t>
      </w:r>
      <w:r w:rsidRPr="00B83213">
        <w:rPr>
          <w:rFonts w:ascii="Times New Roman" w:hAnsi="Times New Roman" w:cs="Times New Roman"/>
        </w:rPr>
        <w:t>people with diabetes to make a commitment to a program involving exercise and health promotion</w:t>
      </w:r>
      <w:r w:rsidR="005D3D7B" w:rsidRPr="00B83213">
        <w:rPr>
          <w:rFonts w:ascii="Times New Roman" w:hAnsi="Times New Roman" w:cs="Times New Roman"/>
        </w:rPr>
        <w:t>. In addition</w:t>
      </w:r>
      <w:r w:rsidR="001515F1" w:rsidRPr="00B83213">
        <w:rPr>
          <w:rFonts w:ascii="Times New Roman" w:hAnsi="Times New Roman" w:cs="Times New Roman"/>
        </w:rPr>
        <w:t>,</w:t>
      </w:r>
      <w:r w:rsidR="005D3D7B" w:rsidRPr="00B83213">
        <w:rPr>
          <w:rFonts w:ascii="Times New Roman" w:hAnsi="Times New Roman" w:cs="Times New Roman"/>
        </w:rPr>
        <w:t xml:space="preserve"> it explores </w:t>
      </w:r>
      <w:r w:rsidR="00CA2925" w:rsidRPr="00B83213">
        <w:rPr>
          <w:rFonts w:ascii="Times New Roman" w:hAnsi="Times New Roman" w:cs="Times New Roman"/>
        </w:rPr>
        <w:t xml:space="preserve">what </w:t>
      </w:r>
      <w:r w:rsidR="005D3D7B" w:rsidRPr="00B83213">
        <w:rPr>
          <w:rFonts w:ascii="Times New Roman" w:hAnsi="Times New Roman" w:cs="Times New Roman"/>
        </w:rPr>
        <w:t xml:space="preserve">an awareness of these </w:t>
      </w:r>
      <w:r w:rsidR="00F51293" w:rsidRPr="00B83213">
        <w:rPr>
          <w:rFonts w:ascii="Times New Roman" w:hAnsi="Times New Roman" w:cs="Times New Roman"/>
        </w:rPr>
        <w:t>factors implies</w:t>
      </w:r>
      <w:r w:rsidR="005D3D7B" w:rsidRPr="00B83213">
        <w:rPr>
          <w:rFonts w:ascii="Times New Roman" w:hAnsi="Times New Roman" w:cs="Times New Roman"/>
        </w:rPr>
        <w:t xml:space="preserve">. </w:t>
      </w:r>
      <w:r w:rsidR="00C266F9" w:rsidRPr="00B83213">
        <w:rPr>
          <w:rFonts w:ascii="Times New Roman" w:hAnsi="Times New Roman" w:cs="Times New Roman"/>
        </w:rPr>
        <w:t xml:space="preserve"> Findings are drawn from </w:t>
      </w:r>
      <w:r w:rsidR="00633ED1" w:rsidRPr="00B83213">
        <w:rPr>
          <w:rFonts w:ascii="Times New Roman" w:hAnsi="Times New Roman" w:cs="Times New Roman"/>
        </w:rPr>
        <w:t xml:space="preserve">a research study </w:t>
      </w:r>
      <w:r w:rsidR="00CA2925" w:rsidRPr="00B83213">
        <w:rPr>
          <w:rFonts w:ascii="Times New Roman" w:hAnsi="Times New Roman" w:cs="Times New Roman"/>
        </w:rPr>
        <w:t xml:space="preserve">whose aim was to glean an understanding of the essence of meaning that </w:t>
      </w:r>
      <w:r w:rsidR="0045079D" w:rsidRPr="00B83213">
        <w:rPr>
          <w:rFonts w:ascii="Times New Roman" w:hAnsi="Times New Roman" w:cs="Times New Roman"/>
        </w:rPr>
        <w:t xml:space="preserve">older </w:t>
      </w:r>
      <w:r w:rsidR="00CA2925" w:rsidRPr="00B83213">
        <w:rPr>
          <w:rFonts w:ascii="Times New Roman" w:hAnsi="Times New Roman" w:cs="Times New Roman"/>
        </w:rPr>
        <w:t>people with diabetes attribute to being involved in a</w:t>
      </w:r>
      <w:r w:rsidR="009E2B0A" w:rsidRPr="00B83213">
        <w:rPr>
          <w:rFonts w:ascii="Times New Roman" w:hAnsi="Times New Roman" w:cs="Times New Roman"/>
        </w:rPr>
        <w:t>n exercise and health promotion</w:t>
      </w:r>
      <w:r w:rsidR="00CA2925" w:rsidRPr="00B83213">
        <w:rPr>
          <w:rFonts w:ascii="Times New Roman" w:hAnsi="Times New Roman" w:cs="Times New Roman"/>
        </w:rPr>
        <w:t xml:space="preserve"> program. </w:t>
      </w:r>
      <w:r w:rsidR="00F37AAE" w:rsidRPr="00B83213">
        <w:rPr>
          <w:rFonts w:ascii="Times New Roman" w:hAnsi="Times New Roman" w:cs="Times New Roman"/>
        </w:rPr>
        <w:t xml:space="preserve">The program </w:t>
      </w:r>
      <w:r w:rsidR="00981120" w:rsidRPr="00B83213">
        <w:rPr>
          <w:rFonts w:ascii="Times New Roman" w:hAnsi="Times New Roman" w:cs="Times New Roman"/>
        </w:rPr>
        <w:t xml:space="preserve">was conducted in </w:t>
      </w:r>
      <w:r w:rsidR="001515F1" w:rsidRPr="00B83213">
        <w:rPr>
          <w:rFonts w:ascii="Times New Roman" w:hAnsi="Times New Roman" w:cs="Times New Roman"/>
        </w:rPr>
        <w:t xml:space="preserve">the state of </w:t>
      </w:r>
      <w:r w:rsidR="00981120" w:rsidRPr="00B83213">
        <w:rPr>
          <w:rFonts w:ascii="Times New Roman" w:hAnsi="Times New Roman" w:cs="Times New Roman"/>
        </w:rPr>
        <w:t>NSW, Australia</w:t>
      </w:r>
      <w:r w:rsidR="00F37AAE" w:rsidRPr="00B83213">
        <w:rPr>
          <w:rFonts w:ascii="Times New Roman" w:hAnsi="Times New Roman" w:cs="Times New Roman"/>
        </w:rPr>
        <w:t xml:space="preserve">. </w:t>
      </w:r>
      <w:r w:rsidR="00CA2925" w:rsidRPr="00B83213">
        <w:rPr>
          <w:rFonts w:ascii="Times New Roman" w:hAnsi="Times New Roman" w:cs="Times New Roman"/>
        </w:rPr>
        <w:t>Th</w:t>
      </w:r>
      <w:r w:rsidR="00C266F9" w:rsidRPr="00B83213">
        <w:rPr>
          <w:rFonts w:ascii="Times New Roman" w:hAnsi="Times New Roman" w:cs="Times New Roman"/>
        </w:rPr>
        <w:t>e</w:t>
      </w:r>
      <w:r w:rsidR="00CA2925" w:rsidRPr="00B83213">
        <w:rPr>
          <w:rFonts w:ascii="Times New Roman" w:hAnsi="Times New Roman" w:cs="Times New Roman"/>
        </w:rPr>
        <w:t xml:space="preserve"> </w:t>
      </w:r>
      <w:r w:rsidR="00C266F9" w:rsidRPr="00B83213">
        <w:rPr>
          <w:rFonts w:ascii="Times New Roman" w:hAnsi="Times New Roman" w:cs="Times New Roman"/>
        </w:rPr>
        <w:t xml:space="preserve">focus of the paper will be on the specific factor related to </w:t>
      </w:r>
      <w:r w:rsidR="00CA2925" w:rsidRPr="00B83213">
        <w:rPr>
          <w:rFonts w:ascii="Times New Roman" w:hAnsi="Times New Roman" w:cs="Times New Roman"/>
        </w:rPr>
        <w:t>commitment</w:t>
      </w:r>
      <w:r w:rsidR="00C266F9" w:rsidRPr="00B83213">
        <w:rPr>
          <w:rFonts w:ascii="Times New Roman" w:hAnsi="Times New Roman" w:cs="Times New Roman"/>
        </w:rPr>
        <w:t xml:space="preserve">. </w:t>
      </w:r>
    </w:p>
    <w:p w14:paraId="2FA9FFBF" w14:textId="77777777" w:rsidR="00271198" w:rsidRDefault="00271198" w:rsidP="00271198">
      <w:pPr>
        <w:spacing w:line="360" w:lineRule="auto"/>
        <w:rPr>
          <w:rFonts w:ascii="Times New Roman" w:hAnsi="Times New Roman" w:cs="Times New Roman"/>
        </w:rPr>
      </w:pPr>
    </w:p>
    <w:p w14:paraId="3798C9E7" w14:textId="78A8C6B1" w:rsidR="00C074A6" w:rsidRPr="00B83213" w:rsidRDefault="007D45C8" w:rsidP="00271198">
      <w:pPr>
        <w:spacing w:line="360" w:lineRule="auto"/>
        <w:rPr>
          <w:rFonts w:ascii="Times New Roman" w:hAnsi="Times New Roman" w:cs="Times New Roman"/>
        </w:rPr>
      </w:pPr>
      <w:r w:rsidRPr="00B83213">
        <w:rPr>
          <w:rFonts w:ascii="Times New Roman" w:hAnsi="Times New Roman" w:cs="Times New Roman"/>
        </w:rPr>
        <w:t>BACKGROUND</w:t>
      </w:r>
      <w:r w:rsidR="00271198">
        <w:rPr>
          <w:rFonts w:ascii="Times New Roman" w:hAnsi="Times New Roman" w:cs="Times New Roman"/>
        </w:rPr>
        <w:t xml:space="preserve"> &amp; REVIEW OF LITERATURE</w:t>
      </w:r>
    </w:p>
    <w:p w14:paraId="7B866F6B" w14:textId="4F9416D6" w:rsidR="00CB6052" w:rsidRPr="00B83213" w:rsidRDefault="00A4036D" w:rsidP="00271198">
      <w:pPr>
        <w:spacing w:before="120" w:after="120" w:line="360" w:lineRule="auto"/>
        <w:rPr>
          <w:rFonts w:ascii="Times New Roman" w:hAnsi="Times New Roman" w:cs="Times New Roman"/>
        </w:rPr>
      </w:pPr>
      <w:r w:rsidRPr="00B83213">
        <w:rPr>
          <w:rFonts w:ascii="Times New Roman" w:hAnsi="Times New Roman" w:cs="Times New Roman"/>
        </w:rPr>
        <w:t xml:space="preserve">Diabetes is a </w:t>
      </w:r>
      <w:r w:rsidR="007A55B8" w:rsidRPr="00B83213">
        <w:rPr>
          <w:rFonts w:ascii="Times New Roman" w:hAnsi="Times New Roman" w:cs="Times New Roman"/>
        </w:rPr>
        <w:t>widespread</w:t>
      </w:r>
      <w:r w:rsidRPr="00B83213">
        <w:rPr>
          <w:rFonts w:ascii="Times New Roman" w:hAnsi="Times New Roman" w:cs="Times New Roman"/>
        </w:rPr>
        <w:t xml:space="preserve"> and chronic disease</w:t>
      </w:r>
      <w:r w:rsidRPr="00B83213">
        <w:rPr>
          <w:rFonts w:ascii="Times New Roman" w:hAnsi="Times New Roman" w:cs="Times New Roman"/>
          <w:b/>
        </w:rPr>
        <w:t xml:space="preserve"> </w:t>
      </w:r>
      <w:r w:rsidRPr="00B83213">
        <w:rPr>
          <w:rFonts w:ascii="Times New Roman" w:hAnsi="Times New Roman" w:cs="Times New Roman"/>
        </w:rPr>
        <w:t xml:space="preserve">both in Australia and internationally, affecting 347 million people worldwide. </w:t>
      </w:r>
      <w:r w:rsidR="002A2D60" w:rsidRPr="00B83213">
        <w:rPr>
          <w:rFonts w:ascii="Times New Roman" w:hAnsi="Times New Roman" w:cs="Times New Roman"/>
        </w:rPr>
        <w:t xml:space="preserve">The </w:t>
      </w:r>
      <w:r w:rsidR="004507DD" w:rsidRPr="00B83213">
        <w:rPr>
          <w:rFonts w:ascii="Times New Roman" w:hAnsi="Times New Roman" w:cs="Times New Roman"/>
        </w:rPr>
        <w:t>World Health Organi</w:t>
      </w:r>
      <w:r w:rsidR="00421330" w:rsidRPr="00B83213">
        <w:rPr>
          <w:rFonts w:ascii="Times New Roman" w:hAnsi="Times New Roman" w:cs="Times New Roman"/>
        </w:rPr>
        <w:t>z</w:t>
      </w:r>
      <w:r w:rsidR="004507DD" w:rsidRPr="00B83213">
        <w:rPr>
          <w:rFonts w:ascii="Times New Roman" w:hAnsi="Times New Roman" w:cs="Times New Roman"/>
        </w:rPr>
        <w:t>ation (WHO) e</w:t>
      </w:r>
      <w:r w:rsidRPr="00B83213">
        <w:rPr>
          <w:rFonts w:ascii="Times New Roman" w:hAnsi="Times New Roman" w:cs="Times New Roman"/>
        </w:rPr>
        <w:t>stimates that diabetes will be the 7</w:t>
      </w:r>
      <w:r w:rsidRPr="00B83213">
        <w:rPr>
          <w:rFonts w:ascii="Times New Roman" w:hAnsi="Times New Roman" w:cs="Times New Roman"/>
          <w:vertAlign w:val="superscript"/>
        </w:rPr>
        <w:t>th</w:t>
      </w:r>
      <w:r w:rsidRPr="00B83213">
        <w:rPr>
          <w:rFonts w:ascii="Times New Roman" w:hAnsi="Times New Roman" w:cs="Times New Roman"/>
        </w:rPr>
        <w:t xml:space="preserve"> leading cause of death by 2030, with a rise of more than 50 percent in total deaths from diabetes predicted over the next ten </w:t>
      </w:r>
      <w:r w:rsidR="00AA0660" w:rsidRPr="00B83213">
        <w:rPr>
          <w:rFonts w:ascii="Times New Roman" w:hAnsi="Times New Roman" w:cs="Times New Roman"/>
        </w:rPr>
        <w:t>years</w:t>
      </w:r>
      <w:r w:rsidR="00B01764" w:rsidRPr="00B83213">
        <w:rPr>
          <w:rFonts w:ascii="Times New Roman" w:hAnsi="Times New Roman" w:cs="Times New Roman"/>
        </w:rPr>
        <w:t xml:space="preserve"> (WHO, </w:t>
      </w:r>
      <w:proofErr w:type="spellStart"/>
      <w:r w:rsidR="00B01764" w:rsidRPr="00B83213">
        <w:rPr>
          <w:rFonts w:ascii="Times New Roman" w:hAnsi="Times New Roman" w:cs="Times New Roman"/>
        </w:rPr>
        <w:t>2015</w:t>
      </w:r>
      <w:r w:rsidR="002745E1">
        <w:rPr>
          <w:rFonts w:ascii="Times New Roman" w:hAnsi="Times New Roman" w:cs="Times New Roman"/>
        </w:rPr>
        <w:t>b</w:t>
      </w:r>
      <w:proofErr w:type="spellEnd"/>
      <w:r w:rsidR="00B01764" w:rsidRPr="00B83213">
        <w:rPr>
          <w:rFonts w:ascii="Times New Roman" w:hAnsi="Times New Roman" w:cs="Times New Roman"/>
        </w:rPr>
        <w:t>)</w:t>
      </w:r>
      <w:r w:rsidRPr="00B83213">
        <w:rPr>
          <w:rFonts w:ascii="Times New Roman" w:hAnsi="Times New Roman" w:cs="Times New Roman"/>
        </w:rPr>
        <w:t xml:space="preserve">. Despite the </w:t>
      </w:r>
      <w:r w:rsidRPr="00B83213">
        <w:rPr>
          <w:rFonts w:ascii="Times New Roman" w:hAnsi="Times New Roman" w:cs="Times New Roman"/>
        </w:rPr>
        <w:lastRenderedPageBreak/>
        <w:t>documented health benefits</w:t>
      </w:r>
      <w:r w:rsidR="006672BD" w:rsidRPr="00B83213">
        <w:rPr>
          <w:rFonts w:ascii="Times New Roman" w:hAnsi="Times New Roman" w:cs="Times New Roman"/>
        </w:rPr>
        <w:t xml:space="preserve"> and strong evidence that undertaking exercise can improve diabetes outcomes</w:t>
      </w:r>
      <w:r w:rsidR="002745E1">
        <w:rPr>
          <w:rFonts w:ascii="Times New Roman" w:hAnsi="Times New Roman" w:cs="Times New Roman"/>
        </w:rPr>
        <w:t xml:space="preserve"> (Hu</w:t>
      </w:r>
      <w:r w:rsidR="00B01764" w:rsidRPr="00B83213">
        <w:rPr>
          <w:rFonts w:ascii="Times New Roman" w:hAnsi="Times New Roman" w:cs="Times New Roman"/>
        </w:rPr>
        <w:t>,</w:t>
      </w:r>
      <w:r w:rsidR="002745E1">
        <w:rPr>
          <w:rFonts w:ascii="Times New Roman" w:hAnsi="Times New Roman" w:cs="Times New Roman"/>
        </w:rPr>
        <w:t xml:space="preserve"> Wallace &amp; </w:t>
      </w:r>
      <w:proofErr w:type="spellStart"/>
      <w:r w:rsidR="002745E1">
        <w:rPr>
          <w:rFonts w:ascii="Times New Roman" w:hAnsi="Times New Roman" w:cs="Times New Roman"/>
        </w:rPr>
        <w:t>Mccoy</w:t>
      </w:r>
      <w:proofErr w:type="spellEnd"/>
      <w:r w:rsidR="002745E1">
        <w:rPr>
          <w:rFonts w:ascii="Times New Roman" w:hAnsi="Times New Roman" w:cs="Times New Roman"/>
        </w:rPr>
        <w:t>,</w:t>
      </w:r>
      <w:r w:rsidR="00B01764" w:rsidRPr="00B83213">
        <w:rPr>
          <w:rFonts w:ascii="Times New Roman" w:hAnsi="Times New Roman" w:cs="Times New Roman"/>
        </w:rPr>
        <w:t xml:space="preserve"> 2014)</w:t>
      </w:r>
      <w:r w:rsidRPr="00B83213">
        <w:rPr>
          <w:rFonts w:ascii="Times New Roman" w:hAnsi="Times New Roman" w:cs="Times New Roman"/>
        </w:rPr>
        <w:t xml:space="preserve">, most people with type </w:t>
      </w:r>
      <w:proofErr w:type="gramStart"/>
      <w:r w:rsidRPr="00B83213">
        <w:rPr>
          <w:rFonts w:ascii="Times New Roman" w:hAnsi="Times New Roman" w:cs="Times New Roman"/>
        </w:rPr>
        <w:t>2 diabetes</w:t>
      </w:r>
      <w:proofErr w:type="gramEnd"/>
      <w:r w:rsidRPr="00B83213">
        <w:rPr>
          <w:rFonts w:ascii="Times New Roman" w:hAnsi="Times New Roman" w:cs="Times New Roman"/>
        </w:rPr>
        <w:t xml:space="preserve"> </w:t>
      </w:r>
      <w:r w:rsidR="007A55B8" w:rsidRPr="00B83213">
        <w:rPr>
          <w:rFonts w:ascii="Times New Roman" w:hAnsi="Times New Roman" w:cs="Times New Roman"/>
        </w:rPr>
        <w:t>do not engage in regular</w:t>
      </w:r>
      <w:r w:rsidRPr="00B83213">
        <w:rPr>
          <w:rFonts w:ascii="Times New Roman" w:hAnsi="Times New Roman" w:cs="Times New Roman"/>
        </w:rPr>
        <w:t xml:space="preserve"> physical activity</w:t>
      </w:r>
      <w:r w:rsidR="00495F44">
        <w:rPr>
          <w:rFonts w:ascii="Times New Roman" w:hAnsi="Times New Roman" w:cs="Times New Roman"/>
        </w:rPr>
        <w:t xml:space="preserve"> (Boudreau &amp; </w:t>
      </w:r>
      <w:proofErr w:type="spellStart"/>
      <w:r w:rsidR="00495F44">
        <w:rPr>
          <w:rFonts w:ascii="Times New Roman" w:hAnsi="Times New Roman" w:cs="Times New Roman"/>
        </w:rPr>
        <w:t>Goden</w:t>
      </w:r>
      <w:proofErr w:type="spellEnd"/>
      <w:r w:rsidR="00762924" w:rsidRPr="00B83213">
        <w:rPr>
          <w:rFonts w:ascii="Times New Roman" w:hAnsi="Times New Roman" w:cs="Times New Roman"/>
        </w:rPr>
        <w:t>,</w:t>
      </w:r>
      <w:r w:rsidR="00B01764" w:rsidRPr="00B83213">
        <w:rPr>
          <w:rFonts w:ascii="Times New Roman" w:hAnsi="Times New Roman" w:cs="Times New Roman"/>
        </w:rPr>
        <w:t xml:space="preserve"> 2014; </w:t>
      </w:r>
      <w:proofErr w:type="spellStart"/>
      <w:r w:rsidR="00B01764" w:rsidRPr="00B83213">
        <w:rPr>
          <w:rFonts w:ascii="Times New Roman" w:hAnsi="Times New Roman" w:cs="Times New Roman"/>
        </w:rPr>
        <w:t>Brouwer</w:t>
      </w:r>
      <w:proofErr w:type="spellEnd"/>
      <w:r w:rsidR="00495F44">
        <w:rPr>
          <w:rFonts w:ascii="Times New Roman" w:hAnsi="Times New Roman" w:cs="Times New Roman"/>
        </w:rPr>
        <w:t xml:space="preserve">, Van Der </w:t>
      </w:r>
      <w:proofErr w:type="spellStart"/>
      <w:r w:rsidR="00495F44">
        <w:rPr>
          <w:rFonts w:ascii="Times New Roman" w:hAnsi="Times New Roman" w:cs="Times New Roman"/>
        </w:rPr>
        <w:t>Graaf</w:t>
      </w:r>
      <w:proofErr w:type="spellEnd"/>
      <w:r w:rsidR="00495F44">
        <w:rPr>
          <w:rFonts w:ascii="Times New Roman" w:hAnsi="Times New Roman" w:cs="Times New Roman"/>
        </w:rPr>
        <w:t xml:space="preserve">, </w:t>
      </w:r>
      <w:proofErr w:type="spellStart"/>
      <w:r w:rsidR="00495F44">
        <w:rPr>
          <w:rFonts w:ascii="Times New Roman" w:hAnsi="Times New Roman" w:cs="Times New Roman"/>
        </w:rPr>
        <w:t>Soedamah-Muthu</w:t>
      </w:r>
      <w:proofErr w:type="spellEnd"/>
      <w:r w:rsidR="00495F44">
        <w:rPr>
          <w:rFonts w:ascii="Times New Roman" w:hAnsi="Times New Roman" w:cs="Times New Roman"/>
        </w:rPr>
        <w:t xml:space="preserve">, </w:t>
      </w:r>
      <w:proofErr w:type="spellStart"/>
      <w:r w:rsidR="00495F44">
        <w:rPr>
          <w:rFonts w:ascii="Times New Roman" w:hAnsi="Times New Roman" w:cs="Times New Roman"/>
        </w:rPr>
        <w:t>Wassink</w:t>
      </w:r>
      <w:proofErr w:type="spellEnd"/>
      <w:r w:rsidR="00495F44">
        <w:rPr>
          <w:rFonts w:ascii="Times New Roman" w:hAnsi="Times New Roman" w:cs="Times New Roman"/>
        </w:rPr>
        <w:t xml:space="preserve"> &amp; </w:t>
      </w:r>
      <w:proofErr w:type="spellStart"/>
      <w:r w:rsidR="00495F44">
        <w:rPr>
          <w:rFonts w:ascii="Times New Roman" w:hAnsi="Times New Roman" w:cs="Times New Roman"/>
        </w:rPr>
        <w:t>Visseren</w:t>
      </w:r>
      <w:proofErr w:type="spellEnd"/>
      <w:r w:rsidR="00B01764" w:rsidRPr="00B83213">
        <w:rPr>
          <w:rFonts w:ascii="Times New Roman" w:hAnsi="Times New Roman" w:cs="Times New Roman"/>
        </w:rPr>
        <w:t>, 2010)</w:t>
      </w:r>
      <w:r w:rsidRPr="00B83213">
        <w:rPr>
          <w:rFonts w:ascii="Times New Roman" w:hAnsi="Times New Roman" w:cs="Times New Roman"/>
        </w:rPr>
        <w:t>. In fact, estimates are that 80 percent of diabetes is potentially preventable through improved modifiable risk factors such as unhealthy d</w:t>
      </w:r>
      <w:r w:rsidR="00AA0660" w:rsidRPr="00B83213">
        <w:rPr>
          <w:rFonts w:ascii="Times New Roman" w:hAnsi="Times New Roman" w:cs="Times New Roman"/>
        </w:rPr>
        <w:t>iet and sedentary habits</w:t>
      </w:r>
      <w:r w:rsidR="00495F44">
        <w:rPr>
          <w:rFonts w:ascii="Times New Roman" w:hAnsi="Times New Roman" w:cs="Times New Roman"/>
        </w:rPr>
        <w:t xml:space="preserve"> (</w:t>
      </w:r>
      <w:proofErr w:type="spellStart"/>
      <w:r w:rsidR="00495F44">
        <w:rPr>
          <w:rFonts w:ascii="Times New Roman" w:hAnsi="Times New Roman" w:cs="Times New Roman"/>
        </w:rPr>
        <w:t>Annuzzi</w:t>
      </w:r>
      <w:proofErr w:type="spellEnd"/>
      <w:r w:rsidR="00495F44">
        <w:rPr>
          <w:rFonts w:ascii="Times New Roman" w:hAnsi="Times New Roman" w:cs="Times New Roman"/>
        </w:rPr>
        <w:t xml:space="preserve">, </w:t>
      </w:r>
      <w:proofErr w:type="spellStart"/>
      <w:r w:rsidR="00495F44">
        <w:rPr>
          <w:rFonts w:ascii="Times New Roman" w:hAnsi="Times New Roman" w:cs="Times New Roman"/>
        </w:rPr>
        <w:t>Rivellese</w:t>
      </w:r>
      <w:proofErr w:type="spellEnd"/>
      <w:r w:rsidR="00495F44">
        <w:rPr>
          <w:rFonts w:ascii="Times New Roman" w:hAnsi="Times New Roman" w:cs="Times New Roman"/>
        </w:rPr>
        <w:t xml:space="preserve">, </w:t>
      </w:r>
      <w:proofErr w:type="spellStart"/>
      <w:r w:rsidR="00495F44">
        <w:rPr>
          <w:rFonts w:ascii="Times New Roman" w:hAnsi="Times New Roman" w:cs="Times New Roman"/>
        </w:rPr>
        <w:t>Bozzetto</w:t>
      </w:r>
      <w:proofErr w:type="spellEnd"/>
      <w:r w:rsidR="00495F44">
        <w:rPr>
          <w:rFonts w:ascii="Times New Roman" w:hAnsi="Times New Roman" w:cs="Times New Roman"/>
        </w:rPr>
        <w:t xml:space="preserve"> &amp; </w:t>
      </w:r>
      <w:proofErr w:type="spellStart"/>
      <w:r w:rsidR="00495F44">
        <w:rPr>
          <w:rFonts w:ascii="Times New Roman" w:hAnsi="Times New Roman" w:cs="Times New Roman"/>
        </w:rPr>
        <w:t>Riccardi</w:t>
      </w:r>
      <w:proofErr w:type="spellEnd"/>
      <w:r w:rsidR="00DE341D" w:rsidRPr="00B83213">
        <w:rPr>
          <w:rFonts w:ascii="Times New Roman" w:hAnsi="Times New Roman" w:cs="Times New Roman"/>
        </w:rPr>
        <w:t>, 2014; Carson</w:t>
      </w:r>
      <w:r w:rsidR="00495F44">
        <w:rPr>
          <w:rFonts w:ascii="Times New Roman" w:hAnsi="Times New Roman" w:cs="Times New Roman"/>
        </w:rPr>
        <w:t>, Williams &amp; Hill</w:t>
      </w:r>
      <w:r w:rsidR="00AA48F6" w:rsidRPr="00B83213">
        <w:rPr>
          <w:rFonts w:ascii="Times New Roman" w:hAnsi="Times New Roman" w:cs="Times New Roman"/>
        </w:rPr>
        <w:t>, 2014)</w:t>
      </w:r>
      <w:r w:rsidRPr="00B83213">
        <w:rPr>
          <w:rFonts w:ascii="Times New Roman" w:hAnsi="Times New Roman" w:cs="Times New Roman"/>
        </w:rPr>
        <w:t xml:space="preserve">.  </w:t>
      </w:r>
    </w:p>
    <w:p w14:paraId="6F6D472A" w14:textId="11ECB363" w:rsidR="00E16F8E" w:rsidRPr="00B83213" w:rsidRDefault="00FE1473" w:rsidP="00271198">
      <w:pPr>
        <w:spacing w:before="120" w:after="120" w:line="360" w:lineRule="auto"/>
        <w:rPr>
          <w:rFonts w:ascii="Times New Roman" w:hAnsi="Times New Roman" w:cs="Times New Roman"/>
          <w:lang w:val="en-AU"/>
        </w:rPr>
      </w:pPr>
      <w:r w:rsidRPr="00B83213">
        <w:rPr>
          <w:rFonts w:ascii="Times New Roman" w:hAnsi="Times New Roman" w:cs="Times New Roman"/>
        </w:rPr>
        <w:t>Physical activity</w:t>
      </w:r>
      <w:r w:rsidR="002A2D60" w:rsidRPr="00B83213">
        <w:rPr>
          <w:rFonts w:ascii="Times New Roman" w:hAnsi="Times New Roman" w:cs="Times New Roman"/>
        </w:rPr>
        <w:t>/</w:t>
      </w:r>
      <w:r w:rsidRPr="00B83213">
        <w:rPr>
          <w:rFonts w:ascii="Times New Roman" w:hAnsi="Times New Roman" w:cs="Times New Roman"/>
        </w:rPr>
        <w:t xml:space="preserve">exercise and health promotion are </w:t>
      </w:r>
      <w:r w:rsidR="00F100F1" w:rsidRPr="00B83213">
        <w:rPr>
          <w:rFonts w:ascii="Times New Roman" w:hAnsi="Times New Roman" w:cs="Times New Roman"/>
        </w:rPr>
        <w:t xml:space="preserve">critical </w:t>
      </w:r>
      <w:r w:rsidRPr="00B83213">
        <w:rPr>
          <w:rFonts w:ascii="Times New Roman" w:hAnsi="Times New Roman" w:cs="Times New Roman"/>
        </w:rPr>
        <w:t>aspects of health and are particular</w:t>
      </w:r>
      <w:r w:rsidR="00F100F1" w:rsidRPr="00B83213">
        <w:rPr>
          <w:rFonts w:ascii="Times New Roman" w:hAnsi="Times New Roman" w:cs="Times New Roman"/>
        </w:rPr>
        <w:t>ly</w:t>
      </w:r>
      <w:r w:rsidRPr="00B83213">
        <w:rPr>
          <w:rFonts w:ascii="Times New Roman" w:hAnsi="Times New Roman" w:cs="Times New Roman"/>
        </w:rPr>
        <w:t xml:space="preserve"> </w:t>
      </w:r>
      <w:r w:rsidR="00F100F1" w:rsidRPr="00B83213">
        <w:rPr>
          <w:rFonts w:ascii="Times New Roman" w:hAnsi="Times New Roman" w:cs="Times New Roman"/>
        </w:rPr>
        <w:t xml:space="preserve">important </w:t>
      </w:r>
      <w:r w:rsidRPr="00B83213">
        <w:rPr>
          <w:rFonts w:ascii="Times New Roman" w:hAnsi="Times New Roman" w:cs="Times New Roman"/>
        </w:rPr>
        <w:t xml:space="preserve">for people </w:t>
      </w:r>
      <w:r w:rsidR="0045079D" w:rsidRPr="00B83213">
        <w:rPr>
          <w:rFonts w:ascii="Times New Roman" w:hAnsi="Times New Roman" w:cs="Times New Roman"/>
        </w:rPr>
        <w:t xml:space="preserve">of any age </w:t>
      </w:r>
      <w:r w:rsidRPr="00B83213">
        <w:rPr>
          <w:rFonts w:ascii="Times New Roman" w:hAnsi="Times New Roman" w:cs="Times New Roman"/>
        </w:rPr>
        <w:t xml:space="preserve">with diabetes. </w:t>
      </w:r>
      <w:r w:rsidR="002A2D60" w:rsidRPr="00B83213">
        <w:rPr>
          <w:rFonts w:ascii="Times New Roman" w:hAnsi="Times New Roman" w:cs="Times New Roman"/>
        </w:rPr>
        <w:t>P</w:t>
      </w:r>
      <w:r w:rsidR="00E16F8E" w:rsidRPr="00B83213">
        <w:rPr>
          <w:rFonts w:ascii="Times New Roman" w:hAnsi="Times New Roman" w:cs="Times New Roman"/>
        </w:rPr>
        <w:t>hysical inactivity is the fourth leading risk factor of global mortality</w:t>
      </w:r>
      <w:r w:rsidR="006672BD" w:rsidRPr="00B83213">
        <w:rPr>
          <w:rFonts w:ascii="Times New Roman" w:hAnsi="Times New Roman" w:cs="Times New Roman"/>
        </w:rPr>
        <w:t>,</w:t>
      </w:r>
      <w:r w:rsidR="00E16F8E" w:rsidRPr="00B83213">
        <w:rPr>
          <w:rFonts w:ascii="Times New Roman" w:hAnsi="Times New Roman" w:cs="Times New Roman"/>
        </w:rPr>
        <w:t xml:space="preserve"> </w:t>
      </w:r>
      <w:r w:rsidR="006672BD" w:rsidRPr="00B83213">
        <w:rPr>
          <w:rFonts w:ascii="Times New Roman" w:hAnsi="Times New Roman" w:cs="Times New Roman"/>
        </w:rPr>
        <w:t xml:space="preserve">is a burden of risk to quality of life, </w:t>
      </w:r>
      <w:r w:rsidR="00E16F8E" w:rsidRPr="00B83213">
        <w:rPr>
          <w:rFonts w:ascii="Times New Roman" w:hAnsi="Times New Roman" w:cs="Times New Roman"/>
        </w:rPr>
        <w:t>causes an estimated 3.2 mi</w:t>
      </w:r>
      <w:r w:rsidR="00AA0660" w:rsidRPr="00B83213">
        <w:rPr>
          <w:rFonts w:ascii="Times New Roman" w:hAnsi="Times New Roman" w:cs="Times New Roman"/>
        </w:rPr>
        <w:t>llion (annual) deaths globally</w:t>
      </w:r>
      <w:r w:rsidR="006672BD" w:rsidRPr="00B83213">
        <w:rPr>
          <w:rFonts w:ascii="Times New Roman" w:hAnsi="Times New Roman" w:cs="Times New Roman"/>
        </w:rPr>
        <w:t xml:space="preserve"> and</w:t>
      </w:r>
      <w:r w:rsidR="00AA0660" w:rsidRPr="00B83213">
        <w:rPr>
          <w:rFonts w:ascii="Times New Roman" w:hAnsi="Times New Roman" w:cs="Times New Roman"/>
        </w:rPr>
        <w:t xml:space="preserve"> </w:t>
      </w:r>
      <w:r w:rsidR="006672BD" w:rsidRPr="00B83213">
        <w:rPr>
          <w:rFonts w:ascii="Times New Roman" w:hAnsi="Times New Roman" w:cs="Times New Roman"/>
        </w:rPr>
        <w:t>has a large financial cost implication associated with it</w:t>
      </w:r>
      <w:r w:rsidR="00627DC2">
        <w:rPr>
          <w:rFonts w:ascii="Times New Roman" w:hAnsi="Times New Roman" w:cs="Times New Roman"/>
        </w:rPr>
        <w:t xml:space="preserve"> (Li, 2014; </w:t>
      </w:r>
      <w:proofErr w:type="spellStart"/>
      <w:r w:rsidR="00627DC2">
        <w:rPr>
          <w:rFonts w:ascii="Times New Roman" w:hAnsi="Times New Roman" w:cs="Times New Roman"/>
        </w:rPr>
        <w:t>Wasenius</w:t>
      </w:r>
      <w:proofErr w:type="spellEnd"/>
      <w:r w:rsidR="00627DC2">
        <w:rPr>
          <w:rFonts w:ascii="Times New Roman" w:hAnsi="Times New Roman" w:cs="Times New Roman"/>
        </w:rPr>
        <w:t xml:space="preserve">, </w:t>
      </w:r>
      <w:proofErr w:type="spellStart"/>
      <w:r w:rsidR="00627DC2">
        <w:rPr>
          <w:rFonts w:ascii="Times New Roman" w:hAnsi="Times New Roman" w:cs="Times New Roman"/>
        </w:rPr>
        <w:t>Venojarvi</w:t>
      </w:r>
      <w:proofErr w:type="spellEnd"/>
      <w:r w:rsidR="00627DC2">
        <w:rPr>
          <w:rFonts w:ascii="Times New Roman" w:hAnsi="Times New Roman" w:cs="Times New Roman"/>
        </w:rPr>
        <w:t xml:space="preserve">, </w:t>
      </w:r>
      <w:proofErr w:type="spellStart"/>
      <w:r w:rsidR="00627DC2">
        <w:rPr>
          <w:rFonts w:ascii="Times New Roman" w:hAnsi="Times New Roman" w:cs="Times New Roman"/>
        </w:rPr>
        <w:t>Manderoos</w:t>
      </w:r>
      <w:proofErr w:type="spellEnd"/>
      <w:r w:rsidR="00627DC2">
        <w:rPr>
          <w:rFonts w:ascii="Times New Roman" w:hAnsi="Times New Roman" w:cs="Times New Roman"/>
        </w:rPr>
        <w:t xml:space="preserve">, </w:t>
      </w:r>
      <w:proofErr w:type="spellStart"/>
      <w:r w:rsidR="00627DC2">
        <w:rPr>
          <w:rFonts w:ascii="Times New Roman" w:hAnsi="Times New Roman" w:cs="Times New Roman"/>
        </w:rPr>
        <w:t>Surakka</w:t>
      </w:r>
      <w:proofErr w:type="spellEnd"/>
      <w:r w:rsidR="00627DC2">
        <w:rPr>
          <w:rFonts w:ascii="Times New Roman" w:hAnsi="Times New Roman" w:cs="Times New Roman"/>
        </w:rPr>
        <w:t xml:space="preserve">, </w:t>
      </w:r>
      <w:proofErr w:type="spellStart"/>
      <w:r w:rsidR="00627DC2">
        <w:rPr>
          <w:rFonts w:ascii="Times New Roman" w:hAnsi="Times New Roman" w:cs="Times New Roman"/>
        </w:rPr>
        <w:t>Lindholm</w:t>
      </w:r>
      <w:proofErr w:type="spellEnd"/>
      <w:r w:rsidR="00627DC2">
        <w:rPr>
          <w:rFonts w:ascii="Times New Roman" w:hAnsi="Times New Roman" w:cs="Times New Roman"/>
        </w:rPr>
        <w:t xml:space="preserve"> &amp; </w:t>
      </w:r>
      <w:proofErr w:type="spellStart"/>
      <w:r w:rsidR="00627DC2">
        <w:rPr>
          <w:rFonts w:ascii="Times New Roman" w:hAnsi="Times New Roman" w:cs="Times New Roman"/>
        </w:rPr>
        <w:t>Heinonen</w:t>
      </w:r>
      <w:proofErr w:type="spellEnd"/>
      <w:r w:rsidR="0030411A" w:rsidRPr="00B83213">
        <w:rPr>
          <w:rFonts w:ascii="Times New Roman" w:hAnsi="Times New Roman" w:cs="Times New Roman"/>
        </w:rPr>
        <w:t>, 2014; W</w:t>
      </w:r>
      <w:r w:rsidR="00627DC2">
        <w:rPr>
          <w:rFonts w:ascii="Times New Roman" w:hAnsi="Times New Roman" w:cs="Times New Roman"/>
        </w:rPr>
        <w:t xml:space="preserve">orld </w:t>
      </w:r>
      <w:r w:rsidR="0030411A" w:rsidRPr="00B83213">
        <w:rPr>
          <w:rFonts w:ascii="Times New Roman" w:hAnsi="Times New Roman" w:cs="Times New Roman"/>
        </w:rPr>
        <w:t>H</w:t>
      </w:r>
      <w:r w:rsidR="00627DC2">
        <w:rPr>
          <w:rFonts w:ascii="Times New Roman" w:hAnsi="Times New Roman" w:cs="Times New Roman"/>
        </w:rPr>
        <w:t xml:space="preserve">ealth </w:t>
      </w:r>
      <w:r w:rsidR="0030411A" w:rsidRPr="00B83213">
        <w:rPr>
          <w:rFonts w:ascii="Times New Roman" w:hAnsi="Times New Roman" w:cs="Times New Roman"/>
        </w:rPr>
        <w:t>O</w:t>
      </w:r>
      <w:r w:rsidR="00627DC2">
        <w:rPr>
          <w:rFonts w:ascii="Times New Roman" w:hAnsi="Times New Roman" w:cs="Times New Roman"/>
        </w:rPr>
        <w:t>rganization</w:t>
      </w:r>
      <w:r w:rsidR="0030411A" w:rsidRPr="00B83213">
        <w:rPr>
          <w:rFonts w:ascii="Times New Roman" w:hAnsi="Times New Roman" w:cs="Times New Roman"/>
        </w:rPr>
        <w:t xml:space="preserve">, </w:t>
      </w:r>
      <w:proofErr w:type="spellStart"/>
      <w:r w:rsidR="0030411A" w:rsidRPr="00B83213">
        <w:rPr>
          <w:rFonts w:ascii="Times New Roman" w:hAnsi="Times New Roman" w:cs="Times New Roman"/>
        </w:rPr>
        <w:t>2015</w:t>
      </w:r>
      <w:r w:rsidR="00627DC2">
        <w:rPr>
          <w:rFonts w:ascii="Times New Roman" w:hAnsi="Times New Roman" w:cs="Times New Roman"/>
        </w:rPr>
        <w:t>a</w:t>
      </w:r>
      <w:proofErr w:type="spellEnd"/>
      <w:r w:rsidR="0030411A" w:rsidRPr="00B83213">
        <w:rPr>
          <w:rFonts w:ascii="Times New Roman" w:hAnsi="Times New Roman" w:cs="Times New Roman"/>
        </w:rPr>
        <w:t>)</w:t>
      </w:r>
      <w:r w:rsidR="00E16F8E" w:rsidRPr="00B83213">
        <w:rPr>
          <w:rFonts w:ascii="Times New Roman" w:hAnsi="Times New Roman" w:cs="Times New Roman"/>
        </w:rPr>
        <w:t xml:space="preserve">. </w:t>
      </w:r>
      <w:r w:rsidR="006672BD" w:rsidRPr="00B83213">
        <w:rPr>
          <w:rFonts w:ascii="Times New Roman" w:hAnsi="Times New Roman" w:cs="Times New Roman"/>
        </w:rPr>
        <w:t xml:space="preserve">Despite these </w:t>
      </w:r>
      <w:r w:rsidR="00197286" w:rsidRPr="00B83213">
        <w:rPr>
          <w:rFonts w:ascii="Times New Roman" w:hAnsi="Times New Roman" w:cs="Times New Roman"/>
        </w:rPr>
        <w:t>risks</w:t>
      </w:r>
      <w:r w:rsidR="006672BD" w:rsidRPr="00B83213">
        <w:rPr>
          <w:rFonts w:ascii="Times New Roman" w:hAnsi="Times New Roman" w:cs="Times New Roman"/>
        </w:rPr>
        <w:t>, s</w:t>
      </w:r>
      <w:r w:rsidR="002A2D60" w:rsidRPr="00B83213">
        <w:rPr>
          <w:rFonts w:ascii="Times New Roman" w:hAnsi="Times New Roman" w:cs="Times New Roman"/>
        </w:rPr>
        <w:t xml:space="preserve">edentary </w:t>
      </w:r>
      <w:r w:rsidR="00585814" w:rsidRPr="00B83213">
        <w:rPr>
          <w:rFonts w:ascii="Times New Roman" w:hAnsi="Times New Roman" w:cs="Times New Roman"/>
        </w:rPr>
        <w:t>behaviors</w:t>
      </w:r>
      <w:r w:rsidR="002A2D60" w:rsidRPr="00B83213">
        <w:rPr>
          <w:rFonts w:ascii="Times New Roman" w:hAnsi="Times New Roman" w:cs="Times New Roman"/>
        </w:rPr>
        <w:t xml:space="preserve"> and lifestyles are progressively more prevalent in contemporary </w:t>
      </w:r>
      <w:r w:rsidR="0039347C" w:rsidRPr="00B83213">
        <w:rPr>
          <w:rFonts w:ascii="Times New Roman" w:hAnsi="Times New Roman" w:cs="Times New Roman"/>
        </w:rPr>
        <w:t>society</w:t>
      </w:r>
      <w:r w:rsidR="007719C7">
        <w:rPr>
          <w:rFonts w:ascii="Times New Roman" w:hAnsi="Times New Roman" w:cs="Times New Roman"/>
        </w:rPr>
        <w:t xml:space="preserve"> (</w:t>
      </w:r>
      <w:proofErr w:type="spellStart"/>
      <w:r w:rsidR="007719C7">
        <w:rPr>
          <w:rFonts w:ascii="Times New Roman" w:hAnsi="Times New Roman" w:cs="Times New Roman"/>
        </w:rPr>
        <w:t>Lakerveld</w:t>
      </w:r>
      <w:proofErr w:type="spellEnd"/>
      <w:r w:rsidR="007719C7">
        <w:rPr>
          <w:rFonts w:ascii="Times New Roman" w:hAnsi="Times New Roman" w:cs="Times New Roman"/>
        </w:rPr>
        <w:t xml:space="preserve">, Bot, Van Der </w:t>
      </w:r>
      <w:proofErr w:type="spellStart"/>
      <w:r w:rsidR="007719C7">
        <w:rPr>
          <w:rFonts w:ascii="Times New Roman" w:hAnsi="Times New Roman" w:cs="Times New Roman"/>
        </w:rPr>
        <w:t>Ploeg</w:t>
      </w:r>
      <w:proofErr w:type="spellEnd"/>
      <w:r w:rsidR="007719C7">
        <w:rPr>
          <w:rFonts w:ascii="Times New Roman" w:hAnsi="Times New Roman" w:cs="Times New Roman"/>
        </w:rPr>
        <w:t xml:space="preserve"> &amp; </w:t>
      </w:r>
      <w:proofErr w:type="spellStart"/>
      <w:r w:rsidR="007719C7">
        <w:rPr>
          <w:rFonts w:ascii="Times New Roman" w:hAnsi="Times New Roman" w:cs="Times New Roman"/>
        </w:rPr>
        <w:t>Nijpels</w:t>
      </w:r>
      <w:proofErr w:type="spellEnd"/>
      <w:r w:rsidR="00EC1229" w:rsidRPr="00B83213">
        <w:rPr>
          <w:rFonts w:ascii="Times New Roman" w:hAnsi="Times New Roman" w:cs="Times New Roman"/>
        </w:rPr>
        <w:t xml:space="preserve">, 2013; </w:t>
      </w:r>
      <w:proofErr w:type="spellStart"/>
      <w:r w:rsidR="00EC1229" w:rsidRPr="00B83213">
        <w:rPr>
          <w:rFonts w:ascii="Times New Roman" w:hAnsi="Times New Roman" w:cs="Times New Roman"/>
        </w:rPr>
        <w:t>Sluik</w:t>
      </w:r>
      <w:proofErr w:type="spellEnd"/>
      <w:r w:rsidR="00EC1229" w:rsidRPr="00B83213">
        <w:rPr>
          <w:rFonts w:ascii="Times New Roman" w:hAnsi="Times New Roman" w:cs="Times New Roman"/>
        </w:rPr>
        <w:t xml:space="preserve"> et al</w:t>
      </w:r>
      <w:r w:rsidR="00762924" w:rsidRPr="00B83213">
        <w:rPr>
          <w:rFonts w:ascii="Times New Roman" w:hAnsi="Times New Roman" w:cs="Times New Roman"/>
        </w:rPr>
        <w:t>.</w:t>
      </w:r>
      <w:r w:rsidR="00EC1229" w:rsidRPr="00B83213">
        <w:rPr>
          <w:rFonts w:ascii="Times New Roman" w:hAnsi="Times New Roman" w:cs="Times New Roman"/>
        </w:rPr>
        <w:t xml:space="preserve">, 2012; </w:t>
      </w:r>
      <w:proofErr w:type="spellStart"/>
      <w:r w:rsidR="00EC1229" w:rsidRPr="00B83213">
        <w:rPr>
          <w:rFonts w:ascii="Times New Roman" w:hAnsi="Times New Roman" w:cs="Times New Roman"/>
        </w:rPr>
        <w:t>Wimalawansa</w:t>
      </w:r>
      <w:proofErr w:type="spellEnd"/>
      <w:r w:rsidR="00EC1229" w:rsidRPr="00B83213">
        <w:rPr>
          <w:rFonts w:ascii="Times New Roman" w:hAnsi="Times New Roman" w:cs="Times New Roman"/>
        </w:rPr>
        <w:t>, 2013)</w:t>
      </w:r>
      <w:r w:rsidR="002A2D60" w:rsidRPr="00B83213">
        <w:rPr>
          <w:rFonts w:ascii="Times New Roman" w:hAnsi="Times New Roman" w:cs="Times New Roman"/>
        </w:rPr>
        <w:t>.</w:t>
      </w:r>
      <w:r w:rsidR="00E16F8E" w:rsidRPr="00B83213">
        <w:rPr>
          <w:rFonts w:ascii="Times New Roman" w:hAnsi="Times New Roman" w:cs="Times New Roman"/>
        </w:rPr>
        <w:t xml:space="preserve"> </w:t>
      </w:r>
    </w:p>
    <w:p w14:paraId="4E501AA8" w14:textId="77D3AD8E" w:rsidR="00E16F8E" w:rsidRPr="00B83213" w:rsidRDefault="00197286" w:rsidP="00271198">
      <w:pPr>
        <w:spacing w:before="120" w:after="120" w:line="360" w:lineRule="auto"/>
        <w:rPr>
          <w:rFonts w:ascii="Times New Roman" w:hAnsi="Times New Roman" w:cs="Times New Roman"/>
        </w:rPr>
      </w:pPr>
      <w:r w:rsidRPr="00B83213">
        <w:rPr>
          <w:rFonts w:ascii="Times New Roman" w:hAnsi="Times New Roman" w:cs="Times New Roman"/>
        </w:rPr>
        <w:t>T</w:t>
      </w:r>
      <w:r w:rsidR="00E16F8E" w:rsidRPr="00B83213">
        <w:rPr>
          <w:rFonts w:ascii="Times New Roman" w:hAnsi="Times New Roman" w:cs="Times New Roman"/>
        </w:rPr>
        <w:t>he clinical relevance of exercise intervention(s) in treating people with diabetes is well established</w:t>
      </w:r>
      <w:r w:rsidR="007C0855">
        <w:rPr>
          <w:rFonts w:ascii="Times New Roman" w:hAnsi="Times New Roman" w:cs="Times New Roman"/>
        </w:rPr>
        <w:t xml:space="preserve"> (Jennings, </w:t>
      </w:r>
      <w:proofErr w:type="spellStart"/>
      <w:r w:rsidR="007C0855">
        <w:rPr>
          <w:rFonts w:ascii="Times New Roman" w:hAnsi="Times New Roman" w:cs="Times New Roman"/>
        </w:rPr>
        <w:t>Vandelanotte</w:t>
      </w:r>
      <w:proofErr w:type="spellEnd"/>
      <w:r w:rsidR="007C0855">
        <w:rPr>
          <w:rFonts w:ascii="Times New Roman" w:hAnsi="Times New Roman" w:cs="Times New Roman"/>
        </w:rPr>
        <w:t xml:space="preserve">, </w:t>
      </w:r>
      <w:proofErr w:type="spellStart"/>
      <w:r w:rsidR="007C0855">
        <w:rPr>
          <w:rFonts w:ascii="Times New Roman" w:hAnsi="Times New Roman" w:cs="Times New Roman"/>
        </w:rPr>
        <w:t>Caperchione</w:t>
      </w:r>
      <w:proofErr w:type="spellEnd"/>
      <w:r w:rsidR="007C0855">
        <w:rPr>
          <w:rFonts w:ascii="Times New Roman" w:hAnsi="Times New Roman" w:cs="Times New Roman"/>
        </w:rPr>
        <w:t xml:space="preserve"> &amp; Mummery, 2014; </w:t>
      </w:r>
      <w:proofErr w:type="spellStart"/>
      <w:r w:rsidR="007C0855">
        <w:rPr>
          <w:rFonts w:ascii="Times New Roman" w:hAnsi="Times New Roman" w:cs="Times New Roman"/>
        </w:rPr>
        <w:t>Montesi</w:t>
      </w:r>
      <w:proofErr w:type="spellEnd"/>
      <w:r w:rsidR="007C0855">
        <w:rPr>
          <w:rFonts w:ascii="Times New Roman" w:hAnsi="Times New Roman" w:cs="Times New Roman"/>
        </w:rPr>
        <w:t xml:space="preserve">, </w:t>
      </w:r>
      <w:proofErr w:type="spellStart"/>
      <w:r w:rsidR="007C0855">
        <w:rPr>
          <w:rFonts w:ascii="Times New Roman" w:hAnsi="Times New Roman" w:cs="Times New Roman"/>
        </w:rPr>
        <w:t>Moscatiello</w:t>
      </w:r>
      <w:proofErr w:type="spellEnd"/>
      <w:r w:rsidR="007C0855">
        <w:rPr>
          <w:rFonts w:ascii="Times New Roman" w:hAnsi="Times New Roman" w:cs="Times New Roman"/>
        </w:rPr>
        <w:t xml:space="preserve">, </w:t>
      </w:r>
      <w:proofErr w:type="spellStart"/>
      <w:r w:rsidR="007C0855">
        <w:rPr>
          <w:rFonts w:ascii="Times New Roman" w:hAnsi="Times New Roman" w:cs="Times New Roman"/>
        </w:rPr>
        <w:t>Malavolti</w:t>
      </w:r>
      <w:proofErr w:type="spellEnd"/>
      <w:r w:rsidR="007C0855">
        <w:rPr>
          <w:rFonts w:ascii="Times New Roman" w:hAnsi="Times New Roman" w:cs="Times New Roman"/>
        </w:rPr>
        <w:t xml:space="preserve">, </w:t>
      </w:r>
      <w:proofErr w:type="spellStart"/>
      <w:r w:rsidR="007C0855">
        <w:rPr>
          <w:rFonts w:ascii="Times New Roman" w:hAnsi="Times New Roman" w:cs="Times New Roman"/>
        </w:rPr>
        <w:t>Marzocchi</w:t>
      </w:r>
      <w:proofErr w:type="spellEnd"/>
      <w:r w:rsidR="007C0855">
        <w:rPr>
          <w:rFonts w:ascii="Times New Roman" w:hAnsi="Times New Roman" w:cs="Times New Roman"/>
        </w:rPr>
        <w:t xml:space="preserve"> &amp; </w:t>
      </w:r>
      <w:proofErr w:type="spellStart"/>
      <w:r w:rsidR="007C0855">
        <w:rPr>
          <w:rFonts w:ascii="Times New Roman" w:hAnsi="Times New Roman" w:cs="Times New Roman"/>
        </w:rPr>
        <w:t>Marchesini</w:t>
      </w:r>
      <w:proofErr w:type="spellEnd"/>
      <w:r w:rsidR="00944AB7" w:rsidRPr="00B83213">
        <w:rPr>
          <w:rFonts w:ascii="Times New Roman" w:hAnsi="Times New Roman" w:cs="Times New Roman"/>
        </w:rPr>
        <w:t xml:space="preserve">, 2013; </w:t>
      </w:r>
      <w:proofErr w:type="spellStart"/>
      <w:r w:rsidR="00944AB7" w:rsidRPr="00B83213">
        <w:rPr>
          <w:rFonts w:ascii="Times New Roman" w:hAnsi="Times New Roman" w:cs="Times New Roman"/>
        </w:rPr>
        <w:t>Wisse</w:t>
      </w:r>
      <w:proofErr w:type="spellEnd"/>
      <w:r w:rsidR="00944AB7" w:rsidRPr="00B83213">
        <w:rPr>
          <w:rFonts w:ascii="Times New Roman" w:hAnsi="Times New Roman" w:cs="Times New Roman"/>
        </w:rPr>
        <w:t xml:space="preserve"> et al</w:t>
      </w:r>
      <w:r w:rsidR="00762924" w:rsidRPr="00B83213">
        <w:rPr>
          <w:rFonts w:ascii="Times New Roman" w:hAnsi="Times New Roman" w:cs="Times New Roman"/>
        </w:rPr>
        <w:t>.</w:t>
      </w:r>
      <w:r w:rsidR="00944AB7" w:rsidRPr="00B83213">
        <w:rPr>
          <w:rFonts w:ascii="Times New Roman" w:hAnsi="Times New Roman" w:cs="Times New Roman"/>
        </w:rPr>
        <w:t>, 2010)</w:t>
      </w:r>
      <w:r w:rsidR="000B0B6A" w:rsidRPr="00B83213">
        <w:rPr>
          <w:rFonts w:ascii="Times New Roman" w:hAnsi="Times New Roman" w:cs="Times New Roman"/>
        </w:rPr>
        <w:t>. There is a</w:t>
      </w:r>
      <w:r w:rsidR="00E16F8E" w:rsidRPr="00B83213">
        <w:rPr>
          <w:rFonts w:ascii="Times New Roman" w:hAnsi="Times New Roman" w:cs="Times New Roman"/>
        </w:rPr>
        <w:t xml:space="preserve"> substantial body of literature </w:t>
      </w:r>
      <w:r w:rsidR="004507DD" w:rsidRPr="00B83213">
        <w:rPr>
          <w:rFonts w:ascii="Times New Roman" w:hAnsi="Times New Roman" w:cs="Times New Roman"/>
        </w:rPr>
        <w:t>to support the premise that</w:t>
      </w:r>
      <w:r w:rsidR="0015476B" w:rsidRPr="00B83213">
        <w:rPr>
          <w:rFonts w:ascii="Times New Roman" w:hAnsi="Times New Roman" w:cs="Times New Roman"/>
        </w:rPr>
        <w:t xml:space="preserve"> physical activity improves diabetes outcomes by assisting glucose control, weight management and preventing related complications</w:t>
      </w:r>
      <w:r w:rsidR="007C0855">
        <w:rPr>
          <w:rFonts w:ascii="Times New Roman" w:hAnsi="Times New Roman" w:cs="Times New Roman"/>
        </w:rPr>
        <w:t xml:space="preserve"> (Boudreau &amp; </w:t>
      </w:r>
      <w:proofErr w:type="spellStart"/>
      <w:r w:rsidR="007C0855">
        <w:rPr>
          <w:rFonts w:ascii="Times New Roman" w:hAnsi="Times New Roman" w:cs="Times New Roman"/>
        </w:rPr>
        <w:t>Goden</w:t>
      </w:r>
      <w:proofErr w:type="spellEnd"/>
      <w:r w:rsidR="00D01EB5" w:rsidRPr="00B83213">
        <w:rPr>
          <w:rFonts w:ascii="Times New Roman" w:hAnsi="Times New Roman" w:cs="Times New Roman"/>
        </w:rPr>
        <w:t xml:space="preserve">, 2014; </w:t>
      </w:r>
      <w:r w:rsidR="007C0855">
        <w:rPr>
          <w:rFonts w:ascii="Times New Roman" w:hAnsi="Times New Roman" w:cs="Times New Roman"/>
        </w:rPr>
        <w:t xml:space="preserve">Brown, Riddell, Macpherson, Canning &amp; </w:t>
      </w:r>
      <w:proofErr w:type="spellStart"/>
      <w:r w:rsidR="007C0855">
        <w:rPr>
          <w:rFonts w:ascii="Times New Roman" w:hAnsi="Times New Roman" w:cs="Times New Roman"/>
        </w:rPr>
        <w:t>Kuk</w:t>
      </w:r>
      <w:proofErr w:type="spellEnd"/>
      <w:r w:rsidR="00734B83" w:rsidRPr="00B83213">
        <w:rPr>
          <w:rFonts w:ascii="Times New Roman" w:hAnsi="Times New Roman" w:cs="Times New Roman"/>
        </w:rPr>
        <w:t xml:space="preserve">, 2014; </w:t>
      </w:r>
      <w:r w:rsidR="00D01EB5" w:rsidRPr="00B83213">
        <w:rPr>
          <w:rFonts w:ascii="Times New Roman" w:hAnsi="Times New Roman" w:cs="Times New Roman"/>
        </w:rPr>
        <w:t>Carson et al</w:t>
      </w:r>
      <w:r w:rsidR="00762924" w:rsidRPr="00B83213">
        <w:rPr>
          <w:rFonts w:ascii="Times New Roman" w:hAnsi="Times New Roman" w:cs="Times New Roman"/>
        </w:rPr>
        <w:t>.</w:t>
      </w:r>
      <w:r w:rsidR="00D01EB5" w:rsidRPr="00B83213">
        <w:rPr>
          <w:rFonts w:ascii="Times New Roman" w:hAnsi="Times New Roman" w:cs="Times New Roman"/>
        </w:rPr>
        <w:t xml:space="preserve">, 2014; </w:t>
      </w:r>
      <w:proofErr w:type="spellStart"/>
      <w:r w:rsidR="007C0855">
        <w:rPr>
          <w:rFonts w:ascii="Times New Roman" w:hAnsi="Times New Roman" w:cs="Times New Roman"/>
        </w:rPr>
        <w:t>Desveaux</w:t>
      </w:r>
      <w:proofErr w:type="spellEnd"/>
      <w:r w:rsidR="007C0855">
        <w:rPr>
          <w:rFonts w:ascii="Times New Roman" w:hAnsi="Times New Roman" w:cs="Times New Roman"/>
        </w:rPr>
        <w:t xml:space="preserve">, </w:t>
      </w:r>
      <w:r w:rsidR="00C20730">
        <w:rPr>
          <w:rFonts w:ascii="Times New Roman" w:hAnsi="Times New Roman" w:cs="Times New Roman"/>
        </w:rPr>
        <w:t xml:space="preserve">Beauchamp, Goldstein &amp; Brooks, 2014; </w:t>
      </w:r>
      <w:proofErr w:type="spellStart"/>
      <w:r w:rsidR="00C20730">
        <w:rPr>
          <w:rFonts w:ascii="Times New Roman" w:hAnsi="Times New Roman" w:cs="Times New Roman"/>
        </w:rPr>
        <w:t>Ferrer</w:t>
      </w:r>
      <w:proofErr w:type="spellEnd"/>
      <w:r w:rsidR="00C20730">
        <w:rPr>
          <w:rFonts w:ascii="Times New Roman" w:hAnsi="Times New Roman" w:cs="Times New Roman"/>
        </w:rPr>
        <w:t xml:space="preserve">, Cruz, Burge, </w:t>
      </w:r>
      <w:proofErr w:type="spellStart"/>
      <w:r w:rsidR="00C20730">
        <w:rPr>
          <w:rFonts w:ascii="Times New Roman" w:hAnsi="Times New Roman" w:cs="Times New Roman"/>
        </w:rPr>
        <w:t>Bayles</w:t>
      </w:r>
      <w:proofErr w:type="spellEnd"/>
      <w:r w:rsidR="00C20730">
        <w:rPr>
          <w:rFonts w:ascii="Times New Roman" w:hAnsi="Times New Roman" w:cs="Times New Roman"/>
        </w:rPr>
        <w:t xml:space="preserve"> &amp; </w:t>
      </w:r>
      <w:proofErr w:type="spellStart"/>
      <w:r w:rsidR="00C20730">
        <w:rPr>
          <w:rFonts w:ascii="Times New Roman" w:hAnsi="Times New Roman" w:cs="Times New Roman"/>
        </w:rPr>
        <w:t>Castilla</w:t>
      </w:r>
      <w:proofErr w:type="spellEnd"/>
      <w:r w:rsidR="00734B83" w:rsidRPr="00B83213">
        <w:rPr>
          <w:rFonts w:ascii="Times New Roman" w:hAnsi="Times New Roman" w:cs="Times New Roman"/>
        </w:rPr>
        <w:t>, 2014; Hu et al., 2014</w:t>
      </w:r>
      <w:r w:rsidR="00C20730">
        <w:rPr>
          <w:rFonts w:ascii="Times New Roman" w:hAnsi="Times New Roman" w:cs="Times New Roman"/>
        </w:rPr>
        <w:t>; Huang, Cheng, Tsai, Lee &amp; Lu</w:t>
      </w:r>
      <w:r w:rsidR="00734B83" w:rsidRPr="00B83213">
        <w:rPr>
          <w:rFonts w:ascii="Times New Roman" w:hAnsi="Times New Roman" w:cs="Times New Roman"/>
        </w:rPr>
        <w:t xml:space="preserve">, 2014; </w:t>
      </w:r>
      <w:proofErr w:type="spellStart"/>
      <w:r w:rsidR="00D01EB5" w:rsidRPr="00B83213">
        <w:rPr>
          <w:rFonts w:ascii="Times New Roman" w:hAnsi="Times New Roman" w:cs="Times New Roman"/>
        </w:rPr>
        <w:t>Montesi</w:t>
      </w:r>
      <w:proofErr w:type="spellEnd"/>
      <w:r w:rsidR="00D01EB5" w:rsidRPr="00B83213">
        <w:rPr>
          <w:rFonts w:ascii="Times New Roman" w:hAnsi="Times New Roman" w:cs="Times New Roman"/>
        </w:rPr>
        <w:t xml:space="preserve"> et al</w:t>
      </w:r>
      <w:r w:rsidR="00762924" w:rsidRPr="00B83213">
        <w:rPr>
          <w:rFonts w:ascii="Times New Roman" w:hAnsi="Times New Roman" w:cs="Times New Roman"/>
        </w:rPr>
        <w:t>.</w:t>
      </w:r>
      <w:r w:rsidR="00D01EB5" w:rsidRPr="00B83213">
        <w:rPr>
          <w:rFonts w:ascii="Times New Roman" w:hAnsi="Times New Roman" w:cs="Times New Roman"/>
        </w:rPr>
        <w:t xml:space="preserve">, 2013; </w:t>
      </w:r>
      <w:r w:rsidR="00AC2EEE" w:rsidRPr="00B83213">
        <w:rPr>
          <w:rFonts w:ascii="Times New Roman" w:hAnsi="Times New Roman" w:cs="Times New Roman"/>
        </w:rPr>
        <w:t>Schneider et al</w:t>
      </w:r>
      <w:r w:rsidR="00762924" w:rsidRPr="00B83213">
        <w:rPr>
          <w:rFonts w:ascii="Times New Roman" w:hAnsi="Times New Roman" w:cs="Times New Roman"/>
        </w:rPr>
        <w:t>.</w:t>
      </w:r>
      <w:r w:rsidR="00AC2EEE" w:rsidRPr="00B83213">
        <w:rPr>
          <w:rFonts w:ascii="Times New Roman" w:hAnsi="Times New Roman" w:cs="Times New Roman"/>
        </w:rPr>
        <w:t>, 2014)</w:t>
      </w:r>
      <w:r w:rsidR="0015476B" w:rsidRPr="00B83213">
        <w:rPr>
          <w:rFonts w:ascii="Times New Roman" w:hAnsi="Times New Roman" w:cs="Times New Roman"/>
        </w:rPr>
        <w:t>, a</w:t>
      </w:r>
      <w:r w:rsidR="004507DD" w:rsidRPr="00B83213">
        <w:rPr>
          <w:rFonts w:ascii="Times New Roman" w:hAnsi="Times New Roman" w:cs="Times New Roman"/>
        </w:rPr>
        <w:t>s well as</w:t>
      </w:r>
      <w:r w:rsidR="0015476B" w:rsidRPr="00B83213">
        <w:rPr>
          <w:rFonts w:ascii="Times New Roman" w:hAnsi="Times New Roman" w:cs="Times New Roman"/>
        </w:rPr>
        <w:t xml:space="preserve"> improving an individual’s overall health and wellness</w:t>
      </w:r>
      <w:r w:rsidR="00C20730">
        <w:rPr>
          <w:rFonts w:ascii="Times New Roman" w:hAnsi="Times New Roman" w:cs="Times New Roman"/>
        </w:rPr>
        <w:t xml:space="preserve"> (Law, How, Ng &amp; Ng</w:t>
      </w:r>
      <w:r w:rsidR="00C53311" w:rsidRPr="00B83213">
        <w:rPr>
          <w:rFonts w:ascii="Times New Roman" w:hAnsi="Times New Roman" w:cs="Times New Roman"/>
        </w:rPr>
        <w:t>, 2013)</w:t>
      </w:r>
      <w:r w:rsidR="0015476B" w:rsidRPr="00B83213">
        <w:rPr>
          <w:rFonts w:ascii="Times New Roman" w:hAnsi="Times New Roman" w:cs="Times New Roman"/>
        </w:rPr>
        <w:t xml:space="preserve">. </w:t>
      </w:r>
    </w:p>
    <w:p w14:paraId="721B775E" w14:textId="69C2373B" w:rsidR="008441DA" w:rsidRPr="00B83213" w:rsidRDefault="008441DA" w:rsidP="00271198">
      <w:pPr>
        <w:spacing w:before="120" w:after="120" w:line="360" w:lineRule="auto"/>
        <w:rPr>
          <w:rFonts w:ascii="Times New Roman" w:hAnsi="Times New Roman" w:cs="Times New Roman"/>
          <w:lang w:val="en-AU"/>
        </w:rPr>
      </w:pPr>
      <w:r w:rsidRPr="00B83213">
        <w:rPr>
          <w:rFonts w:ascii="Times New Roman" w:hAnsi="Times New Roman" w:cs="Times New Roman"/>
        </w:rPr>
        <w:t>For older people, exercise is an important factor in improving mobility and functional</w:t>
      </w:r>
      <w:r w:rsidR="00B52793" w:rsidRPr="00B83213">
        <w:rPr>
          <w:rFonts w:ascii="Times New Roman" w:hAnsi="Times New Roman" w:cs="Times New Roman"/>
        </w:rPr>
        <w:t xml:space="preserve"> </w:t>
      </w:r>
      <w:r w:rsidR="00934947" w:rsidRPr="00B83213">
        <w:rPr>
          <w:rFonts w:ascii="Times New Roman" w:hAnsi="Times New Roman" w:cs="Times New Roman"/>
        </w:rPr>
        <w:t>capability</w:t>
      </w:r>
      <w:r w:rsidR="00934947" w:rsidRPr="00B83213" w:rsidDel="00B52793">
        <w:rPr>
          <w:rFonts w:ascii="Times New Roman" w:hAnsi="Times New Roman" w:cs="Times New Roman"/>
        </w:rPr>
        <w:t>,</w:t>
      </w:r>
      <w:r w:rsidRPr="00B83213">
        <w:rPr>
          <w:rFonts w:ascii="Times New Roman" w:hAnsi="Times New Roman" w:cs="Times New Roman"/>
        </w:rPr>
        <w:t xml:space="preserve"> increasing muscle strength and endurance, and </w:t>
      </w:r>
      <w:r w:rsidR="00D62556" w:rsidRPr="00B83213">
        <w:rPr>
          <w:rFonts w:ascii="Times New Roman" w:hAnsi="Times New Roman" w:cs="Times New Roman"/>
        </w:rPr>
        <w:t>optimizing</w:t>
      </w:r>
      <w:r w:rsidR="00D41534" w:rsidRPr="00B83213">
        <w:rPr>
          <w:rFonts w:ascii="Times New Roman" w:hAnsi="Times New Roman" w:cs="Times New Roman"/>
        </w:rPr>
        <w:t xml:space="preserve"> aerobic capacity</w:t>
      </w:r>
      <w:r w:rsidR="00C20730">
        <w:rPr>
          <w:rFonts w:ascii="Times New Roman" w:hAnsi="Times New Roman" w:cs="Times New Roman"/>
        </w:rPr>
        <w:t xml:space="preserve"> (</w:t>
      </w:r>
      <w:proofErr w:type="spellStart"/>
      <w:r w:rsidR="00C20730">
        <w:rPr>
          <w:rFonts w:ascii="Times New Roman" w:hAnsi="Times New Roman" w:cs="Times New Roman"/>
        </w:rPr>
        <w:t>Angevaren</w:t>
      </w:r>
      <w:proofErr w:type="spellEnd"/>
      <w:r w:rsidR="00C20730">
        <w:rPr>
          <w:rFonts w:ascii="Times New Roman" w:hAnsi="Times New Roman" w:cs="Times New Roman"/>
        </w:rPr>
        <w:t xml:space="preserve">, </w:t>
      </w:r>
      <w:proofErr w:type="spellStart"/>
      <w:r w:rsidR="00C20730">
        <w:rPr>
          <w:rFonts w:ascii="Times New Roman" w:hAnsi="Times New Roman" w:cs="Times New Roman"/>
        </w:rPr>
        <w:t>Aufdemkampe</w:t>
      </w:r>
      <w:proofErr w:type="spellEnd"/>
      <w:r w:rsidR="00C20730">
        <w:rPr>
          <w:rFonts w:ascii="Times New Roman" w:hAnsi="Times New Roman" w:cs="Times New Roman"/>
        </w:rPr>
        <w:t xml:space="preserve">, </w:t>
      </w:r>
      <w:proofErr w:type="spellStart"/>
      <w:r w:rsidR="00C20730">
        <w:rPr>
          <w:rFonts w:ascii="Times New Roman" w:hAnsi="Times New Roman" w:cs="Times New Roman"/>
        </w:rPr>
        <w:t>Verhaar</w:t>
      </w:r>
      <w:proofErr w:type="spellEnd"/>
      <w:r w:rsidR="00C20730">
        <w:rPr>
          <w:rFonts w:ascii="Times New Roman" w:hAnsi="Times New Roman" w:cs="Times New Roman"/>
        </w:rPr>
        <w:t xml:space="preserve">, Aleman &amp; </w:t>
      </w:r>
      <w:proofErr w:type="spellStart"/>
      <w:r w:rsidR="00C20730">
        <w:rPr>
          <w:rFonts w:ascii="Times New Roman" w:hAnsi="Times New Roman" w:cs="Times New Roman"/>
        </w:rPr>
        <w:t>Vanhees</w:t>
      </w:r>
      <w:proofErr w:type="spellEnd"/>
      <w:r w:rsidR="004F7810" w:rsidRPr="00B83213">
        <w:rPr>
          <w:rFonts w:ascii="Times New Roman" w:hAnsi="Times New Roman" w:cs="Times New Roman"/>
        </w:rPr>
        <w:t>, 2008)</w:t>
      </w:r>
      <w:r w:rsidRPr="00B83213">
        <w:rPr>
          <w:rFonts w:ascii="Times New Roman" w:hAnsi="Times New Roman" w:cs="Times New Roman"/>
        </w:rPr>
        <w:t>. Exercise also assists in reducing pain, building bone mineral density, and improving or maintaining quality of life</w:t>
      </w:r>
      <w:r w:rsidR="005A67A7" w:rsidRPr="00B83213">
        <w:rPr>
          <w:rFonts w:ascii="Times New Roman" w:hAnsi="Times New Roman" w:cs="Times New Roman"/>
        </w:rPr>
        <w:t xml:space="preserve"> (Howe and</w:t>
      </w:r>
      <w:r w:rsidR="00122969" w:rsidRPr="00B83213">
        <w:rPr>
          <w:rFonts w:ascii="Times New Roman" w:hAnsi="Times New Roman" w:cs="Times New Roman"/>
        </w:rPr>
        <w:t xml:space="preserve"> Skelton, </w:t>
      </w:r>
      <w:r w:rsidR="00C20730">
        <w:rPr>
          <w:rFonts w:ascii="Times New Roman" w:hAnsi="Times New Roman" w:cs="Times New Roman"/>
        </w:rPr>
        <w:t xml:space="preserve">2012; Stanton, </w:t>
      </w:r>
      <w:proofErr w:type="spellStart"/>
      <w:r w:rsidR="00C20730">
        <w:rPr>
          <w:rFonts w:ascii="Times New Roman" w:hAnsi="Times New Roman" w:cs="Times New Roman"/>
        </w:rPr>
        <w:t>Reaburn</w:t>
      </w:r>
      <w:proofErr w:type="spellEnd"/>
      <w:r w:rsidR="00C20730">
        <w:rPr>
          <w:rFonts w:ascii="Times New Roman" w:hAnsi="Times New Roman" w:cs="Times New Roman"/>
        </w:rPr>
        <w:t xml:space="preserve"> &amp; </w:t>
      </w:r>
      <w:proofErr w:type="spellStart"/>
      <w:r w:rsidR="00C20730">
        <w:rPr>
          <w:rFonts w:ascii="Times New Roman" w:hAnsi="Times New Roman" w:cs="Times New Roman"/>
        </w:rPr>
        <w:t>Happell</w:t>
      </w:r>
      <w:proofErr w:type="spellEnd"/>
      <w:r w:rsidR="00122969" w:rsidRPr="00B83213">
        <w:rPr>
          <w:rFonts w:ascii="Times New Roman" w:hAnsi="Times New Roman" w:cs="Times New Roman"/>
        </w:rPr>
        <w:t>, 2013)</w:t>
      </w:r>
      <w:r w:rsidRPr="00B83213">
        <w:rPr>
          <w:rFonts w:ascii="Times New Roman" w:hAnsi="Times New Roman" w:cs="Times New Roman"/>
        </w:rPr>
        <w:t>. For older people with diabetes, this is even more pertinent, due to the fact that their muscle mass, quality and therefore strength is significantly reduced</w:t>
      </w:r>
      <w:r w:rsidR="00122969" w:rsidRPr="00B83213">
        <w:rPr>
          <w:rFonts w:ascii="Times New Roman" w:hAnsi="Times New Roman" w:cs="Times New Roman"/>
        </w:rPr>
        <w:t xml:space="preserve"> (Park et al</w:t>
      </w:r>
      <w:r w:rsidR="005A67A7" w:rsidRPr="00B83213">
        <w:rPr>
          <w:rFonts w:ascii="Times New Roman" w:hAnsi="Times New Roman" w:cs="Times New Roman"/>
        </w:rPr>
        <w:t>.</w:t>
      </w:r>
      <w:r w:rsidR="009E5B99">
        <w:rPr>
          <w:rFonts w:ascii="Times New Roman" w:hAnsi="Times New Roman" w:cs="Times New Roman"/>
        </w:rPr>
        <w:t xml:space="preserve">, 2007; </w:t>
      </w:r>
      <w:proofErr w:type="spellStart"/>
      <w:r w:rsidR="009E5B99">
        <w:rPr>
          <w:rFonts w:ascii="Times New Roman" w:hAnsi="Times New Roman" w:cs="Times New Roman"/>
        </w:rPr>
        <w:t>Rahi</w:t>
      </w:r>
      <w:proofErr w:type="spellEnd"/>
      <w:r w:rsidR="009E5B99">
        <w:rPr>
          <w:rFonts w:ascii="Times New Roman" w:hAnsi="Times New Roman" w:cs="Times New Roman"/>
        </w:rPr>
        <w:t xml:space="preserve">, </w:t>
      </w:r>
      <w:proofErr w:type="spellStart"/>
      <w:r w:rsidR="009E5B99">
        <w:rPr>
          <w:rFonts w:ascii="Times New Roman" w:hAnsi="Times New Roman" w:cs="Times New Roman"/>
        </w:rPr>
        <w:t>Morais</w:t>
      </w:r>
      <w:proofErr w:type="spellEnd"/>
      <w:r w:rsidR="009E5B99">
        <w:rPr>
          <w:rFonts w:ascii="Times New Roman" w:hAnsi="Times New Roman" w:cs="Times New Roman"/>
        </w:rPr>
        <w:t xml:space="preserve">, Dionne, </w:t>
      </w:r>
      <w:proofErr w:type="spellStart"/>
      <w:r w:rsidR="009E5B99">
        <w:rPr>
          <w:rFonts w:ascii="Times New Roman" w:hAnsi="Times New Roman" w:cs="Times New Roman"/>
        </w:rPr>
        <w:t>Gaudreau</w:t>
      </w:r>
      <w:proofErr w:type="spellEnd"/>
      <w:r w:rsidR="009E5B99">
        <w:rPr>
          <w:rFonts w:ascii="Times New Roman" w:hAnsi="Times New Roman" w:cs="Times New Roman"/>
        </w:rPr>
        <w:t xml:space="preserve">, Payette &amp; </w:t>
      </w:r>
      <w:proofErr w:type="spellStart"/>
      <w:r w:rsidR="009E5B99">
        <w:rPr>
          <w:rFonts w:ascii="Times New Roman" w:hAnsi="Times New Roman" w:cs="Times New Roman"/>
        </w:rPr>
        <w:t>Shatenstein</w:t>
      </w:r>
      <w:proofErr w:type="spellEnd"/>
      <w:r w:rsidR="00122969" w:rsidRPr="00B83213">
        <w:rPr>
          <w:rFonts w:ascii="Times New Roman" w:hAnsi="Times New Roman" w:cs="Times New Roman"/>
        </w:rPr>
        <w:t>, 2014)</w:t>
      </w:r>
      <w:r w:rsidRPr="00B83213">
        <w:rPr>
          <w:rFonts w:ascii="Times New Roman" w:hAnsi="Times New Roman" w:cs="Times New Roman"/>
        </w:rPr>
        <w:t xml:space="preserve">. The value of exercise, particularly as people age, is </w:t>
      </w:r>
      <w:r w:rsidRPr="00B83213">
        <w:rPr>
          <w:rFonts w:ascii="Times New Roman" w:hAnsi="Times New Roman" w:cs="Times New Roman"/>
        </w:rPr>
        <w:lastRenderedPageBreak/>
        <w:t xml:space="preserve">clear. However, it is generally more effective when accompanied by </w:t>
      </w:r>
      <w:r w:rsidR="00D62556" w:rsidRPr="00B83213">
        <w:rPr>
          <w:rFonts w:ascii="Times New Roman" w:hAnsi="Times New Roman" w:cs="Times New Roman"/>
        </w:rPr>
        <w:t>behavioral</w:t>
      </w:r>
      <w:r w:rsidRPr="00B83213">
        <w:rPr>
          <w:rFonts w:ascii="Times New Roman" w:hAnsi="Times New Roman" w:cs="Times New Roman"/>
        </w:rPr>
        <w:t xml:space="preserve"> </w:t>
      </w:r>
      <w:r w:rsidR="00C425A4" w:rsidRPr="00B83213">
        <w:rPr>
          <w:rFonts w:ascii="Times New Roman" w:hAnsi="Times New Roman" w:cs="Times New Roman"/>
        </w:rPr>
        <w:t xml:space="preserve">and relational </w:t>
      </w:r>
      <w:r w:rsidRPr="00B83213">
        <w:rPr>
          <w:rFonts w:ascii="Times New Roman" w:hAnsi="Times New Roman" w:cs="Times New Roman"/>
        </w:rPr>
        <w:t>interventions</w:t>
      </w:r>
      <w:r w:rsidR="0048294A" w:rsidRPr="00B83213">
        <w:rPr>
          <w:rFonts w:ascii="Times New Roman" w:hAnsi="Times New Roman" w:cs="Times New Roman"/>
        </w:rPr>
        <w:t xml:space="preserve"> (</w:t>
      </w:r>
      <w:r w:rsidR="009E5B99">
        <w:rPr>
          <w:rFonts w:ascii="Times New Roman" w:hAnsi="Times New Roman" w:cs="Times New Roman"/>
        </w:rPr>
        <w:t xml:space="preserve">Conn, </w:t>
      </w:r>
      <w:proofErr w:type="spellStart"/>
      <w:r w:rsidR="009E5B99">
        <w:rPr>
          <w:rFonts w:ascii="Times New Roman" w:hAnsi="Times New Roman" w:cs="Times New Roman"/>
        </w:rPr>
        <w:t>Hafdahl</w:t>
      </w:r>
      <w:proofErr w:type="spellEnd"/>
      <w:r w:rsidR="009E5B99">
        <w:rPr>
          <w:rFonts w:ascii="Times New Roman" w:hAnsi="Times New Roman" w:cs="Times New Roman"/>
        </w:rPr>
        <w:t xml:space="preserve"> &amp; </w:t>
      </w:r>
      <w:proofErr w:type="spellStart"/>
      <w:r w:rsidR="009E5B99">
        <w:rPr>
          <w:rFonts w:ascii="Times New Roman" w:hAnsi="Times New Roman" w:cs="Times New Roman"/>
        </w:rPr>
        <w:t>Mehr</w:t>
      </w:r>
      <w:proofErr w:type="spellEnd"/>
      <w:r w:rsidR="0067144C" w:rsidRPr="00B83213">
        <w:rPr>
          <w:rFonts w:ascii="Times New Roman" w:hAnsi="Times New Roman" w:cs="Times New Roman"/>
        </w:rPr>
        <w:t>, 2011</w:t>
      </w:r>
      <w:r w:rsidR="005A05A7">
        <w:rPr>
          <w:rFonts w:ascii="Times New Roman" w:hAnsi="Times New Roman" w:cs="Times New Roman"/>
        </w:rPr>
        <w:t xml:space="preserve">; </w:t>
      </w:r>
      <w:proofErr w:type="spellStart"/>
      <w:r w:rsidR="00C425A4" w:rsidRPr="00B83213">
        <w:rPr>
          <w:rFonts w:ascii="Times New Roman" w:hAnsi="Times New Roman" w:cs="Times New Roman"/>
        </w:rPr>
        <w:t>Klinne</w:t>
      </w:r>
      <w:r w:rsidR="009E5B99">
        <w:rPr>
          <w:rFonts w:ascii="Times New Roman" w:hAnsi="Times New Roman" w:cs="Times New Roman"/>
        </w:rPr>
        <w:t>r</w:t>
      </w:r>
      <w:proofErr w:type="spellEnd"/>
      <w:r w:rsidR="009E5B99">
        <w:rPr>
          <w:rFonts w:ascii="Times New Roman" w:hAnsi="Times New Roman" w:cs="Times New Roman"/>
        </w:rPr>
        <w:t xml:space="preserve"> et al.</w:t>
      </w:r>
      <w:r w:rsidR="005A05A7">
        <w:rPr>
          <w:rFonts w:ascii="Times New Roman" w:hAnsi="Times New Roman" w:cs="Times New Roman"/>
        </w:rPr>
        <w:t>, 2015</w:t>
      </w:r>
      <w:r w:rsidR="0048294A" w:rsidRPr="00B83213">
        <w:rPr>
          <w:rFonts w:ascii="Times New Roman" w:hAnsi="Times New Roman" w:cs="Times New Roman"/>
        </w:rPr>
        <w:t>)</w:t>
      </w:r>
      <w:r w:rsidRPr="00B83213">
        <w:rPr>
          <w:rFonts w:ascii="Times New Roman" w:hAnsi="Times New Roman" w:cs="Times New Roman"/>
        </w:rPr>
        <w:t xml:space="preserve">. </w:t>
      </w:r>
    </w:p>
    <w:p w14:paraId="22BF5746" w14:textId="6E1D81C6" w:rsidR="0015476B" w:rsidRPr="00B83213" w:rsidRDefault="00E16F8E" w:rsidP="00271198">
      <w:pPr>
        <w:spacing w:before="120" w:after="120" w:line="360" w:lineRule="auto"/>
        <w:rPr>
          <w:rFonts w:ascii="Times New Roman" w:hAnsi="Times New Roman" w:cs="Times New Roman"/>
        </w:rPr>
      </w:pPr>
      <w:r w:rsidRPr="00B83213">
        <w:rPr>
          <w:rFonts w:ascii="Times New Roman" w:hAnsi="Times New Roman" w:cs="Times New Roman"/>
        </w:rPr>
        <w:t xml:space="preserve">Current documented international research examining diabetes and exercise is prolific in terms of the potential for physical benefits. Despite the known physical benefits of exercise, many people with diabetes </w:t>
      </w:r>
      <w:r w:rsidR="00B52793" w:rsidRPr="00B83213">
        <w:rPr>
          <w:rFonts w:ascii="Times New Roman" w:hAnsi="Times New Roman" w:cs="Times New Roman"/>
        </w:rPr>
        <w:t xml:space="preserve">lack commitment to adhere to exercise programs and </w:t>
      </w:r>
      <w:r w:rsidRPr="00B83213">
        <w:rPr>
          <w:rFonts w:ascii="Times New Roman" w:hAnsi="Times New Roman" w:cs="Times New Roman"/>
        </w:rPr>
        <w:t xml:space="preserve">do not participate in physical activity to a recommended level </w:t>
      </w:r>
      <w:r w:rsidR="0048294A" w:rsidRPr="00B83213">
        <w:rPr>
          <w:rFonts w:ascii="Times New Roman" w:hAnsi="Times New Roman" w:cs="Times New Roman"/>
        </w:rPr>
        <w:t>(</w:t>
      </w:r>
      <w:proofErr w:type="spellStart"/>
      <w:r w:rsidR="0048294A" w:rsidRPr="00B83213">
        <w:rPr>
          <w:rFonts w:ascii="Times New Roman" w:hAnsi="Times New Roman" w:cs="Times New Roman"/>
        </w:rPr>
        <w:t>Balducci</w:t>
      </w:r>
      <w:proofErr w:type="spellEnd"/>
      <w:r w:rsidR="0048294A" w:rsidRPr="00B83213">
        <w:rPr>
          <w:rFonts w:ascii="Times New Roman" w:hAnsi="Times New Roman" w:cs="Times New Roman"/>
        </w:rPr>
        <w:t xml:space="preserve"> et al</w:t>
      </w:r>
      <w:r w:rsidR="00EA4833" w:rsidRPr="00B83213">
        <w:rPr>
          <w:rFonts w:ascii="Times New Roman" w:hAnsi="Times New Roman" w:cs="Times New Roman"/>
        </w:rPr>
        <w:t xml:space="preserve">., 2014; </w:t>
      </w:r>
      <w:r w:rsidR="005A05A7" w:rsidRPr="00B83213">
        <w:rPr>
          <w:rFonts w:ascii="Times New Roman" w:hAnsi="Times New Roman" w:cs="Times New Roman"/>
        </w:rPr>
        <w:t xml:space="preserve">Jennings et al., 2014; </w:t>
      </w:r>
      <w:proofErr w:type="spellStart"/>
      <w:r w:rsidR="0048294A" w:rsidRPr="00B83213">
        <w:rPr>
          <w:rFonts w:ascii="Times New Roman" w:hAnsi="Times New Roman" w:cs="Times New Roman"/>
        </w:rPr>
        <w:t>Zanetti</w:t>
      </w:r>
      <w:proofErr w:type="spellEnd"/>
      <w:r w:rsidR="0048294A" w:rsidRPr="00B83213">
        <w:rPr>
          <w:rFonts w:ascii="Times New Roman" w:hAnsi="Times New Roman" w:cs="Times New Roman"/>
        </w:rPr>
        <w:t xml:space="preserve"> et al</w:t>
      </w:r>
      <w:r w:rsidR="00EA4833" w:rsidRPr="00B83213">
        <w:rPr>
          <w:rFonts w:ascii="Times New Roman" w:hAnsi="Times New Roman" w:cs="Times New Roman"/>
        </w:rPr>
        <w:t>.</w:t>
      </w:r>
      <w:r w:rsidR="0048294A" w:rsidRPr="00B83213">
        <w:rPr>
          <w:rFonts w:ascii="Times New Roman" w:hAnsi="Times New Roman" w:cs="Times New Roman"/>
        </w:rPr>
        <w:t>, 2014</w:t>
      </w:r>
      <w:r w:rsidR="001D1C3E" w:rsidRPr="00B83213">
        <w:rPr>
          <w:rFonts w:ascii="Times New Roman" w:hAnsi="Times New Roman" w:cs="Times New Roman"/>
        </w:rPr>
        <w:t>)</w:t>
      </w:r>
      <w:r w:rsidR="00934947" w:rsidRPr="00B83213">
        <w:rPr>
          <w:rFonts w:ascii="Times New Roman" w:hAnsi="Times New Roman" w:cs="Times New Roman"/>
        </w:rPr>
        <w:t>.</w:t>
      </w:r>
      <w:r w:rsidR="0015476B" w:rsidRPr="00B83213">
        <w:rPr>
          <w:rFonts w:ascii="Times New Roman" w:hAnsi="Times New Roman" w:cs="Times New Roman"/>
        </w:rPr>
        <w:t xml:space="preserve"> </w:t>
      </w:r>
      <w:r w:rsidRPr="00B83213">
        <w:rPr>
          <w:rFonts w:ascii="Times New Roman" w:hAnsi="Times New Roman" w:cs="Times New Roman"/>
        </w:rPr>
        <w:t>The need for people with diabetes to be engaged in exercise, particularly exercise programs that are therapeutic in nature</w:t>
      </w:r>
      <w:r w:rsidR="002C76DE" w:rsidRPr="00B83213">
        <w:rPr>
          <w:rFonts w:ascii="Times New Roman" w:hAnsi="Times New Roman" w:cs="Times New Roman"/>
        </w:rPr>
        <w:t>, in order to effectively manage their diabetes and assist in maintaining muscle mass and strength</w:t>
      </w:r>
      <w:r w:rsidRPr="00B83213">
        <w:rPr>
          <w:rFonts w:ascii="Times New Roman" w:hAnsi="Times New Roman" w:cs="Times New Roman"/>
        </w:rPr>
        <w:t xml:space="preserve"> is well supported </w:t>
      </w:r>
      <w:r w:rsidR="00D90E2D" w:rsidRPr="00B83213">
        <w:rPr>
          <w:rFonts w:ascii="Times New Roman" w:hAnsi="Times New Roman" w:cs="Times New Roman"/>
        </w:rPr>
        <w:t>(</w:t>
      </w:r>
      <w:proofErr w:type="spellStart"/>
      <w:r w:rsidR="00D90E2D" w:rsidRPr="00B83213">
        <w:rPr>
          <w:rFonts w:ascii="Times New Roman" w:hAnsi="Times New Roman" w:cs="Times New Roman"/>
        </w:rPr>
        <w:t>Annuzzi</w:t>
      </w:r>
      <w:proofErr w:type="spellEnd"/>
      <w:r w:rsidR="00D90E2D" w:rsidRPr="00B83213">
        <w:rPr>
          <w:rFonts w:ascii="Times New Roman" w:hAnsi="Times New Roman" w:cs="Times New Roman"/>
        </w:rPr>
        <w:t xml:space="preserve"> et al</w:t>
      </w:r>
      <w:r w:rsidR="00EA4833" w:rsidRPr="00B83213">
        <w:rPr>
          <w:rFonts w:ascii="Times New Roman" w:hAnsi="Times New Roman" w:cs="Times New Roman"/>
        </w:rPr>
        <w:t>., 2014;</w:t>
      </w:r>
      <w:r w:rsidR="00D90E2D" w:rsidRPr="00B83213">
        <w:rPr>
          <w:rFonts w:ascii="Times New Roman" w:hAnsi="Times New Roman" w:cs="Times New Roman"/>
        </w:rPr>
        <w:t xml:space="preserve"> </w:t>
      </w:r>
      <w:proofErr w:type="spellStart"/>
      <w:r w:rsidR="005A05A7" w:rsidRPr="00B83213">
        <w:rPr>
          <w:rFonts w:ascii="Times New Roman" w:hAnsi="Times New Roman" w:cs="Times New Roman"/>
        </w:rPr>
        <w:t>Balducci</w:t>
      </w:r>
      <w:proofErr w:type="spellEnd"/>
      <w:r w:rsidR="005A05A7" w:rsidRPr="00B83213">
        <w:rPr>
          <w:rFonts w:ascii="Times New Roman" w:hAnsi="Times New Roman" w:cs="Times New Roman"/>
        </w:rPr>
        <w:t xml:space="preserve"> et al., 2014</w:t>
      </w:r>
      <w:r w:rsidR="005A05A7">
        <w:rPr>
          <w:rFonts w:ascii="Times New Roman" w:hAnsi="Times New Roman" w:cs="Times New Roman"/>
        </w:rPr>
        <w:t xml:space="preserve">; </w:t>
      </w:r>
      <w:proofErr w:type="spellStart"/>
      <w:r w:rsidR="00D90E2D" w:rsidRPr="00B83213">
        <w:rPr>
          <w:rFonts w:ascii="Times New Roman" w:hAnsi="Times New Roman" w:cs="Times New Roman"/>
        </w:rPr>
        <w:t>Centis</w:t>
      </w:r>
      <w:proofErr w:type="spellEnd"/>
      <w:r w:rsidR="00D90E2D" w:rsidRPr="00B83213">
        <w:rPr>
          <w:rFonts w:ascii="Times New Roman" w:hAnsi="Times New Roman" w:cs="Times New Roman"/>
        </w:rPr>
        <w:t xml:space="preserve"> et al</w:t>
      </w:r>
      <w:r w:rsidR="00EA4833" w:rsidRPr="00B83213">
        <w:rPr>
          <w:rFonts w:ascii="Times New Roman" w:hAnsi="Times New Roman" w:cs="Times New Roman"/>
        </w:rPr>
        <w:t>.</w:t>
      </w:r>
      <w:r w:rsidR="005A05A7">
        <w:rPr>
          <w:rFonts w:ascii="Times New Roman" w:hAnsi="Times New Roman" w:cs="Times New Roman"/>
        </w:rPr>
        <w:t>, 2014</w:t>
      </w:r>
      <w:r w:rsidR="00D90E2D" w:rsidRPr="00B83213">
        <w:rPr>
          <w:rFonts w:ascii="Times New Roman" w:hAnsi="Times New Roman" w:cs="Times New Roman"/>
        </w:rPr>
        <w:t>)</w:t>
      </w:r>
      <w:r w:rsidRPr="00B83213">
        <w:rPr>
          <w:rFonts w:ascii="Times New Roman" w:hAnsi="Times New Roman" w:cs="Times New Roman"/>
        </w:rPr>
        <w:t xml:space="preserve">. </w:t>
      </w:r>
    </w:p>
    <w:p w14:paraId="2183D14D" w14:textId="1D6C47C8" w:rsidR="0015476B" w:rsidRPr="00B83213" w:rsidRDefault="002C76DE" w:rsidP="00271198">
      <w:pPr>
        <w:spacing w:before="120" w:after="120" w:line="360" w:lineRule="auto"/>
        <w:rPr>
          <w:rFonts w:ascii="Times New Roman" w:hAnsi="Times New Roman" w:cs="Times New Roman"/>
        </w:rPr>
      </w:pPr>
      <w:r w:rsidRPr="00B83213">
        <w:rPr>
          <w:rFonts w:ascii="Times New Roman" w:hAnsi="Times New Roman" w:cs="Times New Roman"/>
        </w:rPr>
        <w:t>Despite evidence suggesting that supervision from exercise professionals increases compliance in individuals to engage in exercise</w:t>
      </w:r>
      <w:r w:rsidR="00953D83" w:rsidRPr="00B83213">
        <w:rPr>
          <w:rFonts w:ascii="Times New Roman" w:hAnsi="Times New Roman" w:cs="Times New Roman"/>
        </w:rPr>
        <w:t xml:space="preserve"> (</w:t>
      </w:r>
      <w:proofErr w:type="spellStart"/>
      <w:r w:rsidR="00953D83" w:rsidRPr="00B83213">
        <w:rPr>
          <w:rFonts w:ascii="Times New Roman" w:hAnsi="Times New Roman" w:cs="Times New Roman"/>
        </w:rPr>
        <w:t>Balducci</w:t>
      </w:r>
      <w:proofErr w:type="spellEnd"/>
      <w:r w:rsidR="00953D83" w:rsidRPr="00B83213">
        <w:rPr>
          <w:rFonts w:ascii="Times New Roman" w:hAnsi="Times New Roman" w:cs="Times New Roman"/>
        </w:rPr>
        <w:t xml:space="preserve"> et al</w:t>
      </w:r>
      <w:r w:rsidR="00E12F6A" w:rsidRPr="00B83213">
        <w:rPr>
          <w:rFonts w:ascii="Times New Roman" w:hAnsi="Times New Roman" w:cs="Times New Roman"/>
        </w:rPr>
        <w:t>.</w:t>
      </w:r>
      <w:r w:rsidR="00953D83" w:rsidRPr="00B83213">
        <w:rPr>
          <w:rFonts w:ascii="Times New Roman" w:hAnsi="Times New Roman" w:cs="Times New Roman"/>
        </w:rPr>
        <w:t>, 2014),</w:t>
      </w:r>
      <w:r w:rsidRPr="00B83213">
        <w:rPr>
          <w:rFonts w:ascii="Times New Roman" w:hAnsi="Times New Roman" w:cs="Times New Roman"/>
        </w:rPr>
        <w:t xml:space="preserve"> the challenge of h</w:t>
      </w:r>
      <w:r w:rsidR="0015476B" w:rsidRPr="00B83213">
        <w:rPr>
          <w:rFonts w:ascii="Times New Roman" w:hAnsi="Times New Roman" w:cs="Times New Roman"/>
        </w:rPr>
        <w:t xml:space="preserve">ow </w:t>
      </w:r>
      <w:r w:rsidR="00E16F8E" w:rsidRPr="00B83213">
        <w:rPr>
          <w:rFonts w:ascii="Times New Roman" w:hAnsi="Times New Roman" w:cs="Times New Roman"/>
        </w:rPr>
        <w:t>people with diabetes</w:t>
      </w:r>
      <w:r w:rsidRPr="00B83213">
        <w:rPr>
          <w:rFonts w:ascii="Times New Roman" w:hAnsi="Times New Roman" w:cs="Times New Roman"/>
        </w:rPr>
        <w:t xml:space="preserve"> can be</w:t>
      </w:r>
      <w:r w:rsidR="00E16F8E" w:rsidRPr="00B83213">
        <w:rPr>
          <w:rFonts w:ascii="Times New Roman" w:hAnsi="Times New Roman" w:cs="Times New Roman"/>
        </w:rPr>
        <w:t xml:space="preserve"> engage</w:t>
      </w:r>
      <w:r w:rsidR="00001280" w:rsidRPr="00B83213">
        <w:rPr>
          <w:rFonts w:ascii="Times New Roman" w:hAnsi="Times New Roman" w:cs="Times New Roman"/>
        </w:rPr>
        <w:t>d</w:t>
      </w:r>
      <w:r w:rsidR="00E16F8E" w:rsidRPr="00B83213">
        <w:rPr>
          <w:rFonts w:ascii="Times New Roman" w:hAnsi="Times New Roman" w:cs="Times New Roman"/>
        </w:rPr>
        <w:t xml:space="preserve"> </w:t>
      </w:r>
      <w:r w:rsidR="00611D39" w:rsidRPr="00B83213">
        <w:rPr>
          <w:rFonts w:ascii="Times New Roman" w:hAnsi="Times New Roman" w:cs="Times New Roman"/>
        </w:rPr>
        <w:t xml:space="preserve">and commit to therapeutic </w:t>
      </w:r>
      <w:r w:rsidR="00E16F8E" w:rsidRPr="00B83213">
        <w:rPr>
          <w:rFonts w:ascii="Times New Roman" w:hAnsi="Times New Roman" w:cs="Times New Roman"/>
        </w:rPr>
        <w:t xml:space="preserve">exercise </w:t>
      </w:r>
      <w:r w:rsidR="00611D39" w:rsidRPr="00B83213">
        <w:rPr>
          <w:rFonts w:ascii="Times New Roman" w:hAnsi="Times New Roman" w:cs="Times New Roman"/>
        </w:rPr>
        <w:t xml:space="preserve">and health promotion </w:t>
      </w:r>
      <w:r w:rsidR="0015476B" w:rsidRPr="00B83213">
        <w:rPr>
          <w:rFonts w:ascii="Times New Roman" w:hAnsi="Times New Roman" w:cs="Times New Roman"/>
        </w:rPr>
        <w:t>programs and interventions is clearly a challenge outlined in li</w:t>
      </w:r>
      <w:r w:rsidR="00682231" w:rsidRPr="00B83213">
        <w:rPr>
          <w:rFonts w:ascii="Times New Roman" w:hAnsi="Times New Roman" w:cs="Times New Roman"/>
        </w:rPr>
        <w:t>terature</w:t>
      </w:r>
      <w:r w:rsidR="00953D83" w:rsidRPr="00B83213">
        <w:rPr>
          <w:rFonts w:ascii="Times New Roman" w:hAnsi="Times New Roman" w:cs="Times New Roman"/>
        </w:rPr>
        <w:t xml:space="preserve"> (Jennings et al</w:t>
      </w:r>
      <w:r w:rsidR="00E12F6A" w:rsidRPr="00B83213">
        <w:rPr>
          <w:rFonts w:ascii="Times New Roman" w:hAnsi="Times New Roman" w:cs="Times New Roman"/>
        </w:rPr>
        <w:t>.</w:t>
      </w:r>
      <w:r w:rsidR="00953D83" w:rsidRPr="00B83213">
        <w:rPr>
          <w:rFonts w:ascii="Times New Roman" w:hAnsi="Times New Roman" w:cs="Times New Roman"/>
        </w:rPr>
        <w:t>, 2014)</w:t>
      </w:r>
      <w:r w:rsidR="0015476B" w:rsidRPr="00B83213">
        <w:rPr>
          <w:rFonts w:ascii="Times New Roman" w:hAnsi="Times New Roman" w:cs="Times New Roman"/>
        </w:rPr>
        <w:t>.</w:t>
      </w:r>
      <w:r w:rsidR="00E16F8E" w:rsidRPr="00B83213">
        <w:rPr>
          <w:rFonts w:ascii="Times New Roman" w:hAnsi="Times New Roman" w:cs="Times New Roman"/>
        </w:rPr>
        <w:t xml:space="preserve"> </w:t>
      </w:r>
      <w:r w:rsidR="00611D39" w:rsidRPr="00B83213">
        <w:rPr>
          <w:rFonts w:ascii="Times New Roman" w:hAnsi="Times New Roman" w:cs="Times New Roman"/>
          <w:lang w:val="en-AU"/>
        </w:rPr>
        <w:t>T</w:t>
      </w:r>
      <w:r w:rsidR="00E16F8E" w:rsidRPr="00B83213">
        <w:rPr>
          <w:rFonts w:ascii="Times New Roman" w:hAnsi="Times New Roman" w:cs="Times New Roman"/>
        </w:rPr>
        <w:t>he vast majority of research about people with diabetes is physiological in nature and does not address the personal implications and meaning that exerc</w:t>
      </w:r>
      <w:r w:rsidR="00E70065" w:rsidRPr="00B83213">
        <w:rPr>
          <w:rFonts w:ascii="Times New Roman" w:hAnsi="Times New Roman" w:cs="Times New Roman"/>
        </w:rPr>
        <w:t xml:space="preserve">ise has </w:t>
      </w:r>
      <w:r w:rsidR="008506DD" w:rsidRPr="00B83213">
        <w:rPr>
          <w:rFonts w:ascii="Times New Roman" w:hAnsi="Times New Roman" w:cs="Times New Roman"/>
        </w:rPr>
        <w:t xml:space="preserve">for </w:t>
      </w:r>
      <w:r w:rsidR="00E70065" w:rsidRPr="00B83213">
        <w:rPr>
          <w:rFonts w:ascii="Times New Roman" w:hAnsi="Times New Roman" w:cs="Times New Roman"/>
        </w:rPr>
        <w:t>people with diabetes.</w:t>
      </w:r>
      <w:r w:rsidR="00E16F8E" w:rsidRPr="00B83213">
        <w:rPr>
          <w:rFonts w:ascii="Times New Roman" w:hAnsi="Times New Roman" w:cs="Times New Roman"/>
        </w:rPr>
        <w:t xml:space="preserve"> </w:t>
      </w:r>
      <w:r w:rsidR="008506DD" w:rsidRPr="00B83213">
        <w:rPr>
          <w:rFonts w:ascii="Times New Roman" w:hAnsi="Times New Roman" w:cs="Times New Roman"/>
        </w:rPr>
        <w:t xml:space="preserve">This research sought to address </w:t>
      </w:r>
      <w:r w:rsidR="00001280" w:rsidRPr="00B83213">
        <w:rPr>
          <w:rFonts w:ascii="Times New Roman" w:hAnsi="Times New Roman" w:cs="Times New Roman"/>
        </w:rPr>
        <w:t xml:space="preserve">these </w:t>
      </w:r>
      <w:r w:rsidR="008506DD" w:rsidRPr="00B83213">
        <w:rPr>
          <w:rFonts w:ascii="Times New Roman" w:hAnsi="Times New Roman" w:cs="Times New Roman"/>
        </w:rPr>
        <w:t>gap</w:t>
      </w:r>
      <w:r w:rsidR="00001280" w:rsidRPr="00B83213">
        <w:rPr>
          <w:rFonts w:ascii="Times New Roman" w:hAnsi="Times New Roman" w:cs="Times New Roman"/>
        </w:rPr>
        <w:t>s</w:t>
      </w:r>
      <w:r w:rsidR="008506DD" w:rsidRPr="00B83213">
        <w:rPr>
          <w:rFonts w:ascii="Times New Roman" w:hAnsi="Times New Roman" w:cs="Times New Roman"/>
        </w:rPr>
        <w:t xml:space="preserve"> by seeking to </w:t>
      </w:r>
      <w:r w:rsidR="00E16F8E" w:rsidRPr="00B83213">
        <w:rPr>
          <w:rFonts w:ascii="Times New Roman" w:hAnsi="Times New Roman" w:cs="Times New Roman"/>
        </w:rPr>
        <w:t xml:space="preserve">understand how exercise and physical activity in people with diabetes </w:t>
      </w:r>
      <w:r w:rsidR="008506DD" w:rsidRPr="00B83213">
        <w:rPr>
          <w:rFonts w:ascii="Times New Roman" w:hAnsi="Times New Roman" w:cs="Times New Roman"/>
        </w:rPr>
        <w:t xml:space="preserve">can be promoted and </w:t>
      </w:r>
      <w:r w:rsidR="00E16F8E" w:rsidRPr="00B83213">
        <w:rPr>
          <w:rFonts w:ascii="Times New Roman" w:hAnsi="Times New Roman" w:cs="Times New Roman"/>
        </w:rPr>
        <w:t>achieved</w:t>
      </w:r>
      <w:r w:rsidR="0039347C" w:rsidRPr="00B83213">
        <w:rPr>
          <w:rFonts w:ascii="Times New Roman" w:hAnsi="Times New Roman" w:cs="Times New Roman"/>
        </w:rPr>
        <w:t>. Such an understanding can lead to</w:t>
      </w:r>
      <w:r w:rsidR="00E16F8E" w:rsidRPr="00B83213">
        <w:rPr>
          <w:rFonts w:ascii="Times New Roman" w:hAnsi="Times New Roman" w:cs="Times New Roman"/>
        </w:rPr>
        <w:t xml:space="preserve"> better engage</w:t>
      </w:r>
      <w:r w:rsidR="0039347C" w:rsidRPr="00B83213">
        <w:rPr>
          <w:rFonts w:ascii="Times New Roman" w:hAnsi="Times New Roman" w:cs="Times New Roman"/>
        </w:rPr>
        <w:t>ment with</w:t>
      </w:r>
      <w:r w:rsidR="00E16F8E" w:rsidRPr="00B83213">
        <w:rPr>
          <w:rFonts w:ascii="Times New Roman" w:hAnsi="Times New Roman" w:cs="Times New Roman"/>
        </w:rPr>
        <w:t xml:space="preserve"> this population</w:t>
      </w:r>
      <w:r w:rsidR="00E70065" w:rsidRPr="00B83213">
        <w:rPr>
          <w:rFonts w:ascii="Times New Roman" w:hAnsi="Times New Roman" w:cs="Times New Roman"/>
        </w:rPr>
        <w:t xml:space="preserve"> and </w:t>
      </w:r>
      <w:r w:rsidR="008506DD" w:rsidRPr="00B83213">
        <w:rPr>
          <w:rFonts w:ascii="Times New Roman" w:hAnsi="Times New Roman" w:cs="Times New Roman"/>
        </w:rPr>
        <w:t xml:space="preserve">their </w:t>
      </w:r>
      <w:r w:rsidR="00001280" w:rsidRPr="00B83213">
        <w:rPr>
          <w:rFonts w:ascii="Times New Roman" w:hAnsi="Times New Roman" w:cs="Times New Roman"/>
        </w:rPr>
        <w:t xml:space="preserve">sustained </w:t>
      </w:r>
      <w:r w:rsidR="008506DD" w:rsidRPr="00B83213">
        <w:rPr>
          <w:rFonts w:ascii="Times New Roman" w:hAnsi="Times New Roman" w:cs="Times New Roman"/>
        </w:rPr>
        <w:t xml:space="preserve">involvement </w:t>
      </w:r>
      <w:r w:rsidR="00E70065" w:rsidRPr="00B83213">
        <w:rPr>
          <w:rFonts w:ascii="Times New Roman" w:hAnsi="Times New Roman" w:cs="Times New Roman"/>
        </w:rPr>
        <w:t xml:space="preserve">in </w:t>
      </w:r>
      <w:r w:rsidR="008506DD" w:rsidRPr="00B83213">
        <w:rPr>
          <w:rFonts w:ascii="Times New Roman" w:hAnsi="Times New Roman" w:cs="Times New Roman"/>
        </w:rPr>
        <w:t xml:space="preserve">exercise and health promotion </w:t>
      </w:r>
      <w:r w:rsidR="00E70065" w:rsidRPr="00B83213">
        <w:rPr>
          <w:rFonts w:ascii="Times New Roman" w:hAnsi="Times New Roman" w:cs="Times New Roman"/>
        </w:rPr>
        <w:t>programs</w:t>
      </w:r>
      <w:r w:rsidR="00E16F8E" w:rsidRPr="00B83213">
        <w:rPr>
          <w:rFonts w:ascii="Times New Roman" w:hAnsi="Times New Roman" w:cs="Times New Roman"/>
        </w:rPr>
        <w:t xml:space="preserve">. </w:t>
      </w:r>
    </w:p>
    <w:p w14:paraId="27C50B25" w14:textId="77777777" w:rsidR="00271198" w:rsidRDefault="00271198" w:rsidP="00271198">
      <w:pPr>
        <w:spacing w:line="360" w:lineRule="auto"/>
        <w:rPr>
          <w:rFonts w:ascii="Times New Roman" w:hAnsi="Times New Roman" w:cs="Times New Roman"/>
          <w:i/>
        </w:rPr>
      </w:pPr>
    </w:p>
    <w:p w14:paraId="59014BA4" w14:textId="20DDA693" w:rsidR="00C074A6" w:rsidRPr="00B83213" w:rsidRDefault="007D45C8" w:rsidP="00271198">
      <w:pPr>
        <w:spacing w:line="360" w:lineRule="auto"/>
        <w:rPr>
          <w:rFonts w:ascii="Times New Roman" w:hAnsi="Times New Roman" w:cs="Times New Roman"/>
        </w:rPr>
      </w:pPr>
      <w:r w:rsidRPr="00B83213">
        <w:rPr>
          <w:rFonts w:ascii="Times New Roman" w:hAnsi="Times New Roman" w:cs="Times New Roman"/>
          <w:i/>
        </w:rPr>
        <w:t>BEAT IT</w:t>
      </w:r>
      <w:r w:rsidR="008506DD" w:rsidRPr="00B83213">
        <w:rPr>
          <w:rFonts w:ascii="Times New Roman" w:hAnsi="Times New Roman" w:cs="Times New Roman"/>
          <w:i/>
        </w:rPr>
        <w:t xml:space="preserve">, </w:t>
      </w:r>
      <w:r w:rsidR="008506DD" w:rsidRPr="00B83213">
        <w:rPr>
          <w:rFonts w:ascii="Times New Roman" w:hAnsi="Times New Roman" w:cs="Times New Roman"/>
        </w:rPr>
        <w:t>A</w:t>
      </w:r>
      <w:r w:rsidRPr="00B83213">
        <w:rPr>
          <w:rFonts w:ascii="Times New Roman" w:hAnsi="Times New Roman" w:cs="Times New Roman"/>
        </w:rPr>
        <w:t>N</w:t>
      </w:r>
      <w:r w:rsidR="008506DD" w:rsidRPr="00B83213">
        <w:rPr>
          <w:rFonts w:ascii="Times New Roman" w:hAnsi="Times New Roman" w:cs="Times New Roman"/>
        </w:rPr>
        <w:t xml:space="preserve"> E</w:t>
      </w:r>
      <w:r w:rsidRPr="00B83213">
        <w:rPr>
          <w:rFonts w:ascii="Times New Roman" w:hAnsi="Times New Roman" w:cs="Times New Roman"/>
        </w:rPr>
        <w:t>XERCISE AND</w:t>
      </w:r>
      <w:r w:rsidR="008506DD" w:rsidRPr="00B83213">
        <w:rPr>
          <w:rFonts w:ascii="Times New Roman" w:hAnsi="Times New Roman" w:cs="Times New Roman"/>
        </w:rPr>
        <w:t xml:space="preserve"> H</w:t>
      </w:r>
      <w:r w:rsidRPr="00B83213">
        <w:rPr>
          <w:rFonts w:ascii="Times New Roman" w:hAnsi="Times New Roman" w:cs="Times New Roman"/>
        </w:rPr>
        <w:t>EALTH PROMOTION PROGRAM FOR PEOPLE WITH DIABETES</w:t>
      </w:r>
    </w:p>
    <w:p w14:paraId="21BFB629" w14:textId="66D7549A" w:rsidR="00E16F8E" w:rsidRPr="00B83213" w:rsidRDefault="00133FBF" w:rsidP="00271198">
      <w:pPr>
        <w:spacing w:before="120" w:after="120" w:line="360" w:lineRule="auto"/>
        <w:rPr>
          <w:rFonts w:ascii="Times New Roman" w:hAnsi="Times New Roman" w:cs="Times New Roman"/>
        </w:rPr>
      </w:pPr>
      <w:r w:rsidRPr="00B83213">
        <w:rPr>
          <w:rFonts w:ascii="Times New Roman" w:hAnsi="Times New Roman" w:cs="Times New Roman"/>
        </w:rPr>
        <w:t>Th</w:t>
      </w:r>
      <w:r w:rsidR="008506DD" w:rsidRPr="00B83213">
        <w:rPr>
          <w:rFonts w:ascii="Times New Roman" w:hAnsi="Times New Roman" w:cs="Times New Roman"/>
        </w:rPr>
        <w:t>is</w:t>
      </w:r>
      <w:r w:rsidRPr="00B83213">
        <w:rPr>
          <w:rFonts w:ascii="Times New Roman" w:hAnsi="Times New Roman" w:cs="Times New Roman"/>
        </w:rPr>
        <w:t xml:space="preserve"> </w:t>
      </w:r>
      <w:r w:rsidR="00232233" w:rsidRPr="00B83213">
        <w:rPr>
          <w:rFonts w:ascii="Times New Roman" w:hAnsi="Times New Roman" w:cs="Times New Roman"/>
        </w:rPr>
        <w:t>study</w:t>
      </w:r>
      <w:r w:rsidR="008506DD" w:rsidRPr="00B83213">
        <w:rPr>
          <w:rFonts w:ascii="Times New Roman" w:hAnsi="Times New Roman" w:cs="Times New Roman"/>
        </w:rPr>
        <w:t xml:space="preserve"> </w:t>
      </w:r>
      <w:r w:rsidRPr="00B83213">
        <w:rPr>
          <w:rFonts w:ascii="Times New Roman" w:hAnsi="Times New Roman" w:cs="Times New Roman"/>
        </w:rPr>
        <w:t xml:space="preserve">was </w:t>
      </w:r>
      <w:r w:rsidR="008506DD" w:rsidRPr="00B83213">
        <w:rPr>
          <w:rFonts w:ascii="Times New Roman" w:hAnsi="Times New Roman" w:cs="Times New Roman"/>
        </w:rPr>
        <w:t xml:space="preserve">conducted </w:t>
      </w:r>
      <w:r w:rsidRPr="00B83213">
        <w:rPr>
          <w:rFonts w:ascii="Times New Roman" w:hAnsi="Times New Roman" w:cs="Times New Roman"/>
        </w:rPr>
        <w:t>with participants</w:t>
      </w:r>
      <w:r w:rsidR="008506DD" w:rsidRPr="00B83213">
        <w:rPr>
          <w:rFonts w:ascii="Times New Roman" w:hAnsi="Times New Roman" w:cs="Times New Roman"/>
        </w:rPr>
        <w:t xml:space="preserve"> enrolled</w:t>
      </w:r>
      <w:r w:rsidRPr="00B83213">
        <w:rPr>
          <w:rFonts w:ascii="Times New Roman" w:hAnsi="Times New Roman" w:cs="Times New Roman"/>
        </w:rPr>
        <w:t xml:space="preserve"> in an exercise and health promotion program called </w:t>
      </w:r>
      <w:r w:rsidRPr="00B83213">
        <w:rPr>
          <w:rFonts w:ascii="Times New Roman" w:hAnsi="Times New Roman" w:cs="Times New Roman"/>
          <w:i/>
        </w:rPr>
        <w:t>Beat It</w:t>
      </w:r>
      <w:r w:rsidR="00232233" w:rsidRPr="00B83213">
        <w:rPr>
          <w:rFonts w:ascii="Times New Roman" w:hAnsi="Times New Roman" w:cs="Times New Roman"/>
        </w:rPr>
        <w:t xml:space="preserve">. </w:t>
      </w:r>
      <w:r w:rsidR="00232233" w:rsidRPr="00B83213">
        <w:rPr>
          <w:rFonts w:ascii="Times New Roman" w:hAnsi="Times New Roman" w:cs="Times New Roman"/>
          <w:i/>
        </w:rPr>
        <w:t>Beat It</w:t>
      </w:r>
      <w:r w:rsidR="008506DD" w:rsidRPr="00B83213">
        <w:rPr>
          <w:rFonts w:ascii="Times New Roman" w:hAnsi="Times New Roman" w:cs="Times New Roman"/>
        </w:rPr>
        <w:t xml:space="preserve"> was </w:t>
      </w:r>
      <w:r w:rsidR="00E16F8E" w:rsidRPr="00B83213">
        <w:rPr>
          <w:rFonts w:ascii="Times New Roman" w:hAnsi="Times New Roman" w:cs="Times New Roman"/>
        </w:rPr>
        <w:t xml:space="preserve">established by the Australian Diabetes Council and delivered across Australia by accredited providers. </w:t>
      </w:r>
      <w:r w:rsidR="008506DD" w:rsidRPr="00B83213">
        <w:rPr>
          <w:rFonts w:ascii="Times New Roman" w:hAnsi="Times New Roman" w:cs="Times New Roman"/>
        </w:rPr>
        <w:t xml:space="preserve">The </w:t>
      </w:r>
      <w:r w:rsidR="00E16F8E" w:rsidRPr="00B83213">
        <w:rPr>
          <w:rFonts w:ascii="Times New Roman" w:hAnsi="Times New Roman" w:cs="Times New Roman"/>
        </w:rPr>
        <w:t>program</w:t>
      </w:r>
      <w:r w:rsidR="00001280" w:rsidRPr="00B83213">
        <w:rPr>
          <w:rFonts w:ascii="Times New Roman" w:hAnsi="Times New Roman" w:cs="Times New Roman"/>
        </w:rPr>
        <w:t xml:space="preserve"> (detailed in Figure 1</w:t>
      </w:r>
      <w:proofErr w:type="gramStart"/>
      <w:r w:rsidR="00001280" w:rsidRPr="00B83213">
        <w:rPr>
          <w:rFonts w:ascii="Times New Roman" w:hAnsi="Times New Roman" w:cs="Times New Roman"/>
        </w:rPr>
        <w:t>),</w:t>
      </w:r>
      <w:proofErr w:type="gramEnd"/>
      <w:r w:rsidR="00E16F8E" w:rsidRPr="00B83213">
        <w:rPr>
          <w:rFonts w:ascii="Times New Roman" w:hAnsi="Times New Roman" w:cs="Times New Roman"/>
        </w:rPr>
        <w:t xml:space="preserve"> is an </w:t>
      </w:r>
      <w:r w:rsidRPr="00B83213">
        <w:rPr>
          <w:rFonts w:ascii="Times New Roman" w:hAnsi="Times New Roman" w:cs="Times New Roman"/>
        </w:rPr>
        <w:t>evidence-based</w:t>
      </w:r>
      <w:r w:rsidR="00E16F8E" w:rsidRPr="00B83213">
        <w:rPr>
          <w:rFonts w:ascii="Times New Roman" w:hAnsi="Times New Roman" w:cs="Times New Roman"/>
        </w:rPr>
        <w:t xml:space="preserve"> exercise and lifestyle edu</w:t>
      </w:r>
      <w:r w:rsidRPr="00B83213">
        <w:rPr>
          <w:rFonts w:ascii="Times New Roman" w:hAnsi="Times New Roman" w:cs="Times New Roman"/>
        </w:rPr>
        <w:t>cation/modification program</w:t>
      </w:r>
      <w:r w:rsidR="002E4717" w:rsidRPr="00B83213">
        <w:rPr>
          <w:rFonts w:ascii="Times New Roman" w:hAnsi="Times New Roman" w:cs="Times New Roman"/>
        </w:rPr>
        <w:t xml:space="preserve"> (A</w:t>
      </w:r>
      <w:r w:rsidR="005A05A7">
        <w:rPr>
          <w:rFonts w:ascii="Times New Roman" w:hAnsi="Times New Roman" w:cs="Times New Roman"/>
        </w:rPr>
        <w:t xml:space="preserve">merican </w:t>
      </w:r>
      <w:r w:rsidR="002E4717" w:rsidRPr="00B83213">
        <w:rPr>
          <w:rFonts w:ascii="Times New Roman" w:hAnsi="Times New Roman" w:cs="Times New Roman"/>
        </w:rPr>
        <w:t>T</w:t>
      </w:r>
      <w:r w:rsidR="005A05A7">
        <w:rPr>
          <w:rFonts w:ascii="Times New Roman" w:hAnsi="Times New Roman" w:cs="Times New Roman"/>
        </w:rPr>
        <w:t xml:space="preserve">herapeutic </w:t>
      </w:r>
      <w:r w:rsidR="002E4717" w:rsidRPr="00B83213">
        <w:rPr>
          <w:rFonts w:ascii="Times New Roman" w:hAnsi="Times New Roman" w:cs="Times New Roman"/>
        </w:rPr>
        <w:t>R</w:t>
      </w:r>
      <w:r w:rsidR="005A05A7">
        <w:rPr>
          <w:rFonts w:ascii="Times New Roman" w:hAnsi="Times New Roman" w:cs="Times New Roman"/>
        </w:rPr>
        <w:t xml:space="preserve">ecreation </w:t>
      </w:r>
      <w:r w:rsidR="002E4717" w:rsidRPr="00B83213">
        <w:rPr>
          <w:rFonts w:ascii="Times New Roman" w:hAnsi="Times New Roman" w:cs="Times New Roman"/>
        </w:rPr>
        <w:t>A</w:t>
      </w:r>
      <w:r w:rsidR="005A05A7">
        <w:rPr>
          <w:rFonts w:ascii="Times New Roman" w:hAnsi="Times New Roman" w:cs="Times New Roman"/>
        </w:rPr>
        <w:t>ssociation</w:t>
      </w:r>
      <w:r w:rsidR="002E4717" w:rsidRPr="00B83213">
        <w:rPr>
          <w:rFonts w:ascii="Times New Roman" w:hAnsi="Times New Roman" w:cs="Times New Roman"/>
        </w:rPr>
        <w:t xml:space="preserve">, 2009; </w:t>
      </w:r>
      <w:proofErr w:type="spellStart"/>
      <w:r w:rsidR="002E4717" w:rsidRPr="00B83213">
        <w:rPr>
          <w:rFonts w:ascii="Times New Roman" w:hAnsi="Times New Roman" w:cs="Times New Roman"/>
        </w:rPr>
        <w:t>Hebblethwaite</w:t>
      </w:r>
      <w:proofErr w:type="spellEnd"/>
      <w:r w:rsidR="002E4717" w:rsidRPr="00B83213">
        <w:rPr>
          <w:rFonts w:ascii="Times New Roman" w:hAnsi="Times New Roman" w:cs="Times New Roman"/>
        </w:rPr>
        <w:t xml:space="preserve">, 2013) </w:t>
      </w:r>
      <w:r w:rsidRPr="00B83213">
        <w:rPr>
          <w:rFonts w:ascii="Times New Roman" w:hAnsi="Times New Roman" w:cs="Times New Roman"/>
        </w:rPr>
        <w:t>involving</w:t>
      </w:r>
      <w:r w:rsidR="000B6431" w:rsidRPr="00B83213">
        <w:rPr>
          <w:rFonts w:ascii="Times New Roman" w:hAnsi="Times New Roman" w:cs="Times New Roman"/>
        </w:rPr>
        <w:t xml:space="preserve"> twice-</w:t>
      </w:r>
      <w:r w:rsidR="00E16F8E" w:rsidRPr="00B83213">
        <w:rPr>
          <w:rFonts w:ascii="Times New Roman" w:hAnsi="Times New Roman" w:cs="Times New Roman"/>
        </w:rPr>
        <w:t xml:space="preserve">weekly </w:t>
      </w:r>
      <w:r w:rsidR="005548A8" w:rsidRPr="00B83213">
        <w:rPr>
          <w:rFonts w:ascii="Times New Roman" w:hAnsi="Times New Roman" w:cs="Times New Roman"/>
        </w:rPr>
        <w:t>individualized</w:t>
      </w:r>
      <w:r w:rsidR="00E16F8E" w:rsidRPr="00B83213">
        <w:rPr>
          <w:rFonts w:ascii="Times New Roman" w:hAnsi="Times New Roman" w:cs="Times New Roman"/>
        </w:rPr>
        <w:t xml:space="preserve"> physical activity training and fortnightly lifestyle education (disease prevention, treatment, management), nutrition and goal setting sessions</w:t>
      </w:r>
      <w:r w:rsidR="002E4717" w:rsidRPr="00B83213">
        <w:rPr>
          <w:rFonts w:ascii="Times New Roman" w:hAnsi="Times New Roman" w:cs="Times New Roman"/>
        </w:rPr>
        <w:t xml:space="preserve"> (Australian Diabetes Council, 2011)</w:t>
      </w:r>
      <w:r w:rsidR="00E16F8E" w:rsidRPr="00B83213">
        <w:rPr>
          <w:rFonts w:ascii="Times New Roman" w:hAnsi="Times New Roman" w:cs="Times New Roman"/>
        </w:rPr>
        <w:t xml:space="preserve">. The 12-week program </w:t>
      </w:r>
      <w:r w:rsidR="007C3487" w:rsidRPr="00B83213">
        <w:rPr>
          <w:rFonts w:ascii="Times New Roman" w:hAnsi="Times New Roman" w:cs="Times New Roman"/>
        </w:rPr>
        <w:t>wa</w:t>
      </w:r>
      <w:r w:rsidR="00E16F8E" w:rsidRPr="00B83213">
        <w:rPr>
          <w:rFonts w:ascii="Times New Roman" w:hAnsi="Times New Roman" w:cs="Times New Roman"/>
        </w:rPr>
        <w:t xml:space="preserve">s offered to men and women over the age of eighteen who </w:t>
      </w:r>
      <w:r w:rsidR="007C3487" w:rsidRPr="00B83213">
        <w:rPr>
          <w:rFonts w:ascii="Times New Roman" w:hAnsi="Times New Roman" w:cs="Times New Roman"/>
        </w:rPr>
        <w:t>we</w:t>
      </w:r>
      <w:r w:rsidR="00E16F8E" w:rsidRPr="00B83213">
        <w:rPr>
          <w:rFonts w:ascii="Times New Roman" w:hAnsi="Times New Roman" w:cs="Times New Roman"/>
        </w:rPr>
        <w:t>re diagnosed with any form of diabetes</w:t>
      </w:r>
      <w:r w:rsidRPr="00B83213">
        <w:rPr>
          <w:rFonts w:ascii="Times New Roman" w:hAnsi="Times New Roman" w:cs="Times New Roman"/>
        </w:rPr>
        <w:t xml:space="preserve"> and who </w:t>
      </w:r>
      <w:r w:rsidR="007C3487" w:rsidRPr="00B83213">
        <w:rPr>
          <w:rFonts w:ascii="Times New Roman" w:hAnsi="Times New Roman" w:cs="Times New Roman"/>
        </w:rPr>
        <w:t>we</w:t>
      </w:r>
      <w:r w:rsidRPr="00B83213">
        <w:rPr>
          <w:rFonts w:ascii="Times New Roman" w:hAnsi="Times New Roman" w:cs="Times New Roman"/>
        </w:rPr>
        <w:t>re not working in paid employment</w:t>
      </w:r>
      <w:r w:rsidR="00E16F8E" w:rsidRPr="00B83213">
        <w:rPr>
          <w:rFonts w:ascii="Times New Roman" w:hAnsi="Times New Roman" w:cs="Times New Roman"/>
        </w:rPr>
        <w:t xml:space="preserve">. The </w:t>
      </w:r>
      <w:r w:rsidR="00E16F8E" w:rsidRPr="00B83213">
        <w:rPr>
          <w:rFonts w:ascii="Times New Roman" w:hAnsi="Times New Roman" w:cs="Times New Roman"/>
          <w:i/>
          <w:iCs/>
        </w:rPr>
        <w:lastRenderedPageBreak/>
        <w:t>Beat It</w:t>
      </w:r>
      <w:r w:rsidR="00E16F8E" w:rsidRPr="00B83213">
        <w:rPr>
          <w:rFonts w:ascii="Times New Roman" w:hAnsi="Times New Roman" w:cs="Times New Roman"/>
        </w:rPr>
        <w:t xml:space="preserve"> program </w:t>
      </w:r>
      <w:r w:rsidR="00E92434" w:rsidRPr="00B83213">
        <w:rPr>
          <w:rFonts w:ascii="Times New Roman" w:hAnsi="Times New Roman" w:cs="Times New Roman"/>
        </w:rPr>
        <w:t>wa</w:t>
      </w:r>
      <w:r w:rsidR="00E16F8E" w:rsidRPr="00B83213">
        <w:rPr>
          <w:rFonts w:ascii="Times New Roman" w:hAnsi="Times New Roman" w:cs="Times New Roman"/>
        </w:rPr>
        <w:t>s designed to assist those living with diabetes to improve and manage their diabetes and increase physical functioning</w:t>
      </w:r>
      <w:r w:rsidRPr="00B83213">
        <w:rPr>
          <w:rFonts w:ascii="Times New Roman" w:hAnsi="Times New Roman" w:cs="Times New Roman"/>
        </w:rPr>
        <w:t>,</w:t>
      </w:r>
      <w:r w:rsidR="00E16F8E" w:rsidRPr="00B83213">
        <w:rPr>
          <w:rFonts w:ascii="Times New Roman" w:hAnsi="Times New Roman" w:cs="Times New Roman"/>
        </w:rPr>
        <w:t xml:space="preserve"> thereby enhancing quality of life</w:t>
      </w:r>
      <w:r w:rsidR="00FE2222" w:rsidRPr="00B83213">
        <w:rPr>
          <w:rFonts w:ascii="Times New Roman" w:hAnsi="Times New Roman" w:cs="Times New Roman"/>
        </w:rPr>
        <w:t xml:space="preserve"> (Australian Diabetes Council, 2011; Australian Diabetes Council, 2013; Department of Health, 2013)</w:t>
      </w:r>
      <w:r w:rsidR="00E16F8E" w:rsidRPr="00B83213">
        <w:rPr>
          <w:rFonts w:ascii="Times New Roman" w:hAnsi="Times New Roman" w:cs="Times New Roman"/>
        </w:rPr>
        <w:t>.</w:t>
      </w:r>
    </w:p>
    <w:p w14:paraId="52BC05BB" w14:textId="77777777" w:rsidR="00DE321B" w:rsidRPr="00B83213" w:rsidRDefault="00DE321B" w:rsidP="00271198">
      <w:pPr>
        <w:spacing w:before="120" w:after="120" w:line="360" w:lineRule="auto"/>
        <w:rPr>
          <w:rFonts w:ascii="Times New Roman" w:hAnsi="Times New Roman" w:cs="Times New Roman"/>
          <w:b/>
        </w:rPr>
      </w:pPr>
    </w:p>
    <w:p w14:paraId="1234B1AD" w14:textId="77777777" w:rsidR="00DE321B" w:rsidRPr="00B83213" w:rsidRDefault="00DE321B" w:rsidP="00271198">
      <w:pPr>
        <w:spacing w:before="120" w:after="120" w:line="360" w:lineRule="auto"/>
        <w:rPr>
          <w:rFonts w:ascii="Times New Roman" w:hAnsi="Times New Roman" w:cs="Times New Roman"/>
          <w:b/>
        </w:rPr>
      </w:pPr>
      <w:r w:rsidRPr="00B83213">
        <w:rPr>
          <w:rFonts w:ascii="Times New Roman" w:hAnsi="Times New Roman" w:cs="Times New Roman"/>
          <w:b/>
        </w:rPr>
        <w:t xml:space="preserve">Figure 1: </w:t>
      </w:r>
      <w:r w:rsidRPr="00B83213">
        <w:rPr>
          <w:rFonts w:ascii="Times New Roman" w:hAnsi="Times New Roman" w:cs="Times New Roman"/>
          <w:b/>
          <w:i/>
        </w:rPr>
        <w:t>Beat It</w:t>
      </w:r>
      <w:r w:rsidRPr="00B83213">
        <w:rPr>
          <w:rFonts w:ascii="Times New Roman" w:hAnsi="Times New Roman" w:cs="Times New Roman"/>
          <w:b/>
        </w:rPr>
        <w:t xml:space="preserve"> program implementation flow chart </w:t>
      </w:r>
      <w:r w:rsidRPr="00B83213">
        <w:rPr>
          <w:rFonts w:ascii="Times New Roman" w:hAnsi="Times New Roman" w:cs="Times New Roman"/>
          <w:b/>
        </w:rPr>
        <w:fldChar w:fldCharType="begin"/>
      </w:r>
      <w:r w:rsidRPr="00B83213">
        <w:rPr>
          <w:rFonts w:ascii="Times New Roman" w:hAnsi="Times New Roman" w:cs="Times New Roman"/>
          <w:b/>
        </w:rPr>
        <w:instrText xml:space="preserve"> ADDIN EN.CITE &lt;EndNote&gt;&lt;Cite&gt;&lt;Author&gt;ADC&lt;/Author&gt;&lt;Year&gt;2011&lt;/Year&gt;&lt;RecNum&gt;347&lt;/RecNum&gt;&lt;Suffix&gt;`, p.16&lt;/Suffix&gt;&lt;DisplayText&gt;(ADC 2011, p.16)&lt;/DisplayText&gt;&lt;record&gt;&lt;rec-number&gt;347&lt;/rec-number&gt;&lt;foreign-keys&gt;&lt;key app="EN" db-id="wzt5tfaeoxxv9fefp5yxt25nre9f59xe0ptr" timestamp="1399962601"&gt;347&lt;/key&gt;&lt;/foreign-keys&gt;&lt;ref-type name="Book"&gt;6&lt;/ref-type&gt;&lt;contributors&gt;&lt;authors&gt;&lt;author&gt;ADC&lt;/author&gt;&lt;/authors&gt;&lt;secondary-authors&gt;&lt;author&gt;Australian Diabetes Council&lt;/author&gt;&lt;/secondary-authors&gt;&lt;/contributors&gt;&lt;titles&gt;&lt;title&gt;Beat It. Physical activity and lifestyle program training course manual&lt;/title&gt;&lt;/titles&gt;&lt;dates&gt;&lt;year&gt;2011&lt;/year&gt;&lt;/dates&gt;&lt;pub-location&gt;Sydney&lt;/pub-location&gt;&lt;publisher&gt;Australian Government&lt;/publisher&gt;&lt;urls&gt;&lt;/urls&gt;&lt;/record&gt;&lt;/Cite&gt;&lt;/EndNote&gt;</w:instrText>
      </w:r>
      <w:r w:rsidRPr="00B83213">
        <w:rPr>
          <w:rFonts w:ascii="Times New Roman" w:hAnsi="Times New Roman" w:cs="Times New Roman"/>
          <w:b/>
        </w:rPr>
        <w:fldChar w:fldCharType="separate"/>
      </w:r>
      <w:r w:rsidRPr="00B83213">
        <w:rPr>
          <w:rFonts w:ascii="Times New Roman" w:hAnsi="Times New Roman" w:cs="Times New Roman"/>
          <w:b/>
          <w:noProof/>
        </w:rPr>
        <w:t>(</w:t>
      </w:r>
      <w:r w:rsidR="00E92434" w:rsidRPr="00B83213">
        <w:rPr>
          <w:rFonts w:ascii="Times New Roman" w:hAnsi="Times New Roman" w:cs="Times New Roman"/>
          <w:b/>
          <w:noProof/>
        </w:rPr>
        <w:t xml:space="preserve">adapted from </w:t>
      </w:r>
      <w:r w:rsidR="00E16479" w:rsidRPr="00B83213">
        <w:rPr>
          <w:rFonts w:ascii="Times New Roman" w:hAnsi="Times New Roman" w:cs="Times New Roman"/>
          <w:b/>
          <w:noProof/>
        </w:rPr>
        <w:t xml:space="preserve"> </w:t>
      </w:r>
      <w:r w:rsidRPr="00B83213">
        <w:rPr>
          <w:rFonts w:ascii="Times New Roman" w:hAnsi="Times New Roman" w:cs="Times New Roman"/>
          <w:b/>
          <w:noProof/>
        </w:rPr>
        <w:t>ADC 2011, p.16)</w:t>
      </w:r>
      <w:r w:rsidRPr="00B83213">
        <w:rPr>
          <w:rFonts w:ascii="Times New Roman" w:hAnsi="Times New Roman" w:cs="Times New Roman"/>
          <w:b/>
        </w:rPr>
        <w:fldChar w:fldCharType="end"/>
      </w:r>
    </w:p>
    <w:p w14:paraId="0A90EC0E" w14:textId="77777777" w:rsidR="00E16479" w:rsidRPr="00B83213" w:rsidRDefault="00E16479" w:rsidP="00271198">
      <w:pPr>
        <w:spacing w:before="120" w:after="120" w:line="360" w:lineRule="auto"/>
        <w:rPr>
          <w:rFonts w:ascii="Times New Roman" w:hAnsi="Times New Roman" w:cs="Times New Roman"/>
        </w:rPr>
      </w:pPr>
    </w:p>
    <w:p w14:paraId="74BC7D05" w14:textId="77777777" w:rsidR="00E16479" w:rsidRPr="00271198" w:rsidRDefault="00D82D4B" w:rsidP="00271198">
      <w:pPr>
        <w:spacing w:line="360" w:lineRule="auto"/>
        <w:rPr>
          <w:rFonts w:ascii="Times New Roman" w:hAnsi="Times New Roman" w:cs="Times New Roman"/>
          <w:b/>
          <w:i/>
        </w:rPr>
      </w:pPr>
      <w:r w:rsidRPr="00271198">
        <w:rPr>
          <w:rFonts w:ascii="Times New Roman" w:hAnsi="Times New Roman" w:cs="Times New Roman"/>
          <w:i/>
        </w:rPr>
        <w:t>Location</w:t>
      </w:r>
    </w:p>
    <w:p w14:paraId="7E1521E6" w14:textId="16528296" w:rsidR="004B7428" w:rsidRPr="00B83213" w:rsidRDefault="003414F0" w:rsidP="00271198">
      <w:pPr>
        <w:spacing w:before="120" w:after="120" w:line="360" w:lineRule="auto"/>
        <w:rPr>
          <w:rFonts w:ascii="Times New Roman" w:hAnsi="Times New Roman" w:cs="Times New Roman"/>
        </w:rPr>
      </w:pPr>
      <w:r w:rsidRPr="00B83213">
        <w:rPr>
          <w:rFonts w:ascii="Times New Roman" w:hAnsi="Times New Roman" w:cs="Times New Roman"/>
        </w:rPr>
        <w:t>Participants in this study were from t</w:t>
      </w:r>
      <w:r w:rsidR="00AD4FAB" w:rsidRPr="00B83213">
        <w:rPr>
          <w:rFonts w:ascii="Times New Roman" w:hAnsi="Times New Roman" w:cs="Times New Roman"/>
        </w:rPr>
        <w:t xml:space="preserve">he </w:t>
      </w:r>
      <w:proofErr w:type="spellStart"/>
      <w:r w:rsidR="00AD4FAB" w:rsidRPr="00B83213">
        <w:rPr>
          <w:rFonts w:ascii="Times New Roman" w:hAnsi="Times New Roman" w:cs="Times New Roman"/>
        </w:rPr>
        <w:t>Illawarra</w:t>
      </w:r>
      <w:proofErr w:type="spellEnd"/>
      <w:r w:rsidR="00AD4FAB" w:rsidRPr="00B83213">
        <w:rPr>
          <w:rFonts w:ascii="Times New Roman" w:hAnsi="Times New Roman" w:cs="Times New Roman"/>
        </w:rPr>
        <w:t xml:space="preserve"> region, </w:t>
      </w:r>
      <w:r w:rsidR="008C35EF" w:rsidRPr="00B83213">
        <w:rPr>
          <w:rFonts w:ascii="Times New Roman" w:hAnsi="Times New Roman" w:cs="Times New Roman"/>
        </w:rPr>
        <w:t>a coa</w:t>
      </w:r>
      <w:r w:rsidR="000B6431" w:rsidRPr="00B83213">
        <w:rPr>
          <w:rFonts w:ascii="Times New Roman" w:hAnsi="Times New Roman" w:cs="Times New Roman"/>
        </w:rPr>
        <w:t>stal community approximately 90</w:t>
      </w:r>
      <w:r w:rsidR="008C35EF" w:rsidRPr="00B83213">
        <w:rPr>
          <w:rFonts w:ascii="Times New Roman" w:hAnsi="Times New Roman" w:cs="Times New Roman"/>
        </w:rPr>
        <w:t xml:space="preserve">kms south of Sydney, </w:t>
      </w:r>
      <w:r w:rsidR="00AD4FAB" w:rsidRPr="00B83213">
        <w:rPr>
          <w:rFonts w:ascii="Times New Roman" w:hAnsi="Times New Roman" w:cs="Times New Roman"/>
        </w:rPr>
        <w:t>NSW, Australia</w:t>
      </w:r>
      <w:r w:rsidR="005A05A7">
        <w:rPr>
          <w:rFonts w:ascii="Times New Roman" w:hAnsi="Times New Roman" w:cs="Times New Roman"/>
        </w:rPr>
        <w:t xml:space="preserve"> (see Figure 2 below)</w:t>
      </w:r>
      <w:r w:rsidR="000302A6" w:rsidRPr="00B83213">
        <w:rPr>
          <w:rFonts w:ascii="Times New Roman" w:hAnsi="Times New Roman" w:cs="Times New Roman"/>
        </w:rPr>
        <w:t xml:space="preserve">. </w:t>
      </w:r>
      <w:r w:rsidR="00AD4FAB" w:rsidRPr="00B83213">
        <w:rPr>
          <w:rFonts w:ascii="Times New Roman" w:hAnsi="Times New Roman" w:cs="Times New Roman"/>
        </w:rPr>
        <w:t>More than 57 percent of the</w:t>
      </w:r>
      <w:r w:rsidR="00E16479" w:rsidRPr="00B83213">
        <w:rPr>
          <w:rFonts w:ascii="Times New Roman" w:hAnsi="Times New Roman" w:cs="Times New Roman"/>
        </w:rPr>
        <w:t xml:space="preserve"> population in the</w:t>
      </w:r>
      <w:r w:rsidR="00AD4FAB" w:rsidRPr="00B83213">
        <w:rPr>
          <w:rFonts w:ascii="Times New Roman" w:hAnsi="Times New Roman" w:cs="Times New Roman"/>
        </w:rPr>
        <w:t xml:space="preserve"> </w:t>
      </w:r>
      <w:proofErr w:type="spellStart"/>
      <w:r w:rsidR="00AD4FAB" w:rsidRPr="00B83213">
        <w:rPr>
          <w:rFonts w:ascii="Times New Roman" w:hAnsi="Times New Roman" w:cs="Times New Roman"/>
        </w:rPr>
        <w:t>Illawarra</w:t>
      </w:r>
      <w:proofErr w:type="spellEnd"/>
      <w:r w:rsidR="00AD4FAB" w:rsidRPr="00B83213">
        <w:rPr>
          <w:rFonts w:ascii="Times New Roman" w:hAnsi="Times New Roman" w:cs="Times New Roman"/>
        </w:rPr>
        <w:t xml:space="preserve"> region is estimated to be overweight or obese</w:t>
      </w:r>
      <w:r w:rsidR="000302A6" w:rsidRPr="00B83213">
        <w:rPr>
          <w:rFonts w:ascii="Times New Roman" w:hAnsi="Times New Roman" w:cs="Times New Roman"/>
        </w:rPr>
        <w:t xml:space="preserve">. These rates are </w:t>
      </w:r>
      <w:r w:rsidR="00AD4FAB" w:rsidRPr="00B83213">
        <w:rPr>
          <w:rFonts w:ascii="Times New Roman" w:hAnsi="Times New Roman" w:cs="Times New Roman"/>
        </w:rPr>
        <w:t>higher than the NSW state estimate of 52 percent</w:t>
      </w:r>
      <w:r w:rsidR="002F4AD7">
        <w:rPr>
          <w:rFonts w:ascii="Times New Roman" w:hAnsi="Times New Roman" w:cs="Times New Roman"/>
        </w:rPr>
        <w:t xml:space="preserve"> (</w:t>
      </w:r>
      <w:proofErr w:type="spellStart"/>
      <w:r w:rsidR="002F4AD7">
        <w:rPr>
          <w:rFonts w:ascii="Times New Roman" w:hAnsi="Times New Roman" w:cs="Times New Roman"/>
        </w:rPr>
        <w:t>Ghosh</w:t>
      </w:r>
      <w:proofErr w:type="spellEnd"/>
      <w:r w:rsidR="002F4AD7">
        <w:rPr>
          <w:rFonts w:ascii="Times New Roman" w:hAnsi="Times New Roman" w:cs="Times New Roman"/>
        </w:rPr>
        <w:t xml:space="preserve">, </w:t>
      </w:r>
      <w:proofErr w:type="spellStart"/>
      <w:r w:rsidR="002F4AD7">
        <w:rPr>
          <w:rFonts w:ascii="Times New Roman" w:hAnsi="Times New Roman" w:cs="Times New Roman"/>
        </w:rPr>
        <w:t>Mcdonald</w:t>
      </w:r>
      <w:proofErr w:type="spellEnd"/>
      <w:r w:rsidR="002F4AD7">
        <w:rPr>
          <w:rFonts w:ascii="Times New Roman" w:hAnsi="Times New Roman" w:cs="Times New Roman"/>
        </w:rPr>
        <w:t xml:space="preserve"> &amp; Marshall</w:t>
      </w:r>
      <w:r w:rsidR="00C272C9" w:rsidRPr="00B83213">
        <w:rPr>
          <w:rFonts w:ascii="Times New Roman" w:hAnsi="Times New Roman" w:cs="Times New Roman"/>
        </w:rPr>
        <w:t>, 2013)</w:t>
      </w:r>
      <w:r w:rsidR="00AD4FAB" w:rsidRPr="00B83213">
        <w:rPr>
          <w:rFonts w:ascii="Times New Roman" w:hAnsi="Times New Roman" w:cs="Times New Roman"/>
        </w:rPr>
        <w:t xml:space="preserve">. Recommended levels of physical activity </w:t>
      </w:r>
      <w:proofErr w:type="gramStart"/>
      <w:r w:rsidR="00AD4FAB" w:rsidRPr="00B83213">
        <w:rPr>
          <w:rFonts w:ascii="Times New Roman" w:hAnsi="Times New Roman" w:cs="Times New Roman"/>
        </w:rPr>
        <w:t>are estimated to be achieved</w:t>
      </w:r>
      <w:proofErr w:type="gramEnd"/>
      <w:r w:rsidR="00AD4FAB" w:rsidRPr="00B83213">
        <w:rPr>
          <w:rFonts w:ascii="Times New Roman" w:hAnsi="Times New Roman" w:cs="Times New Roman"/>
        </w:rPr>
        <w:t xml:space="preserve"> in </w:t>
      </w:r>
      <w:r w:rsidR="008C35EF" w:rsidRPr="00B83213">
        <w:rPr>
          <w:rFonts w:ascii="Times New Roman" w:hAnsi="Times New Roman" w:cs="Times New Roman"/>
        </w:rPr>
        <w:t xml:space="preserve">only </w:t>
      </w:r>
      <w:r w:rsidR="00AD4FAB" w:rsidRPr="00B83213">
        <w:rPr>
          <w:rFonts w:ascii="Times New Roman" w:hAnsi="Times New Roman" w:cs="Times New Roman"/>
        </w:rPr>
        <w:t xml:space="preserve">58 percent of the population of the </w:t>
      </w:r>
      <w:proofErr w:type="spellStart"/>
      <w:r w:rsidR="00AD4FAB" w:rsidRPr="00B83213">
        <w:rPr>
          <w:rFonts w:ascii="Times New Roman" w:hAnsi="Times New Roman" w:cs="Times New Roman"/>
        </w:rPr>
        <w:t>Illawarra</w:t>
      </w:r>
      <w:proofErr w:type="spellEnd"/>
      <w:r w:rsidR="00AD4FAB" w:rsidRPr="00B83213">
        <w:rPr>
          <w:rFonts w:ascii="Times New Roman" w:hAnsi="Times New Roman" w:cs="Times New Roman"/>
        </w:rPr>
        <w:t xml:space="preserve"> </w:t>
      </w:r>
      <w:r w:rsidR="00150374" w:rsidRPr="00B83213">
        <w:rPr>
          <w:rFonts w:ascii="Times New Roman" w:hAnsi="Times New Roman" w:cs="Times New Roman"/>
        </w:rPr>
        <w:t>(</w:t>
      </w:r>
      <w:proofErr w:type="spellStart"/>
      <w:r w:rsidR="00150374" w:rsidRPr="00B83213">
        <w:rPr>
          <w:rFonts w:ascii="Times New Roman" w:hAnsi="Times New Roman" w:cs="Times New Roman"/>
        </w:rPr>
        <w:t>Ghosh</w:t>
      </w:r>
      <w:proofErr w:type="spellEnd"/>
      <w:r w:rsidR="00150374" w:rsidRPr="00B83213">
        <w:rPr>
          <w:rFonts w:ascii="Times New Roman" w:hAnsi="Times New Roman" w:cs="Times New Roman"/>
        </w:rPr>
        <w:t xml:space="preserve"> et al.</w:t>
      </w:r>
      <w:r w:rsidR="00C272C9" w:rsidRPr="00B83213">
        <w:rPr>
          <w:rFonts w:ascii="Times New Roman" w:hAnsi="Times New Roman" w:cs="Times New Roman"/>
        </w:rPr>
        <w:t>, 2013)</w:t>
      </w:r>
      <w:r w:rsidR="00AD4FAB" w:rsidRPr="00B83213">
        <w:rPr>
          <w:rFonts w:ascii="Times New Roman" w:hAnsi="Times New Roman" w:cs="Times New Roman"/>
        </w:rPr>
        <w:t xml:space="preserve">. </w:t>
      </w:r>
      <w:r w:rsidRPr="00B83213">
        <w:rPr>
          <w:rFonts w:ascii="Times New Roman" w:hAnsi="Times New Roman" w:cs="Times New Roman"/>
        </w:rPr>
        <w:t xml:space="preserve">Global statistics are synonymous with </w:t>
      </w:r>
      <w:r w:rsidR="00994D03" w:rsidRPr="00B83213">
        <w:rPr>
          <w:rFonts w:ascii="Times New Roman" w:hAnsi="Times New Roman" w:cs="Times New Roman"/>
        </w:rPr>
        <w:t>the inadequate</w:t>
      </w:r>
      <w:r w:rsidRPr="00B83213">
        <w:rPr>
          <w:rFonts w:ascii="Times New Roman" w:hAnsi="Times New Roman" w:cs="Times New Roman"/>
        </w:rPr>
        <w:t xml:space="preserve"> physical</w:t>
      </w:r>
      <w:r w:rsidR="00AD4FAB" w:rsidRPr="00B83213">
        <w:rPr>
          <w:rFonts w:ascii="Times New Roman" w:hAnsi="Times New Roman" w:cs="Times New Roman"/>
        </w:rPr>
        <w:t xml:space="preserve"> activity levels </w:t>
      </w:r>
      <w:r w:rsidRPr="00B83213">
        <w:rPr>
          <w:rFonts w:ascii="Times New Roman" w:hAnsi="Times New Roman" w:cs="Times New Roman"/>
        </w:rPr>
        <w:t xml:space="preserve">of </w:t>
      </w:r>
      <w:r w:rsidR="00AD4FAB" w:rsidRPr="00B83213">
        <w:rPr>
          <w:rFonts w:ascii="Times New Roman" w:hAnsi="Times New Roman" w:cs="Times New Roman"/>
        </w:rPr>
        <w:t xml:space="preserve">the </w:t>
      </w:r>
      <w:proofErr w:type="spellStart"/>
      <w:r w:rsidR="00AD4FAB" w:rsidRPr="00B83213">
        <w:rPr>
          <w:rFonts w:ascii="Times New Roman" w:hAnsi="Times New Roman" w:cs="Times New Roman"/>
        </w:rPr>
        <w:t>Illawarra</w:t>
      </w:r>
      <w:proofErr w:type="spellEnd"/>
      <w:r w:rsidR="00AD4FAB" w:rsidRPr="00B83213">
        <w:rPr>
          <w:rFonts w:ascii="Times New Roman" w:hAnsi="Times New Roman" w:cs="Times New Roman"/>
        </w:rPr>
        <w:t xml:space="preserve"> region</w:t>
      </w:r>
      <w:r w:rsidR="002F4AD7">
        <w:rPr>
          <w:rFonts w:ascii="Times New Roman" w:hAnsi="Times New Roman" w:cs="Times New Roman"/>
        </w:rPr>
        <w:t xml:space="preserve"> (</w:t>
      </w:r>
      <w:proofErr w:type="spellStart"/>
      <w:r w:rsidR="002F4AD7">
        <w:rPr>
          <w:rFonts w:ascii="Times New Roman" w:hAnsi="Times New Roman" w:cs="Times New Roman"/>
        </w:rPr>
        <w:t>Hallal</w:t>
      </w:r>
      <w:proofErr w:type="spellEnd"/>
      <w:r w:rsidR="002F4AD7">
        <w:rPr>
          <w:rFonts w:ascii="Times New Roman" w:hAnsi="Times New Roman" w:cs="Times New Roman"/>
        </w:rPr>
        <w:t xml:space="preserve">, Andersen, Bull, </w:t>
      </w:r>
      <w:proofErr w:type="spellStart"/>
      <w:r w:rsidR="002F4AD7">
        <w:rPr>
          <w:rFonts w:ascii="Times New Roman" w:hAnsi="Times New Roman" w:cs="Times New Roman"/>
        </w:rPr>
        <w:t>Guthold</w:t>
      </w:r>
      <w:proofErr w:type="spellEnd"/>
      <w:r w:rsidR="002F4AD7">
        <w:rPr>
          <w:rFonts w:ascii="Times New Roman" w:hAnsi="Times New Roman" w:cs="Times New Roman"/>
        </w:rPr>
        <w:t xml:space="preserve">, Haskell &amp; </w:t>
      </w:r>
      <w:proofErr w:type="spellStart"/>
      <w:r w:rsidR="002F4AD7">
        <w:rPr>
          <w:rFonts w:ascii="Times New Roman" w:hAnsi="Times New Roman" w:cs="Times New Roman"/>
        </w:rPr>
        <w:t>Ekelund</w:t>
      </w:r>
      <w:proofErr w:type="spellEnd"/>
      <w:r w:rsidR="00B90D54" w:rsidRPr="00B83213">
        <w:rPr>
          <w:rFonts w:ascii="Times New Roman" w:hAnsi="Times New Roman" w:cs="Times New Roman"/>
        </w:rPr>
        <w:t>, 2012)</w:t>
      </w:r>
      <w:r w:rsidR="00AD4FAB" w:rsidRPr="00B83213">
        <w:rPr>
          <w:rFonts w:ascii="Times New Roman" w:hAnsi="Times New Roman" w:cs="Times New Roman"/>
        </w:rPr>
        <w:t>.</w:t>
      </w:r>
      <w:r w:rsidR="00DF54D0" w:rsidRPr="00B83213">
        <w:rPr>
          <w:rFonts w:ascii="Times New Roman" w:hAnsi="Times New Roman" w:cs="Times New Roman"/>
        </w:rPr>
        <w:t xml:space="preserve"> </w:t>
      </w:r>
    </w:p>
    <w:p w14:paraId="125CED27" w14:textId="77777777" w:rsidR="005A05A7" w:rsidRDefault="005A05A7" w:rsidP="005A05A7">
      <w:pPr>
        <w:spacing w:before="120" w:after="120" w:line="360" w:lineRule="auto"/>
        <w:rPr>
          <w:rFonts w:ascii="Times New Roman" w:hAnsi="Times New Roman" w:cs="Times New Roman"/>
          <w:b/>
        </w:rPr>
      </w:pPr>
    </w:p>
    <w:p w14:paraId="5A413361" w14:textId="27437502" w:rsidR="005A05A7" w:rsidRPr="00B83213" w:rsidRDefault="001951CE" w:rsidP="005A05A7">
      <w:pPr>
        <w:spacing w:before="120" w:after="120" w:line="360" w:lineRule="auto"/>
        <w:rPr>
          <w:rFonts w:ascii="Times New Roman" w:hAnsi="Times New Roman" w:cs="Times New Roman"/>
          <w:b/>
        </w:rPr>
      </w:pPr>
      <w:r>
        <w:rPr>
          <w:rFonts w:ascii="Times New Roman" w:hAnsi="Times New Roman" w:cs="Times New Roman"/>
          <w:b/>
        </w:rPr>
        <w:t>Figure 2</w:t>
      </w:r>
      <w:r w:rsidR="005A05A7" w:rsidRPr="00B83213">
        <w:rPr>
          <w:rFonts w:ascii="Times New Roman" w:hAnsi="Times New Roman" w:cs="Times New Roman"/>
          <w:b/>
        </w:rPr>
        <w:t xml:space="preserve">: </w:t>
      </w:r>
      <w:r w:rsidR="00F66710">
        <w:rPr>
          <w:rFonts w:ascii="Times New Roman" w:hAnsi="Times New Roman" w:cs="Times New Roman"/>
          <w:b/>
        </w:rPr>
        <w:t>Location m</w:t>
      </w:r>
      <w:r w:rsidR="005A05A7">
        <w:rPr>
          <w:rFonts w:ascii="Times New Roman" w:hAnsi="Times New Roman" w:cs="Times New Roman"/>
          <w:b/>
        </w:rPr>
        <w:t xml:space="preserve">ap of </w:t>
      </w:r>
      <w:proofErr w:type="spellStart"/>
      <w:r w:rsidR="005A05A7">
        <w:rPr>
          <w:rFonts w:ascii="Times New Roman" w:hAnsi="Times New Roman" w:cs="Times New Roman"/>
          <w:b/>
        </w:rPr>
        <w:t>Illawarra</w:t>
      </w:r>
      <w:proofErr w:type="spellEnd"/>
      <w:r w:rsidR="005A05A7">
        <w:rPr>
          <w:rFonts w:ascii="Times New Roman" w:hAnsi="Times New Roman" w:cs="Times New Roman"/>
          <w:b/>
        </w:rPr>
        <w:t xml:space="preserve"> </w:t>
      </w:r>
    </w:p>
    <w:p w14:paraId="7A01FC8F" w14:textId="77777777" w:rsidR="005A05A7" w:rsidRDefault="005A05A7" w:rsidP="00271198">
      <w:pPr>
        <w:spacing w:line="360" w:lineRule="auto"/>
        <w:rPr>
          <w:rFonts w:ascii="Times New Roman" w:hAnsi="Times New Roman" w:cs="Times New Roman"/>
        </w:rPr>
      </w:pPr>
    </w:p>
    <w:p w14:paraId="3942FF19" w14:textId="77777777" w:rsidR="005A05A7" w:rsidRDefault="005A05A7" w:rsidP="00271198">
      <w:pPr>
        <w:spacing w:line="360" w:lineRule="auto"/>
        <w:rPr>
          <w:rFonts w:ascii="Times New Roman" w:hAnsi="Times New Roman" w:cs="Times New Roman"/>
        </w:rPr>
      </w:pPr>
    </w:p>
    <w:p w14:paraId="0BC262C7" w14:textId="3F171CE4" w:rsidR="00C074A6" w:rsidRPr="00B83213" w:rsidRDefault="00A80D12" w:rsidP="00271198">
      <w:pPr>
        <w:spacing w:line="360" w:lineRule="auto"/>
        <w:rPr>
          <w:rFonts w:ascii="Times New Roman" w:hAnsi="Times New Roman" w:cs="Times New Roman"/>
        </w:rPr>
      </w:pPr>
      <w:r w:rsidRPr="00B83213">
        <w:rPr>
          <w:rFonts w:ascii="Times New Roman" w:hAnsi="Times New Roman" w:cs="Times New Roman"/>
        </w:rPr>
        <w:t>RESEARCH DESIGN</w:t>
      </w:r>
    </w:p>
    <w:p w14:paraId="3B542743" w14:textId="77777777" w:rsidR="006816C8" w:rsidRPr="00271198" w:rsidRDefault="006816C8" w:rsidP="00271198">
      <w:pPr>
        <w:spacing w:line="360" w:lineRule="auto"/>
        <w:rPr>
          <w:rFonts w:ascii="Times New Roman" w:hAnsi="Times New Roman" w:cs="Times New Roman"/>
          <w:b/>
          <w:i/>
        </w:rPr>
      </w:pPr>
      <w:r w:rsidRPr="00271198">
        <w:rPr>
          <w:rFonts w:ascii="Times New Roman" w:hAnsi="Times New Roman" w:cs="Times New Roman"/>
          <w:i/>
        </w:rPr>
        <w:t>Methodology</w:t>
      </w:r>
    </w:p>
    <w:p w14:paraId="26730D4F" w14:textId="6004D131" w:rsidR="00E16F8E" w:rsidRPr="00B83213" w:rsidRDefault="00E16F8E" w:rsidP="00271198">
      <w:pPr>
        <w:spacing w:before="120" w:after="120" w:line="360" w:lineRule="auto"/>
        <w:rPr>
          <w:rFonts w:ascii="Times New Roman" w:hAnsi="Times New Roman" w:cs="Times New Roman"/>
          <w:lang w:val="en-AU"/>
        </w:rPr>
      </w:pPr>
      <w:r w:rsidRPr="00B83213">
        <w:rPr>
          <w:rFonts w:ascii="Times New Roman" w:hAnsi="Times New Roman" w:cs="Times New Roman"/>
        </w:rPr>
        <w:t>Th</w:t>
      </w:r>
      <w:r w:rsidR="0044451C" w:rsidRPr="00B83213">
        <w:rPr>
          <w:rFonts w:ascii="Times New Roman" w:hAnsi="Times New Roman" w:cs="Times New Roman"/>
        </w:rPr>
        <w:t>is</w:t>
      </w:r>
      <w:r w:rsidRPr="00B83213">
        <w:rPr>
          <w:rFonts w:ascii="Times New Roman" w:hAnsi="Times New Roman" w:cs="Times New Roman"/>
        </w:rPr>
        <w:t xml:space="preserve"> research design used a qualitative hermeneutic phenomenological methodology. As a me</w:t>
      </w:r>
      <w:r w:rsidR="008C0AC3" w:rsidRPr="00B83213">
        <w:rPr>
          <w:rFonts w:ascii="Times New Roman" w:hAnsi="Times New Roman" w:cs="Times New Roman"/>
        </w:rPr>
        <w:t xml:space="preserve">ans of inquiry, </w:t>
      </w:r>
      <w:r w:rsidRPr="00B83213">
        <w:rPr>
          <w:rFonts w:ascii="Times New Roman" w:hAnsi="Times New Roman" w:cs="Times New Roman"/>
        </w:rPr>
        <w:t xml:space="preserve">phenomenology is relevant </w:t>
      </w:r>
      <w:r w:rsidR="008C0AC3" w:rsidRPr="00B83213">
        <w:rPr>
          <w:rFonts w:ascii="Times New Roman" w:hAnsi="Times New Roman" w:cs="Times New Roman"/>
        </w:rPr>
        <w:t xml:space="preserve">to gaining an understanding of the essence of meaning that people with diabetes attribute to being involved in an exercise and health promotion program. A phenomenological approach </w:t>
      </w:r>
      <w:r w:rsidRPr="00B83213">
        <w:rPr>
          <w:rFonts w:ascii="Times New Roman" w:hAnsi="Times New Roman" w:cs="Times New Roman"/>
        </w:rPr>
        <w:t>facilitate</w:t>
      </w:r>
      <w:r w:rsidR="008C0AC3" w:rsidRPr="00B83213">
        <w:rPr>
          <w:rFonts w:ascii="Times New Roman" w:hAnsi="Times New Roman" w:cs="Times New Roman"/>
        </w:rPr>
        <w:t>s</w:t>
      </w:r>
      <w:r w:rsidRPr="00B83213">
        <w:rPr>
          <w:rFonts w:ascii="Times New Roman" w:hAnsi="Times New Roman" w:cs="Times New Roman"/>
        </w:rPr>
        <w:t xml:space="preserve"> the question of how we as humans experience the world and </w:t>
      </w:r>
      <w:r w:rsidR="000B6431" w:rsidRPr="00B83213">
        <w:rPr>
          <w:rFonts w:ascii="Times New Roman" w:hAnsi="Times New Roman" w:cs="Times New Roman"/>
        </w:rPr>
        <w:t>conceptualize</w:t>
      </w:r>
      <w:r w:rsidRPr="00B83213">
        <w:rPr>
          <w:rFonts w:ascii="Times New Roman" w:hAnsi="Times New Roman" w:cs="Times New Roman"/>
        </w:rPr>
        <w:t xml:space="preserve"> a gamut of phenomena</w:t>
      </w:r>
      <w:r w:rsidR="001C227C" w:rsidRPr="00B83213">
        <w:rPr>
          <w:rFonts w:ascii="Times New Roman" w:hAnsi="Times New Roman" w:cs="Times New Roman"/>
        </w:rPr>
        <w:t xml:space="preserve"> (</w:t>
      </w:r>
      <w:proofErr w:type="spellStart"/>
      <w:r w:rsidR="001C227C" w:rsidRPr="00B83213">
        <w:rPr>
          <w:rFonts w:ascii="Times New Roman" w:hAnsi="Times New Roman" w:cs="Times New Roman"/>
        </w:rPr>
        <w:t>Crotty</w:t>
      </w:r>
      <w:proofErr w:type="spellEnd"/>
      <w:r w:rsidR="001C227C" w:rsidRPr="00B83213">
        <w:rPr>
          <w:rFonts w:ascii="Times New Roman" w:hAnsi="Times New Roman" w:cs="Times New Roman"/>
        </w:rPr>
        <w:t xml:space="preserve">, 1996; van </w:t>
      </w:r>
      <w:proofErr w:type="spellStart"/>
      <w:r w:rsidR="001C227C" w:rsidRPr="00B83213">
        <w:rPr>
          <w:rFonts w:ascii="Times New Roman" w:hAnsi="Times New Roman" w:cs="Times New Roman"/>
        </w:rPr>
        <w:t>Manen</w:t>
      </w:r>
      <w:proofErr w:type="spellEnd"/>
      <w:r w:rsidR="001C227C" w:rsidRPr="00B83213">
        <w:rPr>
          <w:rFonts w:ascii="Times New Roman" w:hAnsi="Times New Roman" w:cs="Times New Roman"/>
        </w:rPr>
        <w:t>, 1990)</w:t>
      </w:r>
      <w:r w:rsidRPr="00B83213">
        <w:rPr>
          <w:rFonts w:ascii="Times New Roman" w:hAnsi="Times New Roman" w:cs="Times New Roman"/>
        </w:rPr>
        <w:t xml:space="preserve">. </w:t>
      </w:r>
      <w:r w:rsidR="00B22178" w:rsidRPr="00B83213">
        <w:rPr>
          <w:rFonts w:ascii="Times New Roman" w:hAnsi="Times New Roman" w:cs="Times New Roman"/>
        </w:rPr>
        <w:t xml:space="preserve">It </w:t>
      </w:r>
      <w:r w:rsidRPr="00B83213">
        <w:rPr>
          <w:rFonts w:ascii="Times New Roman" w:hAnsi="Times New Roman" w:cs="Times New Roman"/>
        </w:rPr>
        <w:t>is</w:t>
      </w:r>
      <w:r w:rsidR="00A25C71" w:rsidRPr="00B83213">
        <w:rPr>
          <w:rFonts w:ascii="Times New Roman" w:hAnsi="Times New Roman" w:cs="Times New Roman"/>
        </w:rPr>
        <w:t xml:space="preserve"> an approach that facilitates an examination </w:t>
      </w:r>
      <w:r w:rsidRPr="00B83213">
        <w:rPr>
          <w:rFonts w:ascii="Times New Roman" w:hAnsi="Times New Roman" w:cs="Times New Roman"/>
        </w:rPr>
        <w:t xml:space="preserve">about </w:t>
      </w:r>
      <w:r w:rsidRPr="00B83213">
        <w:rPr>
          <w:rFonts w:ascii="Times New Roman" w:hAnsi="Times New Roman" w:cs="Times New Roman"/>
          <w:i/>
          <w:iCs/>
        </w:rPr>
        <w:t xml:space="preserve">experience </w:t>
      </w:r>
      <w:r w:rsidRPr="00B83213">
        <w:rPr>
          <w:rFonts w:ascii="Times New Roman" w:hAnsi="Times New Roman" w:cs="Times New Roman"/>
        </w:rPr>
        <w:t>as understood from the individual’s perspective</w:t>
      </w:r>
      <w:r w:rsidR="001C227C" w:rsidRPr="00B83213">
        <w:rPr>
          <w:rFonts w:ascii="Times New Roman" w:hAnsi="Times New Roman" w:cs="Times New Roman"/>
        </w:rPr>
        <w:t xml:space="preserve"> (</w:t>
      </w:r>
      <w:proofErr w:type="spellStart"/>
      <w:r w:rsidR="001C227C" w:rsidRPr="00B83213">
        <w:rPr>
          <w:rFonts w:ascii="Times New Roman" w:hAnsi="Times New Roman" w:cs="Times New Roman"/>
        </w:rPr>
        <w:t>Grbich</w:t>
      </w:r>
      <w:proofErr w:type="spellEnd"/>
      <w:r w:rsidR="00D6735F" w:rsidRPr="00B83213">
        <w:rPr>
          <w:rFonts w:ascii="Times New Roman" w:hAnsi="Times New Roman" w:cs="Times New Roman"/>
        </w:rPr>
        <w:t>, 2013)</w:t>
      </w:r>
      <w:r w:rsidRPr="00B83213">
        <w:rPr>
          <w:rFonts w:ascii="Times New Roman" w:hAnsi="Times New Roman" w:cs="Times New Roman"/>
        </w:rPr>
        <w:t xml:space="preserve">. </w:t>
      </w:r>
      <w:r w:rsidR="00B22178" w:rsidRPr="00B83213">
        <w:rPr>
          <w:rFonts w:ascii="Times New Roman" w:hAnsi="Times New Roman" w:cs="Times New Roman"/>
        </w:rPr>
        <w:t xml:space="preserve">Phenomenology </w:t>
      </w:r>
      <w:r w:rsidRPr="00B83213">
        <w:rPr>
          <w:rFonts w:ascii="Times New Roman" w:hAnsi="Times New Roman" w:cs="Times New Roman"/>
        </w:rPr>
        <w:t>is subjective</w:t>
      </w:r>
      <w:r w:rsidR="0044451C" w:rsidRPr="00B83213">
        <w:rPr>
          <w:rFonts w:ascii="Times New Roman" w:hAnsi="Times New Roman" w:cs="Times New Roman"/>
        </w:rPr>
        <w:t>,</w:t>
      </w:r>
      <w:r w:rsidRPr="00B83213">
        <w:rPr>
          <w:rFonts w:ascii="Times New Roman" w:hAnsi="Times New Roman" w:cs="Times New Roman"/>
        </w:rPr>
        <w:t xml:space="preserve"> </w:t>
      </w:r>
      <w:r w:rsidR="008C35EF" w:rsidRPr="00B83213">
        <w:rPr>
          <w:rFonts w:ascii="Times New Roman" w:hAnsi="Times New Roman" w:cs="Times New Roman"/>
        </w:rPr>
        <w:t xml:space="preserve">with </w:t>
      </w:r>
      <w:r w:rsidRPr="00B83213">
        <w:rPr>
          <w:rFonts w:ascii="Times New Roman" w:hAnsi="Times New Roman" w:cs="Times New Roman"/>
        </w:rPr>
        <w:t xml:space="preserve">fundamental characteristics based on the observation that every phenomenon is experienced in individual ways and so should be understood from the perspective of the </w:t>
      </w:r>
      <w:r w:rsidRPr="00B83213">
        <w:rPr>
          <w:rFonts w:ascii="Times New Roman" w:hAnsi="Times New Roman" w:cs="Times New Roman"/>
        </w:rPr>
        <w:lastRenderedPageBreak/>
        <w:t>individual experiencing it</w:t>
      </w:r>
      <w:r w:rsidR="00D6735F" w:rsidRPr="00B83213">
        <w:rPr>
          <w:rFonts w:ascii="Times New Roman" w:hAnsi="Times New Roman" w:cs="Times New Roman"/>
        </w:rPr>
        <w:t xml:space="preserve"> (</w:t>
      </w:r>
      <w:r w:rsidR="001951CE" w:rsidRPr="00B83213">
        <w:rPr>
          <w:rFonts w:ascii="Times New Roman" w:hAnsi="Times New Roman" w:cs="Times New Roman"/>
        </w:rPr>
        <w:t xml:space="preserve">Berger, 2010; </w:t>
      </w:r>
      <w:proofErr w:type="spellStart"/>
      <w:r w:rsidR="00D6735F" w:rsidRPr="00B83213">
        <w:rPr>
          <w:rFonts w:ascii="Times New Roman" w:hAnsi="Times New Roman" w:cs="Times New Roman"/>
        </w:rPr>
        <w:t>Crotty</w:t>
      </w:r>
      <w:proofErr w:type="spellEnd"/>
      <w:r w:rsidR="00671D66">
        <w:rPr>
          <w:rFonts w:ascii="Times New Roman" w:hAnsi="Times New Roman" w:cs="Times New Roman"/>
        </w:rPr>
        <w:t xml:space="preserve">, 1996; </w:t>
      </w:r>
      <w:proofErr w:type="spellStart"/>
      <w:r w:rsidR="00671D66">
        <w:rPr>
          <w:rFonts w:ascii="Times New Roman" w:hAnsi="Times New Roman" w:cs="Times New Roman"/>
        </w:rPr>
        <w:t>Rydeskog</w:t>
      </w:r>
      <w:proofErr w:type="spellEnd"/>
      <w:r w:rsidR="00671D66">
        <w:rPr>
          <w:rFonts w:ascii="Times New Roman" w:hAnsi="Times New Roman" w:cs="Times New Roman"/>
        </w:rPr>
        <w:t xml:space="preserve">, </w:t>
      </w:r>
      <w:proofErr w:type="spellStart"/>
      <w:r w:rsidR="00671D66">
        <w:rPr>
          <w:rFonts w:ascii="Times New Roman" w:hAnsi="Times New Roman" w:cs="Times New Roman"/>
        </w:rPr>
        <w:t>Frandin</w:t>
      </w:r>
      <w:proofErr w:type="spellEnd"/>
      <w:r w:rsidR="00671D66">
        <w:rPr>
          <w:rFonts w:ascii="Times New Roman" w:hAnsi="Times New Roman" w:cs="Times New Roman"/>
        </w:rPr>
        <w:t xml:space="preserve"> &amp; Hansson </w:t>
      </w:r>
      <w:proofErr w:type="spellStart"/>
      <w:r w:rsidR="00671D66">
        <w:rPr>
          <w:rFonts w:ascii="Times New Roman" w:hAnsi="Times New Roman" w:cs="Times New Roman"/>
        </w:rPr>
        <w:t>Scherman</w:t>
      </w:r>
      <w:proofErr w:type="spellEnd"/>
      <w:r w:rsidR="00D6735F" w:rsidRPr="00B83213">
        <w:rPr>
          <w:rFonts w:ascii="Times New Roman" w:hAnsi="Times New Roman" w:cs="Times New Roman"/>
        </w:rPr>
        <w:t>, 2005)</w:t>
      </w:r>
      <w:r w:rsidRPr="00B83213">
        <w:rPr>
          <w:rFonts w:ascii="Times New Roman" w:hAnsi="Times New Roman" w:cs="Times New Roman"/>
        </w:rPr>
        <w:t xml:space="preserve">. </w:t>
      </w:r>
    </w:p>
    <w:p w14:paraId="26D24C9E" w14:textId="50ED4C0C" w:rsidR="00F15D25" w:rsidRPr="00B83213" w:rsidRDefault="00E16F8E" w:rsidP="00271198">
      <w:pPr>
        <w:spacing w:before="120" w:after="120" w:line="360" w:lineRule="auto"/>
        <w:rPr>
          <w:rFonts w:ascii="Times New Roman" w:hAnsi="Times New Roman" w:cs="Times New Roman"/>
          <w:lang w:val="en-AU"/>
        </w:rPr>
      </w:pPr>
      <w:r w:rsidRPr="00B83213">
        <w:rPr>
          <w:rFonts w:ascii="Times New Roman" w:hAnsi="Times New Roman" w:cs="Times New Roman"/>
        </w:rPr>
        <w:t>Phenomenology as a research methodology, seeks to understand and describe the individual’s lived experience of a phenomenon</w:t>
      </w:r>
      <w:r w:rsidR="00FC0B3C">
        <w:rPr>
          <w:rFonts w:ascii="Times New Roman" w:hAnsi="Times New Roman" w:cs="Times New Roman"/>
        </w:rPr>
        <w:t xml:space="preserve"> (Berger, 2010; </w:t>
      </w:r>
      <w:proofErr w:type="spellStart"/>
      <w:r w:rsidR="00FC0B3C">
        <w:rPr>
          <w:rFonts w:ascii="Times New Roman" w:hAnsi="Times New Roman" w:cs="Times New Roman"/>
        </w:rPr>
        <w:t>Polit</w:t>
      </w:r>
      <w:proofErr w:type="spellEnd"/>
      <w:r w:rsidR="00FC0B3C">
        <w:rPr>
          <w:rFonts w:ascii="Times New Roman" w:hAnsi="Times New Roman" w:cs="Times New Roman"/>
        </w:rPr>
        <w:t xml:space="preserve"> &amp;</w:t>
      </w:r>
      <w:r w:rsidR="0092671E" w:rsidRPr="00B83213">
        <w:rPr>
          <w:rFonts w:ascii="Times New Roman" w:hAnsi="Times New Roman" w:cs="Times New Roman"/>
        </w:rPr>
        <w:t xml:space="preserve"> Beck, 2014)</w:t>
      </w:r>
      <w:r w:rsidR="006816C8" w:rsidRPr="00B83213">
        <w:rPr>
          <w:rFonts w:ascii="Times New Roman" w:hAnsi="Times New Roman" w:cs="Times New Roman"/>
        </w:rPr>
        <w:t>. This</w:t>
      </w:r>
      <w:r w:rsidRPr="00B83213">
        <w:rPr>
          <w:rFonts w:ascii="Times New Roman" w:hAnsi="Times New Roman" w:cs="Times New Roman"/>
        </w:rPr>
        <w:t xml:space="preserve"> mak</w:t>
      </w:r>
      <w:r w:rsidR="006816C8" w:rsidRPr="00B83213">
        <w:rPr>
          <w:rFonts w:ascii="Times New Roman" w:hAnsi="Times New Roman" w:cs="Times New Roman"/>
        </w:rPr>
        <w:t>es</w:t>
      </w:r>
      <w:r w:rsidRPr="00B83213">
        <w:rPr>
          <w:rFonts w:ascii="Times New Roman" w:hAnsi="Times New Roman" w:cs="Times New Roman"/>
        </w:rPr>
        <w:t xml:space="preserve"> it a powerful tool to gain insight into what motivates actions of individuals and how meaning is constructed by the individual within the context and frame of reference of their situation</w:t>
      </w:r>
      <w:r w:rsidR="0092671E" w:rsidRPr="00B83213">
        <w:rPr>
          <w:rFonts w:ascii="Times New Roman" w:hAnsi="Times New Roman" w:cs="Times New Roman"/>
        </w:rPr>
        <w:t xml:space="preserve"> (Berger, 2010; Mackey, 2005; Paley, 2013)</w:t>
      </w:r>
      <w:r w:rsidRPr="00B83213">
        <w:rPr>
          <w:rFonts w:ascii="Times New Roman" w:hAnsi="Times New Roman" w:cs="Times New Roman"/>
        </w:rPr>
        <w:t xml:space="preserve">. </w:t>
      </w:r>
      <w:r w:rsidR="00F15D25" w:rsidRPr="00B83213">
        <w:rPr>
          <w:rFonts w:ascii="Times New Roman" w:hAnsi="Times New Roman" w:cs="Times New Roman"/>
        </w:rPr>
        <w:t>Participants in phenomenological research must experience the phenomena</w:t>
      </w:r>
      <w:r w:rsidR="006816C8" w:rsidRPr="00B83213">
        <w:rPr>
          <w:rFonts w:ascii="Times New Roman" w:hAnsi="Times New Roman" w:cs="Times New Roman"/>
        </w:rPr>
        <w:t>. F</w:t>
      </w:r>
      <w:r w:rsidR="00F15D25" w:rsidRPr="00B83213">
        <w:rPr>
          <w:rFonts w:ascii="Times New Roman" w:hAnsi="Times New Roman" w:cs="Times New Roman"/>
        </w:rPr>
        <w:t xml:space="preserve">or this research, that </w:t>
      </w:r>
      <w:r w:rsidR="00B22178" w:rsidRPr="00B83213">
        <w:rPr>
          <w:rFonts w:ascii="Times New Roman" w:hAnsi="Times New Roman" w:cs="Times New Roman"/>
        </w:rPr>
        <w:t xml:space="preserve">meant </w:t>
      </w:r>
      <w:r w:rsidR="00F15D25" w:rsidRPr="00B83213">
        <w:rPr>
          <w:rFonts w:ascii="Times New Roman" w:hAnsi="Times New Roman" w:cs="Times New Roman"/>
        </w:rPr>
        <w:t xml:space="preserve">participants had to be part of the </w:t>
      </w:r>
      <w:r w:rsidR="0044451C" w:rsidRPr="00B83213">
        <w:rPr>
          <w:rFonts w:ascii="Times New Roman" w:hAnsi="Times New Roman" w:cs="Times New Roman"/>
        </w:rPr>
        <w:t xml:space="preserve">exercise and health promotion </w:t>
      </w:r>
      <w:r w:rsidR="00F15D25" w:rsidRPr="00B83213">
        <w:rPr>
          <w:rFonts w:ascii="Times New Roman" w:hAnsi="Times New Roman" w:cs="Times New Roman"/>
        </w:rPr>
        <w:t>program</w:t>
      </w:r>
      <w:r w:rsidR="004E3E1F" w:rsidRPr="00B83213">
        <w:rPr>
          <w:rFonts w:ascii="Times New Roman" w:hAnsi="Times New Roman" w:cs="Times New Roman"/>
          <w:i/>
          <w:iCs/>
        </w:rPr>
        <w:t xml:space="preserve"> </w:t>
      </w:r>
      <w:r w:rsidR="004E3E1F" w:rsidRPr="00B83213">
        <w:rPr>
          <w:rFonts w:ascii="Times New Roman" w:hAnsi="Times New Roman" w:cs="Times New Roman"/>
          <w:iCs/>
        </w:rPr>
        <w:t>(</w:t>
      </w:r>
      <w:proofErr w:type="spellStart"/>
      <w:r w:rsidR="004E3E1F" w:rsidRPr="00B83213">
        <w:rPr>
          <w:rFonts w:ascii="Times New Roman" w:hAnsi="Times New Roman" w:cs="Times New Roman"/>
          <w:iCs/>
        </w:rPr>
        <w:t>Crotty</w:t>
      </w:r>
      <w:proofErr w:type="spellEnd"/>
      <w:r w:rsidR="004E3E1F" w:rsidRPr="00B83213">
        <w:rPr>
          <w:rFonts w:ascii="Times New Roman" w:hAnsi="Times New Roman" w:cs="Times New Roman"/>
          <w:iCs/>
        </w:rPr>
        <w:t>, 1996)</w:t>
      </w:r>
      <w:r w:rsidR="00F15D25" w:rsidRPr="00B83213">
        <w:rPr>
          <w:rFonts w:ascii="Times New Roman" w:hAnsi="Times New Roman" w:cs="Times New Roman"/>
        </w:rPr>
        <w:t xml:space="preserve">. </w:t>
      </w:r>
      <w:r w:rsidR="008C35EF" w:rsidRPr="00B83213">
        <w:rPr>
          <w:rFonts w:ascii="Times New Roman" w:hAnsi="Times New Roman" w:cs="Times New Roman"/>
        </w:rPr>
        <w:t>Thus</w:t>
      </w:r>
      <w:r w:rsidR="00B22178" w:rsidRPr="00B83213">
        <w:rPr>
          <w:rFonts w:ascii="Times New Roman" w:hAnsi="Times New Roman" w:cs="Times New Roman"/>
        </w:rPr>
        <w:t>,</w:t>
      </w:r>
      <w:r w:rsidR="008C35EF" w:rsidRPr="00B83213">
        <w:rPr>
          <w:rFonts w:ascii="Times New Roman" w:hAnsi="Times New Roman" w:cs="Times New Roman"/>
        </w:rPr>
        <w:t xml:space="preserve"> a purposive sample was necessary.</w:t>
      </w:r>
    </w:p>
    <w:p w14:paraId="6CD216B9" w14:textId="77777777" w:rsidR="006816C8" w:rsidRPr="00271198" w:rsidRDefault="006816C8" w:rsidP="00271198">
      <w:pPr>
        <w:spacing w:line="360" w:lineRule="auto"/>
        <w:rPr>
          <w:rFonts w:ascii="Times New Roman" w:hAnsi="Times New Roman" w:cs="Times New Roman"/>
          <w:b/>
          <w:i/>
        </w:rPr>
      </w:pPr>
      <w:r w:rsidRPr="00271198">
        <w:rPr>
          <w:rFonts w:ascii="Times New Roman" w:hAnsi="Times New Roman" w:cs="Times New Roman"/>
          <w:i/>
        </w:rPr>
        <w:t>Method</w:t>
      </w:r>
    </w:p>
    <w:p w14:paraId="52BEA26E" w14:textId="33E1EE35" w:rsidR="006816C8" w:rsidRPr="00B83213" w:rsidRDefault="006816C8" w:rsidP="00271198">
      <w:pPr>
        <w:spacing w:before="120" w:after="120" w:line="360" w:lineRule="auto"/>
        <w:rPr>
          <w:rFonts w:ascii="Times New Roman" w:hAnsi="Times New Roman" w:cs="Times New Roman"/>
          <w:lang w:val="en-AU"/>
        </w:rPr>
      </w:pPr>
      <w:r w:rsidRPr="00B83213">
        <w:rPr>
          <w:rFonts w:ascii="Times New Roman" w:hAnsi="Times New Roman" w:cs="Times New Roman"/>
        </w:rPr>
        <w:t>The design consisted of two phases. First</w:t>
      </w:r>
      <w:r w:rsidR="00B22178" w:rsidRPr="00B83213">
        <w:rPr>
          <w:rFonts w:ascii="Times New Roman" w:hAnsi="Times New Roman" w:cs="Times New Roman"/>
        </w:rPr>
        <w:t>ly</w:t>
      </w:r>
      <w:r w:rsidRPr="00B83213">
        <w:rPr>
          <w:rFonts w:ascii="Times New Roman" w:hAnsi="Times New Roman" w:cs="Times New Roman"/>
        </w:rPr>
        <w:t>, 15 semi-structured interviews were conducted</w:t>
      </w:r>
      <w:r w:rsidR="00D05FDA" w:rsidRPr="00B83213">
        <w:rPr>
          <w:rFonts w:ascii="Times New Roman" w:hAnsi="Times New Roman" w:cs="Times New Roman"/>
        </w:rPr>
        <w:t xml:space="preserve"> post</w:t>
      </w:r>
      <w:r w:rsidRPr="00B83213">
        <w:rPr>
          <w:rFonts w:ascii="Times New Roman" w:hAnsi="Times New Roman" w:cs="Times New Roman"/>
        </w:rPr>
        <w:t xml:space="preserve"> participants</w:t>
      </w:r>
      <w:r w:rsidR="002E0C79" w:rsidRPr="00B83213">
        <w:rPr>
          <w:rFonts w:ascii="Times New Roman" w:hAnsi="Times New Roman" w:cs="Times New Roman"/>
        </w:rPr>
        <w:t>’ engagement in the</w:t>
      </w:r>
      <w:r w:rsidR="00D05FDA" w:rsidRPr="00B83213">
        <w:rPr>
          <w:rFonts w:ascii="Times New Roman" w:hAnsi="Times New Roman" w:cs="Times New Roman"/>
        </w:rPr>
        <w:t xml:space="preserve"> exercise and health promotion program - </w:t>
      </w:r>
      <w:r w:rsidR="00D05FDA" w:rsidRPr="00B83213">
        <w:rPr>
          <w:rFonts w:ascii="Times New Roman" w:hAnsi="Times New Roman" w:cs="Times New Roman"/>
          <w:i/>
        </w:rPr>
        <w:t>Beat it.</w:t>
      </w:r>
      <w:r w:rsidRPr="00B83213">
        <w:rPr>
          <w:rFonts w:ascii="Times New Roman" w:hAnsi="Times New Roman" w:cs="Times New Roman"/>
        </w:rPr>
        <w:t xml:space="preserve"> </w:t>
      </w:r>
      <w:r w:rsidR="006A1B6F" w:rsidRPr="00B83213">
        <w:rPr>
          <w:rFonts w:ascii="Times New Roman" w:hAnsi="Times New Roman" w:cs="Times New Roman"/>
        </w:rPr>
        <w:t>The interview questions guided participants</w:t>
      </w:r>
      <w:r w:rsidRPr="00B83213">
        <w:rPr>
          <w:rFonts w:ascii="Times New Roman" w:hAnsi="Times New Roman" w:cs="Times New Roman"/>
        </w:rPr>
        <w:t xml:space="preserve"> to speak about their lived experience and disclose the meaning they attributed to engaging in </w:t>
      </w:r>
      <w:proofErr w:type="gramStart"/>
      <w:r w:rsidRPr="00B83213">
        <w:rPr>
          <w:rFonts w:ascii="Times New Roman" w:hAnsi="Times New Roman" w:cs="Times New Roman"/>
          <w:i/>
        </w:rPr>
        <w:t>Beat</w:t>
      </w:r>
      <w:proofErr w:type="gramEnd"/>
      <w:r w:rsidRPr="00B83213">
        <w:rPr>
          <w:rFonts w:ascii="Times New Roman" w:hAnsi="Times New Roman" w:cs="Times New Roman"/>
          <w:i/>
        </w:rPr>
        <w:t xml:space="preserve"> it</w:t>
      </w:r>
      <w:r w:rsidRPr="00B83213">
        <w:rPr>
          <w:rFonts w:ascii="Times New Roman" w:hAnsi="Times New Roman" w:cs="Times New Roman"/>
        </w:rPr>
        <w:t xml:space="preserve">. The sample size </w:t>
      </w:r>
      <w:r w:rsidR="006A1B6F" w:rsidRPr="00B83213">
        <w:rPr>
          <w:rFonts w:ascii="Times New Roman" w:hAnsi="Times New Roman" w:cs="Times New Roman"/>
        </w:rPr>
        <w:t xml:space="preserve">of 15 </w:t>
      </w:r>
      <w:r w:rsidRPr="00B83213">
        <w:rPr>
          <w:rFonts w:ascii="Times New Roman" w:hAnsi="Times New Roman" w:cs="Times New Roman"/>
        </w:rPr>
        <w:t xml:space="preserve">was </w:t>
      </w:r>
      <w:r w:rsidR="00FD47AA" w:rsidRPr="00B83213">
        <w:rPr>
          <w:rFonts w:ascii="Times New Roman" w:hAnsi="Times New Roman" w:cs="Times New Roman"/>
        </w:rPr>
        <w:t xml:space="preserve">considered appropriate as </w:t>
      </w:r>
      <w:r w:rsidRPr="00B83213">
        <w:rPr>
          <w:rFonts w:ascii="Times New Roman" w:hAnsi="Times New Roman" w:cs="Times New Roman"/>
        </w:rPr>
        <w:t>smaller numbers of participants can be used in phenomenological research</w:t>
      </w:r>
      <w:r w:rsidR="00855AA1" w:rsidRPr="00B83213">
        <w:rPr>
          <w:rFonts w:ascii="Times New Roman" w:hAnsi="Times New Roman" w:cs="Times New Roman"/>
        </w:rPr>
        <w:t xml:space="preserve"> (</w:t>
      </w:r>
      <w:proofErr w:type="spellStart"/>
      <w:r w:rsidR="00855AA1" w:rsidRPr="00B83213">
        <w:rPr>
          <w:rFonts w:ascii="Times New Roman" w:hAnsi="Times New Roman" w:cs="Times New Roman"/>
        </w:rPr>
        <w:t>Giorgi</w:t>
      </w:r>
      <w:proofErr w:type="spellEnd"/>
      <w:r w:rsidR="00855AA1" w:rsidRPr="00B83213">
        <w:rPr>
          <w:rFonts w:ascii="Times New Roman" w:hAnsi="Times New Roman" w:cs="Times New Roman"/>
        </w:rPr>
        <w:t>, 1997; Mason, 2010)</w:t>
      </w:r>
      <w:r w:rsidRPr="00B83213">
        <w:rPr>
          <w:rFonts w:ascii="Times New Roman" w:hAnsi="Times New Roman" w:cs="Times New Roman"/>
        </w:rPr>
        <w:t xml:space="preserve">. The purpose of this approach is to elicit richness of data around a specific lived experience that may be transferable, rather than produce </w:t>
      </w:r>
      <w:r w:rsidR="000B6431" w:rsidRPr="00B83213">
        <w:rPr>
          <w:rFonts w:ascii="Times New Roman" w:hAnsi="Times New Roman" w:cs="Times New Roman"/>
        </w:rPr>
        <w:t>generalizable</w:t>
      </w:r>
      <w:r w:rsidRPr="00B83213">
        <w:rPr>
          <w:rFonts w:ascii="Times New Roman" w:hAnsi="Times New Roman" w:cs="Times New Roman"/>
        </w:rPr>
        <w:t xml:space="preserve"> findings, which are based on a large sample size.</w:t>
      </w:r>
      <w:r w:rsidRPr="00B83213">
        <w:rPr>
          <w:rFonts w:ascii="Times New Roman" w:hAnsi="Times New Roman" w:cs="Times New Roman"/>
          <w:lang w:val="en-AU"/>
        </w:rPr>
        <w:t xml:space="preserve"> The second phase consisted of a Focus Group</w:t>
      </w:r>
      <w:r w:rsidR="006A1B6F" w:rsidRPr="00B83213">
        <w:rPr>
          <w:rFonts w:ascii="Times New Roman" w:hAnsi="Times New Roman" w:cs="Times New Roman"/>
          <w:lang w:val="en-AU"/>
        </w:rPr>
        <w:t>,</w:t>
      </w:r>
      <w:r w:rsidRPr="00B83213">
        <w:rPr>
          <w:rFonts w:ascii="Times New Roman" w:hAnsi="Times New Roman" w:cs="Times New Roman"/>
          <w:lang w:val="en-AU"/>
        </w:rPr>
        <w:t xml:space="preserve"> </w:t>
      </w:r>
      <w:r w:rsidR="006A1B6F" w:rsidRPr="00B83213">
        <w:rPr>
          <w:rFonts w:ascii="Times New Roman" w:hAnsi="Times New Roman" w:cs="Times New Roman"/>
          <w:lang w:val="en-AU"/>
        </w:rPr>
        <w:t>conducted</w:t>
      </w:r>
      <w:r w:rsidRPr="00B83213">
        <w:rPr>
          <w:rFonts w:ascii="Times New Roman" w:hAnsi="Times New Roman" w:cs="Times New Roman"/>
          <w:lang w:val="en-AU"/>
        </w:rPr>
        <w:t xml:space="preserve"> after initial analysis of the interview transcripts</w:t>
      </w:r>
      <w:r w:rsidR="006A1B6F" w:rsidRPr="00B83213">
        <w:rPr>
          <w:rFonts w:ascii="Times New Roman" w:hAnsi="Times New Roman" w:cs="Times New Roman"/>
          <w:lang w:val="en-AU"/>
        </w:rPr>
        <w:t xml:space="preserve">, </w:t>
      </w:r>
      <w:r w:rsidRPr="00B83213">
        <w:rPr>
          <w:rFonts w:ascii="Times New Roman" w:hAnsi="Times New Roman" w:cs="Times New Roman"/>
          <w:lang w:val="en-AU"/>
        </w:rPr>
        <w:t xml:space="preserve">to ‘member check’ the emerging themes. </w:t>
      </w:r>
      <w:r w:rsidR="00934093" w:rsidRPr="00B83213">
        <w:rPr>
          <w:rFonts w:ascii="Times New Roman" w:hAnsi="Times New Roman" w:cs="Times New Roman"/>
          <w:lang w:val="en-AU"/>
        </w:rPr>
        <w:t xml:space="preserve">According to </w:t>
      </w:r>
      <w:proofErr w:type="spellStart"/>
      <w:r w:rsidR="00934093" w:rsidRPr="00B83213">
        <w:rPr>
          <w:rFonts w:ascii="Times New Roman" w:hAnsi="Times New Roman" w:cs="Times New Roman"/>
          <w:lang w:val="en-AU"/>
        </w:rPr>
        <w:t>Charmaz</w:t>
      </w:r>
      <w:proofErr w:type="spellEnd"/>
      <w:r w:rsidR="005B57A5" w:rsidRPr="00B83213">
        <w:rPr>
          <w:rFonts w:ascii="Times New Roman" w:hAnsi="Times New Roman" w:cs="Times New Roman"/>
          <w:lang w:val="en-AU"/>
        </w:rPr>
        <w:t xml:space="preserve"> (2014)</w:t>
      </w:r>
      <w:r w:rsidR="0043610D" w:rsidRPr="00B83213">
        <w:rPr>
          <w:rFonts w:ascii="Times New Roman" w:hAnsi="Times New Roman" w:cs="Times New Roman"/>
          <w:lang w:val="en-AU"/>
        </w:rPr>
        <w:t>,</w:t>
      </w:r>
      <w:r w:rsidRPr="00B83213">
        <w:rPr>
          <w:rFonts w:ascii="Times New Roman" w:hAnsi="Times New Roman" w:cs="Times New Roman"/>
          <w:lang w:val="en-AU"/>
        </w:rPr>
        <w:t xml:space="preserve"> member checking refers to the process of taking ideas back to participants for confirmation. </w:t>
      </w:r>
    </w:p>
    <w:p w14:paraId="766A2D19" w14:textId="77777777" w:rsidR="006816C8" w:rsidRPr="00271198" w:rsidRDefault="006816C8" w:rsidP="00271198">
      <w:pPr>
        <w:spacing w:line="360" w:lineRule="auto"/>
        <w:rPr>
          <w:rFonts w:ascii="Times New Roman" w:hAnsi="Times New Roman" w:cs="Times New Roman"/>
          <w:b/>
          <w:i/>
        </w:rPr>
      </w:pPr>
      <w:r w:rsidRPr="00271198">
        <w:rPr>
          <w:rFonts w:ascii="Times New Roman" w:hAnsi="Times New Roman" w:cs="Times New Roman"/>
          <w:i/>
        </w:rPr>
        <w:t>Ethics</w:t>
      </w:r>
    </w:p>
    <w:p w14:paraId="625121CC" w14:textId="77777777" w:rsidR="00E16F8E" w:rsidRPr="00B83213" w:rsidRDefault="000C05DB" w:rsidP="00271198">
      <w:pPr>
        <w:pStyle w:val="Default"/>
        <w:spacing w:after="120" w:line="360" w:lineRule="auto"/>
        <w:rPr>
          <w:rFonts w:ascii="Times New Roman" w:hAnsi="Times New Roman" w:cs="Times New Roman"/>
        </w:rPr>
      </w:pPr>
      <w:r w:rsidRPr="00B83213">
        <w:rPr>
          <w:rFonts w:ascii="Times New Roman" w:hAnsi="Times New Roman" w:cs="Times New Roman"/>
        </w:rPr>
        <w:t>Data was collected only after f</w:t>
      </w:r>
      <w:r w:rsidR="00E16F8E" w:rsidRPr="00B83213">
        <w:rPr>
          <w:rFonts w:ascii="Times New Roman" w:hAnsi="Times New Roman" w:cs="Times New Roman"/>
        </w:rPr>
        <w:t xml:space="preserve">ormal, written ethics approval was acquired from the University of Wollongong Human Research Ethics Committee </w:t>
      </w:r>
      <w:r w:rsidR="006D19EF" w:rsidRPr="00B83213">
        <w:rPr>
          <w:rFonts w:ascii="Times New Roman" w:hAnsi="Times New Roman" w:cs="Times New Roman"/>
        </w:rPr>
        <w:t>(</w:t>
      </w:r>
      <w:r w:rsidRPr="00B83213">
        <w:rPr>
          <w:rFonts w:ascii="Times New Roman" w:hAnsi="Times New Roman" w:cs="Times New Roman"/>
        </w:rPr>
        <w:t xml:space="preserve">HE14/057). </w:t>
      </w:r>
      <w:r w:rsidR="00E16F8E" w:rsidRPr="00B83213">
        <w:rPr>
          <w:rFonts w:ascii="Times New Roman" w:hAnsi="Times New Roman" w:cs="Times New Roman"/>
        </w:rPr>
        <w:t xml:space="preserve"> </w:t>
      </w:r>
      <w:r w:rsidR="006A1B6F" w:rsidRPr="00B83213">
        <w:rPr>
          <w:rFonts w:ascii="Times New Roman" w:hAnsi="Times New Roman" w:cs="Times New Roman"/>
        </w:rPr>
        <w:t xml:space="preserve">A plain language information sheet, outlining the nature and purpose of the research, was provided to </w:t>
      </w:r>
      <w:r w:rsidRPr="00B83213">
        <w:rPr>
          <w:rFonts w:ascii="Times New Roman" w:hAnsi="Times New Roman" w:cs="Times New Roman"/>
        </w:rPr>
        <w:t xml:space="preserve">potential </w:t>
      </w:r>
      <w:r w:rsidR="00994D03" w:rsidRPr="00B83213">
        <w:rPr>
          <w:rFonts w:ascii="Times New Roman" w:hAnsi="Times New Roman" w:cs="Times New Roman"/>
        </w:rPr>
        <w:t xml:space="preserve">participants. </w:t>
      </w:r>
      <w:r w:rsidRPr="00B83213">
        <w:rPr>
          <w:rFonts w:ascii="Times New Roman" w:hAnsi="Times New Roman" w:cs="Times New Roman"/>
        </w:rPr>
        <w:t xml:space="preserve">Participants </w:t>
      </w:r>
      <w:r w:rsidR="006A1B6F" w:rsidRPr="00B83213">
        <w:rPr>
          <w:rFonts w:ascii="Times New Roman" w:hAnsi="Times New Roman" w:cs="Times New Roman"/>
        </w:rPr>
        <w:t xml:space="preserve">willing to be involved in the study were asked to </w:t>
      </w:r>
      <w:r w:rsidRPr="00B83213">
        <w:rPr>
          <w:rFonts w:ascii="Times New Roman" w:hAnsi="Times New Roman" w:cs="Times New Roman"/>
        </w:rPr>
        <w:t xml:space="preserve">contact the </w:t>
      </w:r>
      <w:r w:rsidR="00994D03" w:rsidRPr="00B83213">
        <w:rPr>
          <w:rFonts w:ascii="Times New Roman" w:hAnsi="Times New Roman" w:cs="Times New Roman"/>
        </w:rPr>
        <w:t xml:space="preserve">researcher. </w:t>
      </w:r>
    </w:p>
    <w:p w14:paraId="0FFE3958" w14:textId="77777777" w:rsidR="00271198" w:rsidRDefault="00271198" w:rsidP="00271198">
      <w:pPr>
        <w:spacing w:line="360" w:lineRule="auto"/>
        <w:rPr>
          <w:rFonts w:ascii="Times New Roman" w:hAnsi="Times New Roman" w:cs="Times New Roman"/>
        </w:rPr>
      </w:pPr>
    </w:p>
    <w:p w14:paraId="5D8A89EA" w14:textId="74B1EA20" w:rsidR="00E16F8E" w:rsidRPr="00B83213" w:rsidRDefault="00A80D12" w:rsidP="00271198">
      <w:pPr>
        <w:spacing w:line="360" w:lineRule="auto"/>
        <w:rPr>
          <w:rFonts w:ascii="Times New Roman" w:hAnsi="Times New Roman" w:cs="Times New Roman"/>
        </w:rPr>
      </w:pPr>
      <w:r w:rsidRPr="00B83213">
        <w:rPr>
          <w:rFonts w:ascii="Times New Roman" w:hAnsi="Times New Roman" w:cs="Times New Roman"/>
        </w:rPr>
        <w:t>FINDINGS</w:t>
      </w:r>
    </w:p>
    <w:p w14:paraId="26D9CB0C" w14:textId="7DE7454B" w:rsidR="00FB4EE3" w:rsidRPr="00B83213" w:rsidRDefault="006A1B6F" w:rsidP="00271198">
      <w:pPr>
        <w:spacing w:line="360" w:lineRule="auto"/>
        <w:rPr>
          <w:rFonts w:ascii="Times New Roman" w:hAnsi="Times New Roman" w:cs="Times New Roman"/>
          <w:noProof/>
        </w:rPr>
      </w:pPr>
      <w:r w:rsidRPr="00B83213">
        <w:rPr>
          <w:rFonts w:ascii="Times New Roman" w:hAnsi="Times New Roman" w:cs="Times New Roman"/>
        </w:rPr>
        <w:t>Participants described commitment and explained that it was a necessary factor for them to continue to be part of the exercise and health promotion program</w:t>
      </w:r>
      <w:r w:rsidR="00F654B0" w:rsidRPr="00B83213">
        <w:rPr>
          <w:rFonts w:ascii="Times New Roman" w:hAnsi="Times New Roman" w:cs="Times New Roman"/>
        </w:rPr>
        <w:t xml:space="preserve">. They spoke of commitment </w:t>
      </w:r>
      <w:r w:rsidR="00F654B0" w:rsidRPr="00B83213">
        <w:rPr>
          <w:rFonts w:ascii="Times New Roman" w:hAnsi="Times New Roman" w:cs="Times New Roman"/>
        </w:rPr>
        <w:lastRenderedPageBreak/>
        <w:t xml:space="preserve">with terms including </w:t>
      </w:r>
      <w:r w:rsidR="00F654B0" w:rsidRPr="00B83213">
        <w:rPr>
          <w:rFonts w:ascii="Times New Roman" w:hAnsi="Times New Roman" w:cs="Times New Roman"/>
          <w:i/>
        </w:rPr>
        <w:t>obliged</w:t>
      </w:r>
      <w:r w:rsidR="00F654B0" w:rsidRPr="00B83213">
        <w:rPr>
          <w:rFonts w:ascii="Times New Roman" w:hAnsi="Times New Roman" w:cs="Times New Roman"/>
        </w:rPr>
        <w:t xml:space="preserve">, </w:t>
      </w:r>
      <w:r w:rsidR="00F654B0" w:rsidRPr="00B83213">
        <w:rPr>
          <w:rFonts w:ascii="Times New Roman" w:hAnsi="Times New Roman" w:cs="Times New Roman"/>
          <w:i/>
        </w:rPr>
        <w:t>compelled</w:t>
      </w:r>
      <w:r w:rsidR="00F654B0" w:rsidRPr="00B83213">
        <w:rPr>
          <w:rFonts w:ascii="Times New Roman" w:hAnsi="Times New Roman" w:cs="Times New Roman"/>
        </w:rPr>
        <w:t xml:space="preserve">, </w:t>
      </w:r>
      <w:r w:rsidR="00F654B0" w:rsidRPr="00B83213">
        <w:rPr>
          <w:rFonts w:ascii="Times New Roman" w:hAnsi="Times New Roman" w:cs="Times New Roman"/>
          <w:i/>
        </w:rPr>
        <w:t>required</w:t>
      </w:r>
      <w:r w:rsidR="00F654B0" w:rsidRPr="00B83213">
        <w:rPr>
          <w:rFonts w:ascii="Times New Roman" w:hAnsi="Times New Roman" w:cs="Times New Roman"/>
        </w:rPr>
        <w:t xml:space="preserve">, </w:t>
      </w:r>
      <w:r w:rsidR="00F654B0" w:rsidRPr="00B83213">
        <w:rPr>
          <w:rFonts w:ascii="Times New Roman" w:hAnsi="Times New Roman" w:cs="Times New Roman"/>
          <w:i/>
        </w:rPr>
        <w:t>owed</w:t>
      </w:r>
      <w:r w:rsidR="00F654B0" w:rsidRPr="00B83213">
        <w:rPr>
          <w:rFonts w:ascii="Times New Roman" w:hAnsi="Times New Roman" w:cs="Times New Roman"/>
        </w:rPr>
        <w:t>. These words described an intrinsic meaning of commitment posited as “</w:t>
      </w:r>
      <w:r w:rsidR="00F654B0" w:rsidRPr="00B83213">
        <w:rPr>
          <w:rFonts w:ascii="Times New Roman" w:hAnsi="Times New Roman" w:cs="Times New Roman"/>
          <w:i/>
        </w:rPr>
        <w:t>coming from within</w:t>
      </w:r>
      <w:r w:rsidR="00F654B0" w:rsidRPr="00B83213">
        <w:rPr>
          <w:rFonts w:ascii="Times New Roman" w:hAnsi="Times New Roman" w:cs="Times New Roman"/>
        </w:rPr>
        <w:t>”.  Participants didn’t feel “</w:t>
      </w:r>
      <w:r w:rsidR="00F654B0" w:rsidRPr="00B83213">
        <w:rPr>
          <w:rFonts w:ascii="Times New Roman" w:hAnsi="Times New Roman" w:cs="Times New Roman"/>
          <w:i/>
        </w:rPr>
        <w:t>obliged”</w:t>
      </w:r>
      <w:r w:rsidR="00F654B0" w:rsidRPr="00B83213">
        <w:rPr>
          <w:rFonts w:ascii="Times New Roman" w:hAnsi="Times New Roman" w:cs="Times New Roman"/>
        </w:rPr>
        <w:t xml:space="preserve"> to continue as a result of external coercion, rather, they felt “</w:t>
      </w:r>
      <w:r w:rsidR="00F654B0" w:rsidRPr="00B83213">
        <w:rPr>
          <w:rFonts w:ascii="Times New Roman" w:hAnsi="Times New Roman" w:cs="Times New Roman"/>
          <w:i/>
        </w:rPr>
        <w:t>obliged</w:t>
      </w:r>
      <w:r w:rsidR="00F654B0" w:rsidRPr="00B83213">
        <w:rPr>
          <w:rFonts w:ascii="Times New Roman" w:hAnsi="Times New Roman" w:cs="Times New Roman"/>
        </w:rPr>
        <w:t>” to themselves, or they “</w:t>
      </w:r>
      <w:r w:rsidR="00F654B0" w:rsidRPr="00B83213">
        <w:rPr>
          <w:rFonts w:ascii="Times New Roman" w:hAnsi="Times New Roman" w:cs="Times New Roman"/>
          <w:i/>
        </w:rPr>
        <w:t>owed it to themselves</w:t>
      </w:r>
      <w:r w:rsidR="00DC798A" w:rsidRPr="00B83213">
        <w:rPr>
          <w:rFonts w:ascii="Times New Roman" w:hAnsi="Times New Roman" w:cs="Times New Roman"/>
          <w:i/>
        </w:rPr>
        <w:t>”</w:t>
      </w:r>
    </w:p>
    <w:p w14:paraId="0C4F5A90" w14:textId="77777777" w:rsidR="002A2220" w:rsidRPr="00B83213" w:rsidRDefault="002A2220" w:rsidP="00271198">
      <w:pPr>
        <w:spacing w:line="360" w:lineRule="auto"/>
        <w:rPr>
          <w:rFonts w:ascii="Times New Roman" w:hAnsi="Times New Roman" w:cs="Times New Roman"/>
          <w:noProof/>
        </w:rPr>
      </w:pPr>
    </w:p>
    <w:p w14:paraId="5B51F990" w14:textId="77777777" w:rsidR="002A2220" w:rsidRPr="00B83213" w:rsidRDefault="002A2220" w:rsidP="00271198">
      <w:pPr>
        <w:spacing w:line="360" w:lineRule="auto"/>
        <w:rPr>
          <w:rFonts w:ascii="Times New Roman" w:hAnsi="Times New Roman" w:cs="Times New Roman"/>
        </w:rPr>
      </w:pPr>
    </w:p>
    <w:p w14:paraId="72DFEC71" w14:textId="15AC3985" w:rsidR="004F1220" w:rsidRPr="00B83213" w:rsidRDefault="001951CE" w:rsidP="00271198">
      <w:pPr>
        <w:spacing w:before="120" w:after="120" w:line="360" w:lineRule="auto"/>
        <w:rPr>
          <w:rFonts w:ascii="Times New Roman" w:hAnsi="Times New Roman" w:cs="Times New Roman"/>
          <w:b/>
        </w:rPr>
      </w:pPr>
      <w:r>
        <w:rPr>
          <w:rFonts w:ascii="Times New Roman" w:hAnsi="Times New Roman" w:cs="Times New Roman"/>
          <w:b/>
        </w:rPr>
        <w:t>Figure 3</w:t>
      </w:r>
      <w:r w:rsidR="004F1220" w:rsidRPr="00B83213">
        <w:rPr>
          <w:rFonts w:ascii="Times New Roman" w:hAnsi="Times New Roman" w:cs="Times New Roman"/>
          <w:b/>
        </w:rPr>
        <w:t>: Commitment theme and associated categories and elements</w:t>
      </w:r>
    </w:p>
    <w:p w14:paraId="137E90CE" w14:textId="77777777" w:rsidR="002A2220" w:rsidRPr="00B83213" w:rsidRDefault="002A2220" w:rsidP="00271198">
      <w:pPr>
        <w:spacing w:before="120" w:after="120" w:line="360" w:lineRule="auto"/>
        <w:rPr>
          <w:rFonts w:ascii="Times New Roman" w:hAnsi="Times New Roman" w:cs="Times New Roman"/>
        </w:rPr>
      </w:pPr>
    </w:p>
    <w:p w14:paraId="7985FC15" w14:textId="77777777" w:rsidR="00B254D2" w:rsidRPr="00B83213" w:rsidRDefault="008E2070" w:rsidP="00271198">
      <w:pPr>
        <w:spacing w:before="120" w:after="120" w:line="360" w:lineRule="auto"/>
        <w:rPr>
          <w:rFonts w:ascii="Times New Roman" w:hAnsi="Times New Roman" w:cs="Times New Roman"/>
          <w:lang w:val="en-AU"/>
        </w:rPr>
      </w:pPr>
      <w:r w:rsidRPr="00B83213">
        <w:rPr>
          <w:rFonts w:ascii="Times New Roman" w:hAnsi="Times New Roman" w:cs="Times New Roman"/>
        </w:rPr>
        <w:t>The figure above diagrammatically represents the theme of commitment</w:t>
      </w:r>
      <w:r w:rsidR="004F642C" w:rsidRPr="00B83213">
        <w:rPr>
          <w:rFonts w:ascii="Times New Roman" w:hAnsi="Times New Roman" w:cs="Times New Roman"/>
        </w:rPr>
        <w:t>, and</w:t>
      </w:r>
      <w:r w:rsidRPr="00B83213">
        <w:rPr>
          <w:rFonts w:ascii="Times New Roman" w:hAnsi="Times New Roman" w:cs="Times New Roman"/>
        </w:rPr>
        <w:t xml:space="preserve"> the categories and elements that informed it. </w:t>
      </w:r>
      <w:r w:rsidR="00B254D2" w:rsidRPr="00B83213">
        <w:rPr>
          <w:rFonts w:ascii="Times New Roman" w:hAnsi="Times New Roman" w:cs="Times New Roman"/>
        </w:rPr>
        <w:t xml:space="preserve"> </w:t>
      </w:r>
    </w:p>
    <w:p w14:paraId="2424BC40" w14:textId="77777777" w:rsidR="00EB68EA" w:rsidRPr="00B83213" w:rsidRDefault="00E47B02" w:rsidP="00271198">
      <w:pPr>
        <w:spacing w:after="200" w:line="360" w:lineRule="auto"/>
        <w:rPr>
          <w:rFonts w:ascii="Times New Roman" w:hAnsi="Times New Roman" w:cs="Times New Roman"/>
          <w:lang w:val="en-AU"/>
        </w:rPr>
      </w:pPr>
      <w:r w:rsidRPr="00B83213">
        <w:rPr>
          <w:rFonts w:ascii="Times New Roman" w:hAnsi="Times New Roman" w:cs="Times New Roman"/>
          <w:lang w:val="en-AU"/>
        </w:rPr>
        <w:t xml:space="preserve">Two </w:t>
      </w:r>
      <w:r w:rsidR="004F642C" w:rsidRPr="00B83213">
        <w:rPr>
          <w:rFonts w:ascii="Times New Roman" w:hAnsi="Times New Roman" w:cs="Times New Roman"/>
          <w:lang w:val="en-AU"/>
        </w:rPr>
        <w:t xml:space="preserve">categories </w:t>
      </w:r>
      <w:r w:rsidR="00533BB6" w:rsidRPr="00B83213">
        <w:rPr>
          <w:rFonts w:ascii="Times New Roman" w:hAnsi="Times New Roman" w:cs="Times New Roman"/>
          <w:lang w:val="en-AU"/>
        </w:rPr>
        <w:t xml:space="preserve">informed the theme </w:t>
      </w:r>
      <w:r w:rsidRPr="00B83213">
        <w:rPr>
          <w:rFonts w:ascii="Times New Roman" w:hAnsi="Times New Roman" w:cs="Times New Roman"/>
          <w:lang w:val="en-AU"/>
        </w:rPr>
        <w:t>of commitment</w:t>
      </w:r>
      <w:r w:rsidR="008F59CE" w:rsidRPr="00B83213">
        <w:rPr>
          <w:rFonts w:ascii="Times New Roman" w:hAnsi="Times New Roman" w:cs="Times New Roman"/>
          <w:lang w:val="en-AU"/>
        </w:rPr>
        <w:t xml:space="preserve">, </w:t>
      </w:r>
      <w:r w:rsidRPr="00B83213">
        <w:rPr>
          <w:rFonts w:ascii="Times New Roman" w:hAnsi="Times New Roman" w:cs="Times New Roman"/>
          <w:i/>
          <w:lang w:val="en-AU"/>
        </w:rPr>
        <w:t xml:space="preserve">signing up and being part of </w:t>
      </w:r>
      <w:r w:rsidR="008E2070" w:rsidRPr="00B83213">
        <w:rPr>
          <w:rFonts w:ascii="Times New Roman" w:hAnsi="Times New Roman" w:cs="Times New Roman"/>
          <w:lang w:val="en-AU"/>
        </w:rPr>
        <w:t xml:space="preserve">and </w:t>
      </w:r>
      <w:r w:rsidRPr="00B83213">
        <w:rPr>
          <w:rFonts w:ascii="Times New Roman" w:hAnsi="Times New Roman" w:cs="Times New Roman"/>
          <w:i/>
          <w:lang w:val="en-AU"/>
        </w:rPr>
        <w:t>continuing in and being actively engaged</w:t>
      </w:r>
      <w:r w:rsidRPr="00B83213">
        <w:rPr>
          <w:rFonts w:ascii="Times New Roman" w:hAnsi="Times New Roman" w:cs="Times New Roman"/>
          <w:lang w:val="en-AU"/>
        </w:rPr>
        <w:t xml:space="preserve"> in </w:t>
      </w:r>
      <w:r w:rsidR="008E2070" w:rsidRPr="00B83213">
        <w:rPr>
          <w:rFonts w:ascii="Times New Roman" w:hAnsi="Times New Roman" w:cs="Times New Roman"/>
          <w:lang w:val="en-AU"/>
        </w:rPr>
        <w:t>the exercise and health promotion program</w:t>
      </w:r>
      <w:r w:rsidRPr="00B83213">
        <w:rPr>
          <w:rFonts w:ascii="Times New Roman" w:hAnsi="Times New Roman" w:cs="Times New Roman"/>
          <w:lang w:val="en-AU"/>
        </w:rPr>
        <w:t xml:space="preserve">. </w:t>
      </w:r>
    </w:p>
    <w:p w14:paraId="3056983A" w14:textId="77777777" w:rsidR="00FB4EE3" w:rsidRPr="00271198" w:rsidRDefault="005C76C9" w:rsidP="00271198">
      <w:pPr>
        <w:spacing w:line="360" w:lineRule="auto"/>
        <w:rPr>
          <w:rFonts w:ascii="Times New Roman" w:hAnsi="Times New Roman" w:cs="Times New Roman"/>
          <w:b/>
          <w:i/>
          <w:lang w:val="en-AU"/>
        </w:rPr>
      </w:pPr>
      <w:r w:rsidRPr="00271198">
        <w:rPr>
          <w:rFonts w:ascii="Times New Roman" w:hAnsi="Times New Roman" w:cs="Times New Roman"/>
          <w:i/>
          <w:lang w:val="en-AU"/>
        </w:rPr>
        <w:t>Sign</w:t>
      </w:r>
      <w:r w:rsidR="00AF29C6" w:rsidRPr="00271198">
        <w:rPr>
          <w:rFonts w:ascii="Times New Roman" w:hAnsi="Times New Roman" w:cs="Times New Roman"/>
          <w:i/>
          <w:lang w:val="en-AU"/>
        </w:rPr>
        <w:t>ing</w:t>
      </w:r>
      <w:r w:rsidR="00FB4EE3" w:rsidRPr="00271198">
        <w:rPr>
          <w:rFonts w:ascii="Times New Roman" w:hAnsi="Times New Roman" w:cs="Times New Roman"/>
          <w:i/>
          <w:lang w:val="en-AU"/>
        </w:rPr>
        <w:t xml:space="preserve"> up </w:t>
      </w:r>
      <w:r w:rsidRPr="00271198">
        <w:rPr>
          <w:rFonts w:ascii="Times New Roman" w:hAnsi="Times New Roman" w:cs="Times New Roman"/>
          <w:i/>
          <w:lang w:val="en-AU"/>
        </w:rPr>
        <w:t xml:space="preserve">for </w:t>
      </w:r>
      <w:r w:rsidR="00FB4EE3" w:rsidRPr="00271198">
        <w:rPr>
          <w:rFonts w:ascii="Times New Roman" w:hAnsi="Times New Roman" w:cs="Times New Roman"/>
          <w:i/>
          <w:lang w:val="en-AU"/>
        </w:rPr>
        <w:t xml:space="preserve">and being part of </w:t>
      </w:r>
    </w:p>
    <w:p w14:paraId="051AACA9" w14:textId="77777777" w:rsidR="00B254D2" w:rsidRPr="00B83213" w:rsidRDefault="00B223EE" w:rsidP="00271198">
      <w:pPr>
        <w:spacing w:after="200" w:line="360" w:lineRule="auto"/>
        <w:rPr>
          <w:rFonts w:ascii="Times New Roman" w:hAnsi="Times New Roman" w:cs="Times New Roman"/>
        </w:rPr>
      </w:pPr>
      <w:r w:rsidRPr="00B83213">
        <w:rPr>
          <w:rFonts w:ascii="Times New Roman" w:hAnsi="Times New Roman" w:cs="Times New Roman"/>
        </w:rPr>
        <w:t xml:space="preserve">Participants discussed commitment to the program </w:t>
      </w:r>
      <w:r w:rsidR="0044451C" w:rsidRPr="00B83213">
        <w:rPr>
          <w:rFonts w:ascii="Times New Roman" w:hAnsi="Times New Roman" w:cs="Times New Roman"/>
        </w:rPr>
        <w:t xml:space="preserve">in terms of </w:t>
      </w:r>
      <w:r w:rsidR="005C76C9" w:rsidRPr="00B83213">
        <w:rPr>
          <w:rFonts w:ascii="Times New Roman" w:hAnsi="Times New Roman" w:cs="Times New Roman"/>
        </w:rPr>
        <w:t xml:space="preserve">how they had signed up for and were now being a part of the program. This was </w:t>
      </w:r>
      <w:r w:rsidR="0044451C" w:rsidRPr="00B83213">
        <w:rPr>
          <w:rFonts w:ascii="Times New Roman" w:hAnsi="Times New Roman" w:cs="Times New Roman"/>
        </w:rPr>
        <w:t>a</w:t>
      </w:r>
      <w:r w:rsidR="00B254D2" w:rsidRPr="00B83213">
        <w:rPr>
          <w:rFonts w:ascii="Times New Roman" w:hAnsi="Times New Roman" w:cs="Times New Roman"/>
        </w:rPr>
        <w:t xml:space="preserve"> decision they </w:t>
      </w:r>
      <w:r w:rsidR="005C76C9" w:rsidRPr="00B83213">
        <w:rPr>
          <w:rFonts w:ascii="Times New Roman" w:hAnsi="Times New Roman" w:cs="Times New Roman"/>
        </w:rPr>
        <w:t xml:space="preserve">felt they </w:t>
      </w:r>
      <w:r w:rsidR="0044451C" w:rsidRPr="00B83213">
        <w:rPr>
          <w:rFonts w:ascii="Times New Roman" w:hAnsi="Times New Roman" w:cs="Times New Roman"/>
        </w:rPr>
        <w:t xml:space="preserve">had </w:t>
      </w:r>
      <w:r w:rsidR="00B254D2" w:rsidRPr="00B83213">
        <w:rPr>
          <w:rFonts w:ascii="Times New Roman" w:hAnsi="Times New Roman" w:cs="Times New Roman"/>
        </w:rPr>
        <w:t xml:space="preserve">to </w:t>
      </w:r>
      <w:r w:rsidR="000B6431" w:rsidRPr="00B83213">
        <w:rPr>
          <w:rFonts w:ascii="Times New Roman" w:hAnsi="Times New Roman" w:cs="Times New Roman"/>
        </w:rPr>
        <w:t>honor</w:t>
      </w:r>
      <w:r w:rsidR="0044451C" w:rsidRPr="00B83213">
        <w:rPr>
          <w:rFonts w:ascii="Times New Roman" w:hAnsi="Times New Roman" w:cs="Times New Roman"/>
        </w:rPr>
        <w:t xml:space="preserve"> and were obliged to </w:t>
      </w:r>
      <w:r w:rsidR="000A306B" w:rsidRPr="00B83213">
        <w:rPr>
          <w:rFonts w:ascii="Times New Roman" w:hAnsi="Times New Roman" w:cs="Times New Roman"/>
        </w:rPr>
        <w:t>accommodate</w:t>
      </w:r>
      <w:r w:rsidR="008F59CE" w:rsidRPr="00B83213">
        <w:rPr>
          <w:rFonts w:ascii="Times New Roman" w:hAnsi="Times New Roman" w:cs="Times New Roman"/>
        </w:rPr>
        <w:t>:</w:t>
      </w:r>
      <w:r w:rsidR="00B254D2" w:rsidRPr="00B83213">
        <w:rPr>
          <w:rFonts w:ascii="Times New Roman" w:hAnsi="Times New Roman" w:cs="Times New Roman"/>
        </w:rPr>
        <w:t xml:space="preserve"> </w:t>
      </w:r>
      <w:r w:rsidR="008F59CE" w:rsidRPr="00B83213">
        <w:rPr>
          <w:rFonts w:ascii="Times New Roman" w:hAnsi="Times New Roman" w:cs="Times New Roman"/>
        </w:rPr>
        <w:t>This was evident in comments such as:</w:t>
      </w:r>
    </w:p>
    <w:p w14:paraId="6B5E7CB9" w14:textId="77777777" w:rsidR="00633ED1" w:rsidRPr="00B83213" w:rsidRDefault="00633ED1" w:rsidP="00271198">
      <w:pPr>
        <w:spacing w:after="200" w:line="360" w:lineRule="auto"/>
        <w:ind w:left="720"/>
        <w:rPr>
          <w:rFonts w:ascii="Times New Roman" w:hAnsi="Times New Roman" w:cs="Times New Roman"/>
          <w:i/>
        </w:rPr>
      </w:pPr>
      <w:r w:rsidRPr="00B83213">
        <w:rPr>
          <w:rFonts w:ascii="Times New Roman" w:hAnsi="Times New Roman" w:cs="Times New Roman"/>
          <w:i/>
          <w:color w:val="000000"/>
        </w:rPr>
        <w:t>‘</w:t>
      </w:r>
      <w:r w:rsidRPr="00B83213">
        <w:rPr>
          <w:rFonts w:ascii="Times New Roman" w:hAnsi="Times New Roman" w:cs="Times New Roman"/>
          <w:i/>
        </w:rPr>
        <w:t xml:space="preserve">Well, it meant that I'd committed to something and I needed to keep that commitment. I certainly didn't miss any activity if I was at all able to do it. (Participant </w:t>
      </w:r>
      <w:r w:rsidR="000B7A09" w:rsidRPr="00B83213">
        <w:rPr>
          <w:rFonts w:ascii="Times New Roman" w:hAnsi="Times New Roman" w:cs="Times New Roman"/>
          <w:i/>
        </w:rPr>
        <w:t>(P</w:t>
      </w:r>
      <w:r w:rsidRPr="00B83213">
        <w:rPr>
          <w:rFonts w:ascii="Times New Roman" w:hAnsi="Times New Roman" w:cs="Times New Roman"/>
          <w:i/>
        </w:rPr>
        <w:t>5)</w:t>
      </w:r>
    </w:p>
    <w:p w14:paraId="22E3C14A" w14:textId="77777777" w:rsidR="00B254D2" w:rsidRPr="00B83213" w:rsidRDefault="00633ED1" w:rsidP="00271198">
      <w:pPr>
        <w:spacing w:after="200" w:line="360" w:lineRule="auto"/>
        <w:ind w:left="720"/>
        <w:rPr>
          <w:rFonts w:ascii="Times New Roman" w:hAnsi="Times New Roman" w:cs="Times New Roman"/>
          <w:i/>
          <w:color w:val="000000"/>
        </w:rPr>
      </w:pPr>
      <w:r w:rsidRPr="00B83213">
        <w:rPr>
          <w:rFonts w:ascii="Times New Roman" w:hAnsi="Times New Roman" w:cs="Times New Roman"/>
          <w:i/>
          <w:color w:val="000000"/>
        </w:rPr>
        <w:t xml:space="preserve"> </w:t>
      </w:r>
      <w:r w:rsidR="00B254D2" w:rsidRPr="00B83213">
        <w:rPr>
          <w:rFonts w:ascii="Times New Roman" w:hAnsi="Times New Roman" w:cs="Times New Roman"/>
          <w:i/>
          <w:color w:val="000000"/>
        </w:rPr>
        <w:t xml:space="preserve">‘It was just that I'm </w:t>
      </w:r>
      <w:proofErr w:type="spellStart"/>
      <w:r w:rsidR="00B254D2" w:rsidRPr="00B83213">
        <w:rPr>
          <w:rFonts w:ascii="Times New Roman" w:hAnsi="Times New Roman" w:cs="Times New Roman"/>
          <w:i/>
          <w:color w:val="000000"/>
        </w:rPr>
        <w:t>gunna</w:t>
      </w:r>
      <w:proofErr w:type="spellEnd"/>
      <w:r w:rsidR="00B254D2" w:rsidRPr="00B83213">
        <w:rPr>
          <w:rFonts w:ascii="Times New Roman" w:hAnsi="Times New Roman" w:cs="Times New Roman"/>
          <w:i/>
          <w:color w:val="000000"/>
        </w:rPr>
        <w:t xml:space="preserve"> </w:t>
      </w:r>
      <w:r w:rsidR="00C00CE1" w:rsidRPr="00B83213">
        <w:rPr>
          <w:rFonts w:ascii="Times New Roman" w:hAnsi="Times New Roman" w:cs="Times New Roman"/>
          <w:i/>
          <w:color w:val="000000"/>
        </w:rPr>
        <w:t xml:space="preserve">[sic] </w:t>
      </w:r>
      <w:r w:rsidR="00B254D2" w:rsidRPr="00B83213">
        <w:rPr>
          <w:rFonts w:ascii="Times New Roman" w:hAnsi="Times New Roman" w:cs="Times New Roman"/>
          <w:i/>
          <w:color w:val="000000"/>
        </w:rPr>
        <w:t xml:space="preserve">do this because I said I would. </w:t>
      </w:r>
      <w:proofErr w:type="gramStart"/>
      <w:r w:rsidR="00B254D2" w:rsidRPr="00B83213">
        <w:rPr>
          <w:rFonts w:ascii="Times New Roman" w:hAnsi="Times New Roman" w:cs="Times New Roman"/>
          <w:i/>
          <w:color w:val="000000"/>
        </w:rPr>
        <w:t>And</w:t>
      </w:r>
      <w:r w:rsidR="008F59CE" w:rsidRPr="00B83213">
        <w:rPr>
          <w:rFonts w:ascii="Times New Roman" w:hAnsi="Times New Roman" w:cs="Times New Roman"/>
          <w:i/>
          <w:color w:val="000000"/>
        </w:rPr>
        <w:t xml:space="preserve"> </w:t>
      </w:r>
      <w:r w:rsidR="00B254D2" w:rsidRPr="00B83213">
        <w:rPr>
          <w:rFonts w:ascii="Times New Roman" w:hAnsi="Times New Roman" w:cs="Times New Roman"/>
          <w:i/>
          <w:color w:val="000000"/>
        </w:rPr>
        <w:t xml:space="preserve"> even</w:t>
      </w:r>
      <w:proofErr w:type="gramEnd"/>
      <w:r w:rsidR="00B254D2" w:rsidRPr="00B83213">
        <w:rPr>
          <w:rFonts w:ascii="Times New Roman" w:hAnsi="Times New Roman" w:cs="Times New Roman"/>
          <w:i/>
          <w:color w:val="000000"/>
        </w:rPr>
        <w:t xml:space="preserve"> though sometimes I didn't feel like coming, I did. I think because I agreed to come, I was going to come. There was motivation to come because I agreed to something. When I agree to so</w:t>
      </w:r>
      <w:r w:rsidR="009D277F" w:rsidRPr="00B83213">
        <w:rPr>
          <w:rFonts w:ascii="Times New Roman" w:hAnsi="Times New Roman" w:cs="Times New Roman"/>
          <w:i/>
          <w:color w:val="000000"/>
        </w:rPr>
        <w:t>mething, I generally do it’ (P6</w:t>
      </w:r>
      <w:r w:rsidR="00B254D2" w:rsidRPr="00B83213">
        <w:rPr>
          <w:rFonts w:ascii="Times New Roman" w:hAnsi="Times New Roman" w:cs="Times New Roman"/>
          <w:i/>
          <w:color w:val="000000"/>
        </w:rPr>
        <w:t>)</w:t>
      </w:r>
    </w:p>
    <w:p w14:paraId="167B05EF" w14:textId="77777777" w:rsidR="00B254D2" w:rsidRPr="00B83213" w:rsidRDefault="00B254D2" w:rsidP="00271198">
      <w:pPr>
        <w:spacing w:after="200" w:line="360" w:lineRule="auto"/>
        <w:ind w:left="720"/>
        <w:rPr>
          <w:rFonts w:ascii="Times New Roman" w:hAnsi="Times New Roman" w:cs="Times New Roman"/>
          <w:i/>
        </w:rPr>
      </w:pPr>
      <w:r w:rsidRPr="00B83213">
        <w:rPr>
          <w:rFonts w:ascii="Times New Roman" w:hAnsi="Times New Roman" w:cs="Times New Roman"/>
          <w:i/>
        </w:rPr>
        <w:t>‘I guess you make a commitment and you keep to it. I mean the commitment is there because you can meet and you do it, but you [laughs]… do it because you'd said that you would do it’ (</w:t>
      </w:r>
      <w:r w:rsidR="009D277F" w:rsidRPr="00B83213">
        <w:rPr>
          <w:rFonts w:ascii="Times New Roman" w:hAnsi="Times New Roman" w:cs="Times New Roman"/>
          <w:i/>
        </w:rPr>
        <w:t>P14</w:t>
      </w:r>
      <w:r w:rsidRPr="00B83213">
        <w:rPr>
          <w:rFonts w:ascii="Times New Roman" w:hAnsi="Times New Roman" w:cs="Times New Roman"/>
          <w:i/>
        </w:rPr>
        <w:t>)</w:t>
      </w:r>
    </w:p>
    <w:p w14:paraId="089F5155" w14:textId="1E2D32C9" w:rsidR="004A4C91" w:rsidRPr="00B83213" w:rsidRDefault="00351502" w:rsidP="00271198">
      <w:pPr>
        <w:spacing w:after="200" w:line="360" w:lineRule="auto"/>
        <w:rPr>
          <w:rFonts w:ascii="Times New Roman" w:hAnsi="Times New Roman" w:cs="Times New Roman"/>
        </w:rPr>
      </w:pPr>
      <w:r w:rsidRPr="00B83213">
        <w:rPr>
          <w:rFonts w:ascii="Times New Roman" w:hAnsi="Times New Roman" w:cs="Times New Roman"/>
        </w:rPr>
        <w:t>T</w:t>
      </w:r>
      <w:r w:rsidR="009D277F" w:rsidRPr="00B83213">
        <w:rPr>
          <w:rFonts w:ascii="Times New Roman" w:hAnsi="Times New Roman" w:cs="Times New Roman"/>
        </w:rPr>
        <w:t xml:space="preserve">he </w:t>
      </w:r>
      <w:r w:rsidR="008F59CE" w:rsidRPr="00B83213">
        <w:rPr>
          <w:rFonts w:ascii="Times New Roman" w:hAnsi="Times New Roman" w:cs="Times New Roman"/>
        </w:rPr>
        <w:t xml:space="preserve">focus group explored the </w:t>
      </w:r>
      <w:r w:rsidR="009D277F" w:rsidRPr="00B83213">
        <w:rPr>
          <w:rFonts w:ascii="Times New Roman" w:hAnsi="Times New Roman" w:cs="Times New Roman"/>
        </w:rPr>
        <w:t>theme of commitment</w:t>
      </w:r>
      <w:r w:rsidR="00B254D2" w:rsidRPr="00B83213">
        <w:rPr>
          <w:rFonts w:ascii="Times New Roman" w:hAnsi="Times New Roman" w:cs="Times New Roman"/>
        </w:rPr>
        <w:t xml:space="preserve"> in </w:t>
      </w:r>
      <w:r w:rsidR="00DC798A" w:rsidRPr="00B83213">
        <w:rPr>
          <w:rFonts w:ascii="Times New Roman" w:hAnsi="Times New Roman" w:cs="Times New Roman"/>
        </w:rPr>
        <w:t>greater depth</w:t>
      </w:r>
      <w:r w:rsidRPr="00B83213">
        <w:rPr>
          <w:rFonts w:ascii="Times New Roman" w:hAnsi="Times New Roman" w:cs="Times New Roman"/>
        </w:rPr>
        <w:t>. A</w:t>
      </w:r>
      <w:r w:rsidR="00B254D2" w:rsidRPr="00B83213">
        <w:rPr>
          <w:rFonts w:ascii="Times New Roman" w:hAnsi="Times New Roman" w:cs="Times New Roman"/>
        </w:rPr>
        <w:t xml:space="preserve">ll participants </w:t>
      </w:r>
      <w:r w:rsidR="00403472" w:rsidRPr="00B83213">
        <w:rPr>
          <w:rFonts w:ascii="Times New Roman" w:hAnsi="Times New Roman" w:cs="Times New Roman"/>
        </w:rPr>
        <w:t>agreed that</w:t>
      </w:r>
      <w:r w:rsidR="00D528CA" w:rsidRPr="00B83213">
        <w:rPr>
          <w:rFonts w:ascii="Times New Roman" w:hAnsi="Times New Roman" w:cs="Times New Roman"/>
        </w:rPr>
        <w:t xml:space="preserve"> </w:t>
      </w:r>
      <w:r w:rsidRPr="00B83213">
        <w:rPr>
          <w:rFonts w:ascii="Times New Roman" w:hAnsi="Times New Roman" w:cs="Times New Roman"/>
        </w:rPr>
        <w:t>commitment w</w:t>
      </w:r>
      <w:r w:rsidR="00D528CA" w:rsidRPr="00B83213">
        <w:rPr>
          <w:rFonts w:ascii="Times New Roman" w:hAnsi="Times New Roman" w:cs="Times New Roman"/>
        </w:rPr>
        <w:t xml:space="preserve">as a motivating factor driving engagement </w:t>
      </w:r>
      <w:r w:rsidRPr="00B83213">
        <w:rPr>
          <w:rFonts w:ascii="Times New Roman" w:hAnsi="Times New Roman" w:cs="Times New Roman"/>
        </w:rPr>
        <w:t xml:space="preserve">with </w:t>
      </w:r>
      <w:r w:rsidR="00D528CA" w:rsidRPr="00B83213">
        <w:rPr>
          <w:rFonts w:ascii="Times New Roman" w:hAnsi="Times New Roman" w:cs="Times New Roman"/>
        </w:rPr>
        <w:t>the program</w:t>
      </w:r>
      <w:r w:rsidR="008F59CE" w:rsidRPr="00B83213">
        <w:rPr>
          <w:rFonts w:ascii="Times New Roman" w:hAnsi="Times New Roman" w:cs="Times New Roman"/>
        </w:rPr>
        <w:t xml:space="preserve"> and that p</w:t>
      </w:r>
      <w:r w:rsidRPr="00B83213">
        <w:rPr>
          <w:rFonts w:ascii="Times New Roman" w:hAnsi="Times New Roman" w:cs="Times New Roman"/>
        </w:rPr>
        <w:t xml:space="preserve">articipating in </w:t>
      </w:r>
      <w:r w:rsidR="00403472" w:rsidRPr="00B83213">
        <w:rPr>
          <w:rFonts w:ascii="Times New Roman" w:hAnsi="Times New Roman" w:cs="Times New Roman"/>
        </w:rPr>
        <w:t>the program</w:t>
      </w:r>
      <w:r w:rsidR="00D528CA" w:rsidRPr="00B83213">
        <w:rPr>
          <w:rFonts w:ascii="Times New Roman" w:hAnsi="Times New Roman" w:cs="Times New Roman"/>
        </w:rPr>
        <w:t xml:space="preserve"> </w:t>
      </w:r>
      <w:r w:rsidRPr="00B83213">
        <w:rPr>
          <w:rFonts w:ascii="Times New Roman" w:hAnsi="Times New Roman" w:cs="Times New Roman"/>
        </w:rPr>
        <w:t>was “</w:t>
      </w:r>
      <w:r w:rsidR="00D528CA" w:rsidRPr="00B83213">
        <w:rPr>
          <w:rFonts w:ascii="Times New Roman" w:hAnsi="Times New Roman" w:cs="Times New Roman"/>
          <w:i/>
        </w:rPr>
        <w:t>non-negotiable</w:t>
      </w:r>
      <w:r w:rsidRPr="00B83213">
        <w:rPr>
          <w:rFonts w:ascii="Times New Roman" w:hAnsi="Times New Roman" w:cs="Times New Roman"/>
        </w:rPr>
        <w:t>”</w:t>
      </w:r>
      <w:r w:rsidR="008F59CE" w:rsidRPr="00B83213">
        <w:rPr>
          <w:rFonts w:ascii="Times New Roman" w:hAnsi="Times New Roman" w:cs="Times New Roman"/>
        </w:rPr>
        <w:t xml:space="preserve"> due to the fact that a</w:t>
      </w:r>
      <w:r w:rsidR="00D528CA" w:rsidRPr="00B83213">
        <w:rPr>
          <w:rFonts w:ascii="Times New Roman" w:hAnsi="Times New Roman" w:cs="Times New Roman"/>
        </w:rPr>
        <w:t xml:space="preserve"> commitment had been made</w:t>
      </w:r>
      <w:r w:rsidR="00676900" w:rsidRPr="00B83213">
        <w:rPr>
          <w:rFonts w:ascii="Times New Roman" w:hAnsi="Times New Roman" w:cs="Times New Roman"/>
        </w:rPr>
        <w:t xml:space="preserve">. Participant’s </w:t>
      </w:r>
      <w:r w:rsidRPr="00B83213">
        <w:rPr>
          <w:rFonts w:ascii="Times New Roman" w:hAnsi="Times New Roman" w:cs="Times New Roman"/>
        </w:rPr>
        <w:t xml:space="preserve">suggested </w:t>
      </w:r>
      <w:r w:rsidR="00B254D2" w:rsidRPr="00B83213">
        <w:rPr>
          <w:rFonts w:ascii="Times New Roman" w:hAnsi="Times New Roman" w:cs="Times New Roman"/>
        </w:rPr>
        <w:t xml:space="preserve">commitment </w:t>
      </w:r>
      <w:r w:rsidR="008F59CE" w:rsidRPr="00B83213">
        <w:rPr>
          <w:rFonts w:ascii="Times New Roman" w:hAnsi="Times New Roman" w:cs="Times New Roman"/>
        </w:rPr>
        <w:t xml:space="preserve">to be </w:t>
      </w:r>
      <w:r w:rsidR="00676900" w:rsidRPr="00B83213">
        <w:rPr>
          <w:rFonts w:ascii="Times New Roman" w:hAnsi="Times New Roman" w:cs="Times New Roman"/>
        </w:rPr>
        <w:t>a “</w:t>
      </w:r>
      <w:r w:rsidR="00676900" w:rsidRPr="00B83213">
        <w:rPr>
          <w:rFonts w:ascii="Times New Roman" w:hAnsi="Times New Roman" w:cs="Times New Roman"/>
          <w:i/>
        </w:rPr>
        <w:t>generational thing</w:t>
      </w:r>
      <w:r w:rsidR="00676900" w:rsidRPr="00B83213">
        <w:rPr>
          <w:rFonts w:ascii="Times New Roman" w:hAnsi="Times New Roman" w:cs="Times New Roman"/>
        </w:rPr>
        <w:t>”.  T</w:t>
      </w:r>
      <w:r w:rsidR="00B254D2" w:rsidRPr="00B83213">
        <w:rPr>
          <w:rFonts w:ascii="Times New Roman" w:hAnsi="Times New Roman" w:cs="Times New Roman"/>
        </w:rPr>
        <w:t>o</w:t>
      </w:r>
      <w:r w:rsidR="00D528CA" w:rsidRPr="00B83213">
        <w:rPr>
          <w:rFonts w:ascii="Times New Roman" w:hAnsi="Times New Roman" w:cs="Times New Roman"/>
        </w:rPr>
        <w:t xml:space="preserve"> finish what they started was a </w:t>
      </w:r>
      <w:r w:rsidR="00676900" w:rsidRPr="00B83213">
        <w:rPr>
          <w:rFonts w:ascii="Times New Roman" w:hAnsi="Times New Roman" w:cs="Times New Roman"/>
        </w:rPr>
        <w:t>“</w:t>
      </w:r>
      <w:r w:rsidR="00D528CA" w:rsidRPr="00B83213">
        <w:rPr>
          <w:rFonts w:ascii="Times New Roman" w:hAnsi="Times New Roman" w:cs="Times New Roman"/>
          <w:i/>
        </w:rPr>
        <w:t>trait of being a baby boomer</w:t>
      </w:r>
      <w:r w:rsidR="00676900" w:rsidRPr="00B83213">
        <w:rPr>
          <w:rFonts w:ascii="Times New Roman" w:hAnsi="Times New Roman" w:cs="Times New Roman"/>
          <w:i/>
        </w:rPr>
        <w:t>”</w:t>
      </w:r>
      <w:r w:rsidR="00D528CA" w:rsidRPr="00B83213">
        <w:rPr>
          <w:rFonts w:ascii="Times New Roman" w:hAnsi="Times New Roman" w:cs="Times New Roman"/>
        </w:rPr>
        <w:t>. This was illustrated in comments such as:</w:t>
      </w:r>
    </w:p>
    <w:p w14:paraId="62FFE37F" w14:textId="77777777" w:rsidR="00B254D2" w:rsidRPr="00B83213" w:rsidRDefault="00B254D2" w:rsidP="00271198">
      <w:pPr>
        <w:spacing w:after="200" w:line="360" w:lineRule="auto"/>
        <w:ind w:left="720"/>
        <w:rPr>
          <w:rFonts w:ascii="Times New Roman" w:hAnsi="Times New Roman" w:cs="Times New Roman"/>
          <w:i/>
        </w:rPr>
      </w:pPr>
      <w:r w:rsidRPr="00B83213">
        <w:rPr>
          <w:rFonts w:ascii="Times New Roman" w:hAnsi="Times New Roman" w:cs="Times New Roman"/>
          <w:i/>
        </w:rPr>
        <w:lastRenderedPageBreak/>
        <w:t xml:space="preserve">‘Here’s the program, I’ve agreed to do it, </w:t>
      </w:r>
      <w:proofErr w:type="gramStart"/>
      <w:r w:rsidRPr="00B83213">
        <w:rPr>
          <w:rFonts w:ascii="Times New Roman" w:hAnsi="Times New Roman" w:cs="Times New Roman"/>
          <w:i/>
        </w:rPr>
        <w:t>so</w:t>
      </w:r>
      <w:proofErr w:type="gramEnd"/>
      <w:r w:rsidRPr="00B83213">
        <w:rPr>
          <w:rFonts w:ascii="Times New Roman" w:hAnsi="Times New Roman" w:cs="Times New Roman"/>
          <w:i/>
        </w:rPr>
        <w:t xml:space="preserve"> I’m going to do it’ (</w:t>
      </w:r>
      <w:r w:rsidR="004A4C91" w:rsidRPr="00B83213">
        <w:rPr>
          <w:rFonts w:ascii="Times New Roman" w:hAnsi="Times New Roman" w:cs="Times New Roman"/>
          <w:i/>
        </w:rPr>
        <w:t>P4</w:t>
      </w:r>
      <w:r w:rsidRPr="00B83213">
        <w:rPr>
          <w:rFonts w:ascii="Times New Roman" w:hAnsi="Times New Roman" w:cs="Times New Roman"/>
          <w:i/>
        </w:rPr>
        <w:t xml:space="preserve">) </w:t>
      </w:r>
    </w:p>
    <w:p w14:paraId="0DC77321" w14:textId="77777777" w:rsidR="00B254D2" w:rsidRPr="00B83213" w:rsidRDefault="00B254D2" w:rsidP="00271198">
      <w:pPr>
        <w:spacing w:after="200" w:line="360" w:lineRule="auto"/>
        <w:ind w:left="720"/>
        <w:rPr>
          <w:rFonts w:ascii="Times New Roman" w:hAnsi="Times New Roman" w:cs="Times New Roman"/>
          <w:i/>
        </w:rPr>
      </w:pPr>
      <w:r w:rsidRPr="00B83213">
        <w:rPr>
          <w:rFonts w:ascii="Times New Roman" w:hAnsi="Times New Roman" w:cs="Times New Roman"/>
          <w:i/>
        </w:rPr>
        <w:t xml:space="preserve">‘The only time I missed I was overseas, because as you say, you’ve said you’re going to do it so you’ve got a </w:t>
      </w:r>
      <w:r w:rsidR="004A4C91" w:rsidRPr="00B83213">
        <w:rPr>
          <w:rFonts w:ascii="Times New Roman" w:hAnsi="Times New Roman" w:cs="Times New Roman"/>
          <w:i/>
        </w:rPr>
        <w:t>moral obligation’ (P</w:t>
      </w:r>
      <w:r w:rsidR="00506AE1" w:rsidRPr="00B83213">
        <w:rPr>
          <w:rFonts w:ascii="Times New Roman" w:hAnsi="Times New Roman" w:cs="Times New Roman"/>
          <w:i/>
        </w:rPr>
        <w:t>5</w:t>
      </w:r>
      <w:r w:rsidRPr="00B83213">
        <w:rPr>
          <w:rFonts w:ascii="Times New Roman" w:hAnsi="Times New Roman" w:cs="Times New Roman"/>
          <w:i/>
        </w:rPr>
        <w:t>)</w:t>
      </w:r>
    </w:p>
    <w:p w14:paraId="3798735C" w14:textId="77777777" w:rsidR="00B254D2" w:rsidRPr="00B83213" w:rsidRDefault="00B254D2" w:rsidP="00271198">
      <w:pPr>
        <w:spacing w:after="200" w:line="360" w:lineRule="auto"/>
        <w:ind w:left="720"/>
        <w:rPr>
          <w:rFonts w:ascii="Times New Roman" w:hAnsi="Times New Roman" w:cs="Times New Roman"/>
          <w:i/>
        </w:rPr>
      </w:pPr>
      <w:r w:rsidRPr="00B83213">
        <w:rPr>
          <w:rFonts w:ascii="Times New Roman" w:hAnsi="Times New Roman" w:cs="Times New Roman"/>
          <w:i/>
        </w:rPr>
        <w:t>‘We’ve said we will, so we will’ (</w:t>
      </w:r>
      <w:r w:rsidR="004A4C91" w:rsidRPr="00B83213">
        <w:rPr>
          <w:rFonts w:ascii="Times New Roman" w:hAnsi="Times New Roman" w:cs="Times New Roman"/>
          <w:i/>
        </w:rPr>
        <w:t>P7</w:t>
      </w:r>
      <w:r w:rsidRPr="00B83213">
        <w:rPr>
          <w:rFonts w:ascii="Times New Roman" w:hAnsi="Times New Roman" w:cs="Times New Roman"/>
          <w:i/>
        </w:rPr>
        <w:t>)</w:t>
      </w:r>
    </w:p>
    <w:p w14:paraId="6E8E5700" w14:textId="77777777" w:rsidR="00B254D2" w:rsidRPr="00B83213" w:rsidRDefault="00B254D2" w:rsidP="00271198">
      <w:pPr>
        <w:spacing w:after="200" w:line="360" w:lineRule="auto"/>
        <w:ind w:left="720"/>
        <w:rPr>
          <w:rFonts w:ascii="Times New Roman" w:hAnsi="Times New Roman" w:cs="Times New Roman"/>
          <w:i/>
        </w:rPr>
      </w:pPr>
      <w:r w:rsidRPr="00B83213">
        <w:rPr>
          <w:rFonts w:ascii="Times New Roman" w:hAnsi="Times New Roman" w:cs="Times New Roman"/>
          <w:i/>
        </w:rPr>
        <w:t>‘Yes, you’ve made a verbal contract and you’re going to stick with this’ (</w:t>
      </w:r>
      <w:r w:rsidR="004A4C91" w:rsidRPr="00B83213">
        <w:rPr>
          <w:rFonts w:ascii="Times New Roman" w:hAnsi="Times New Roman" w:cs="Times New Roman"/>
          <w:i/>
        </w:rPr>
        <w:t>P</w:t>
      </w:r>
      <w:r w:rsidRPr="00B83213">
        <w:rPr>
          <w:rFonts w:ascii="Times New Roman" w:hAnsi="Times New Roman" w:cs="Times New Roman"/>
          <w:i/>
        </w:rPr>
        <w:t>1)</w:t>
      </w:r>
    </w:p>
    <w:p w14:paraId="26EAAA81" w14:textId="77777777" w:rsidR="00271198" w:rsidRDefault="00271198" w:rsidP="00271198">
      <w:pPr>
        <w:spacing w:line="360" w:lineRule="auto"/>
        <w:rPr>
          <w:rFonts w:ascii="Times New Roman" w:hAnsi="Times New Roman" w:cs="Times New Roman"/>
          <w:i/>
          <w:lang w:val="en-AU"/>
        </w:rPr>
      </w:pPr>
    </w:p>
    <w:p w14:paraId="65AC9F3F" w14:textId="77777777" w:rsidR="00FB4EE3" w:rsidRPr="00271198" w:rsidRDefault="00FB4EE3" w:rsidP="00271198">
      <w:pPr>
        <w:spacing w:line="360" w:lineRule="auto"/>
        <w:rPr>
          <w:rFonts w:ascii="Times New Roman" w:hAnsi="Times New Roman" w:cs="Times New Roman"/>
          <w:b/>
          <w:i/>
          <w:lang w:val="en-AU"/>
        </w:rPr>
      </w:pPr>
      <w:r w:rsidRPr="00271198">
        <w:rPr>
          <w:rFonts w:ascii="Times New Roman" w:hAnsi="Times New Roman" w:cs="Times New Roman"/>
          <w:i/>
          <w:lang w:val="en-AU"/>
        </w:rPr>
        <w:t>Continuing in and being actively engaged</w:t>
      </w:r>
      <w:r w:rsidRPr="00271198" w:rsidDel="00FB4EE3">
        <w:rPr>
          <w:rFonts w:ascii="Times New Roman" w:hAnsi="Times New Roman" w:cs="Times New Roman"/>
          <w:i/>
          <w:lang w:val="en-AU"/>
        </w:rPr>
        <w:t xml:space="preserve"> </w:t>
      </w:r>
    </w:p>
    <w:p w14:paraId="2A6624A8" w14:textId="3196453A" w:rsidR="00C70D15" w:rsidRPr="00B83213" w:rsidRDefault="00C56419" w:rsidP="00271198">
      <w:pPr>
        <w:spacing w:before="120" w:after="120" w:line="360" w:lineRule="auto"/>
        <w:rPr>
          <w:rFonts w:ascii="Times New Roman" w:hAnsi="Times New Roman" w:cs="Times New Roman"/>
          <w:lang w:val="en-AU"/>
        </w:rPr>
      </w:pPr>
      <w:r w:rsidRPr="00B83213">
        <w:rPr>
          <w:rFonts w:ascii="Times New Roman" w:hAnsi="Times New Roman" w:cs="Times New Roman"/>
          <w:lang w:val="en-AU"/>
        </w:rPr>
        <w:t>‘</w:t>
      </w:r>
      <w:r w:rsidR="00FB4EE3" w:rsidRPr="00B83213">
        <w:rPr>
          <w:rFonts w:ascii="Times New Roman" w:hAnsi="Times New Roman" w:cs="Times New Roman"/>
          <w:lang w:val="en-AU"/>
        </w:rPr>
        <w:t>Continuing in and being actively engaged</w:t>
      </w:r>
      <w:r w:rsidRPr="00B83213">
        <w:rPr>
          <w:rFonts w:ascii="Times New Roman" w:hAnsi="Times New Roman" w:cs="Times New Roman"/>
          <w:lang w:val="en-AU"/>
        </w:rPr>
        <w:t>’</w:t>
      </w:r>
      <w:r w:rsidR="00FB4EE3" w:rsidRPr="00B83213">
        <w:rPr>
          <w:rFonts w:ascii="Times New Roman" w:hAnsi="Times New Roman" w:cs="Times New Roman"/>
          <w:lang w:val="en-AU"/>
        </w:rPr>
        <w:t xml:space="preserve"> </w:t>
      </w:r>
      <w:r w:rsidRPr="00B83213">
        <w:rPr>
          <w:rFonts w:ascii="Times New Roman" w:hAnsi="Times New Roman" w:cs="Times New Roman"/>
          <w:lang w:val="en-AU"/>
        </w:rPr>
        <w:t>echoed</w:t>
      </w:r>
      <w:r w:rsidR="0018615D" w:rsidRPr="00B83213">
        <w:rPr>
          <w:rFonts w:ascii="Times New Roman" w:hAnsi="Times New Roman" w:cs="Times New Roman"/>
          <w:lang w:val="en-AU"/>
        </w:rPr>
        <w:t xml:space="preserve"> </w:t>
      </w:r>
      <w:r w:rsidR="00AF3A06" w:rsidRPr="00B83213">
        <w:rPr>
          <w:rFonts w:ascii="Times New Roman" w:hAnsi="Times New Roman" w:cs="Times New Roman"/>
          <w:lang w:val="en-AU"/>
        </w:rPr>
        <w:t xml:space="preserve">the degree to which the program was </w:t>
      </w:r>
      <w:r w:rsidR="0018615D" w:rsidRPr="00B83213">
        <w:rPr>
          <w:rFonts w:ascii="Times New Roman" w:hAnsi="Times New Roman" w:cs="Times New Roman"/>
          <w:lang w:val="en-AU"/>
        </w:rPr>
        <w:t>person-centred</w:t>
      </w:r>
      <w:r w:rsidR="00AF3A06" w:rsidRPr="00B83213">
        <w:rPr>
          <w:rFonts w:ascii="Times New Roman" w:hAnsi="Times New Roman" w:cs="Times New Roman"/>
          <w:lang w:val="en-AU"/>
        </w:rPr>
        <w:t xml:space="preserve"> an</w:t>
      </w:r>
      <w:r w:rsidR="00265B8A" w:rsidRPr="00B83213">
        <w:rPr>
          <w:rFonts w:ascii="Times New Roman" w:hAnsi="Times New Roman" w:cs="Times New Roman"/>
          <w:lang w:val="en-AU"/>
        </w:rPr>
        <w:t xml:space="preserve">d </w:t>
      </w:r>
      <w:r w:rsidR="00351502" w:rsidRPr="00B83213">
        <w:rPr>
          <w:rFonts w:ascii="Times New Roman" w:hAnsi="Times New Roman" w:cs="Times New Roman"/>
          <w:lang w:val="en-AU"/>
        </w:rPr>
        <w:t xml:space="preserve">informed by </w:t>
      </w:r>
      <w:r w:rsidR="00EB40DA" w:rsidRPr="00B83213">
        <w:rPr>
          <w:rFonts w:ascii="Times New Roman" w:hAnsi="Times New Roman" w:cs="Times New Roman"/>
          <w:lang w:val="en-AU"/>
        </w:rPr>
        <w:t>connectedness</w:t>
      </w:r>
      <w:r w:rsidR="00EB68EA" w:rsidRPr="00B83213">
        <w:rPr>
          <w:rFonts w:ascii="Times New Roman" w:hAnsi="Times New Roman" w:cs="Times New Roman"/>
          <w:lang w:val="en-AU"/>
        </w:rPr>
        <w:t xml:space="preserve">, </w:t>
      </w:r>
      <w:r w:rsidR="00EB40DA" w:rsidRPr="00B83213">
        <w:rPr>
          <w:rFonts w:ascii="Times New Roman" w:hAnsi="Times New Roman" w:cs="Times New Roman"/>
          <w:lang w:val="en-AU"/>
        </w:rPr>
        <w:t>personal benefit</w:t>
      </w:r>
      <w:r w:rsidR="00EB68EA" w:rsidRPr="00B83213">
        <w:rPr>
          <w:rFonts w:ascii="Times New Roman" w:hAnsi="Times New Roman" w:cs="Times New Roman"/>
          <w:lang w:val="en-AU"/>
        </w:rPr>
        <w:t xml:space="preserve"> and individual tailoring</w:t>
      </w:r>
      <w:r w:rsidR="0018615D" w:rsidRPr="00B83213">
        <w:rPr>
          <w:rFonts w:ascii="Times New Roman" w:hAnsi="Times New Roman" w:cs="Times New Roman"/>
          <w:lang w:val="en-AU"/>
        </w:rPr>
        <w:t xml:space="preserve">. </w:t>
      </w:r>
      <w:r w:rsidR="00C70D15" w:rsidRPr="00B83213">
        <w:rPr>
          <w:rFonts w:ascii="Times New Roman" w:hAnsi="Times New Roman" w:cs="Times New Roman"/>
        </w:rPr>
        <w:t xml:space="preserve">The </w:t>
      </w:r>
      <w:r w:rsidR="004E043F" w:rsidRPr="00B83213">
        <w:rPr>
          <w:rFonts w:ascii="Times New Roman" w:hAnsi="Times New Roman" w:cs="Times New Roman"/>
        </w:rPr>
        <w:t xml:space="preserve">principle of </w:t>
      </w:r>
      <w:r w:rsidR="004E043F" w:rsidRPr="00B83213">
        <w:rPr>
          <w:rFonts w:ascii="Times New Roman" w:hAnsi="Times New Roman" w:cs="Times New Roman"/>
          <w:i/>
        </w:rPr>
        <w:t>person-</w:t>
      </w:r>
      <w:r w:rsidR="000B6431" w:rsidRPr="00B83213">
        <w:rPr>
          <w:rFonts w:ascii="Times New Roman" w:hAnsi="Times New Roman" w:cs="Times New Roman"/>
          <w:i/>
        </w:rPr>
        <w:t>centeredness</w:t>
      </w:r>
      <w:r w:rsidR="004E043F" w:rsidRPr="00B83213">
        <w:rPr>
          <w:rFonts w:ascii="Times New Roman" w:hAnsi="Times New Roman" w:cs="Times New Roman"/>
          <w:i/>
        </w:rPr>
        <w:t>,</w:t>
      </w:r>
      <w:r w:rsidR="004E043F" w:rsidRPr="00B83213">
        <w:rPr>
          <w:rFonts w:ascii="Times New Roman" w:hAnsi="Times New Roman" w:cs="Times New Roman"/>
        </w:rPr>
        <w:t xml:space="preserve"> placing the person at the </w:t>
      </w:r>
      <w:r w:rsidR="000B6431" w:rsidRPr="00B83213">
        <w:rPr>
          <w:rFonts w:ascii="Times New Roman" w:hAnsi="Times New Roman" w:cs="Times New Roman"/>
        </w:rPr>
        <w:t>center</w:t>
      </w:r>
      <w:r w:rsidR="004E043F" w:rsidRPr="00B83213">
        <w:rPr>
          <w:rFonts w:ascii="Times New Roman" w:hAnsi="Times New Roman" w:cs="Times New Roman"/>
        </w:rPr>
        <w:t xml:space="preserve"> of all interventions and decisions</w:t>
      </w:r>
      <w:r w:rsidR="00FC0B3C">
        <w:rPr>
          <w:rFonts w:ascii="Times New Roman" w:hAnsi="Times New Roman" w:cs="Times New Roman"/>
        </w:rPr>
        <w:t xml:space="preserve"> (Hawkins, Cory, </w:t>
      </w:r>
      <w:proofErr w:type="spellStart"/>
      <w:r w:rsidR="00FC0B3C">
        <w:rPr>
          <w:rFonts w:ascii="Times New Roman" w:hAnsi="Times New Roman" w:cs="Times New Roman"/>
        </w:rPr>
        <w:t>Mcguire</w:t>
      </w:r>
      <w:proofErr w:type="spellEnd"/>
      <w:r w:rsidR="00FC0B3C">
        <w:rPr>
          <w:rFonts w:ascii="Times New Roman" w:hAnsi="Times New Roman" w:cs="Times New Roman"/>
        </w:rPr>
        <w:t xml:space="preserve"> &amp; Allen</w:t>
      </w:r>
      <w:r w:rsidR="0043610D" w:rsidRPr="00B83213">
        <w:rPr>
          <w:rFonts w:ascii="Times New Roman" w:hAnsi="Times New Roman" w:cs="Times New Roman"/>
        </w:rPr>
        <w:t>, 2012; McCormack, 2003)</w:t>
      </w:r>
      <w:r w:rsidR="00506AE1" w:rsidRPr="00B83213">
        <w:rPr>
          <w:rFonts w:ascii="Times New Roman" w:hAnsi="Times New Roman" w:cs="Times New Roman"/>
        </w:rPr>
        <w:t>,</w:t>
      </w:r>
      <w:r w:rsidR="00EB40DA" w:rsidRPr="00B83213">
        <w:rPr>
          <w:rFonts w:ascii="Times New Roman" w:hAnsi="Times New Roman" w:cs="Times New Roman"/>
        </w:rPr>
        <w:t xml:space="preserve"> was </w:t>
      </w:r>
      <w:r w:rsidR="00AF3A06" w:rsidRPr="00B83213">
        <w:rPr>
          <w:rFonts w:ascii="Times New Roman" w:hAnsi="Times New Roman" w:cs="Times New Roman"/>
        </w:rPr>
        <w:t>a</w:t>
      </w:r>
      <w:r w:rsidR="00EB40DA" w:rsidRPr="00B83213">
        <w:rPr>
          <w:rFonts w:ascii="Times New Roman" w:hAnsi="Times New Roman" w:cs="Times New Roman"/>
        </w:rPr>
        <w:t xml:space="preserve"> significant finding emerging from the data</w:t>
      </w:r>
      <w:r w:rsidR="00B301B7" w:rsidRPr="00B83213">
        <w:rPr>
          <w:rFonts w:ascii="Times New Roman" w:hAnsi="Times New Roman" w:cs="Times New Roman"/>
        </w:rPr>
        <w:t xml:space="preserve">. </w:t>
      </w:r>
      <w:r w:rsidR="00265B8A" w:rsidRPr="00B83213">
        <w:rPr>
          <w:rFonts w:ascii="Times New Roman" w:hAnsi="Times New Roman" w:cs="Times New Roman"/>
        </w:rPr>
        <w:t xml:space="preserve"> </w:t>
      </w:r>
      <w:r w:rsidR="004E043F" w:rsidRPr="00B83213">
        <w:rPr>
          <w:rFonts w:ascii="Times New Roman" w:hAnsi="Times New Roman" w:cs="Times New Roman"/>
        </w:rPr>
        <w:t xml:space="preserve">Participants repeatedly talked about how they felt the program was </w:t>
      </w:r>
      <w:r w:rsidR="00DC798A" w:rsidRPr="00B83213">
        <w:rPr>
          <w:rFonts w:ascii="Times New Roman" w:hAnsi="Times New Roman" w:cs="Times New Roman"/>
          <w:i/>
        </w:rPr>
        <w:t>“</w:t>
      </w:r>
      <w:r w:rsidR="004E043F" w:rsidRPr="00B83213">
        <w:rPr>
          <w:rFonts w:ascii="Times New Roman" w:hAnsi="Times New Roman" w:cs="Times New Roman"/>
          <w:i/>
        </w:rPr>
        <w:t>about me</w:t>
      </w:r>
      <w:r w:rsidR="00DC798A" w:rsidRPr="00B83213">
        <w:rPr>
          <w:rFonts w:ascii="Times New Roman" w:hAnsi="Times New Roman" w:cs="Times New Roman"/>
          <w:i/>
        </w:rPr>
        <w:t>”</w:t>
      </w:r>
      <w:r w:rsidR="004E043F" w:rsidRPr="00B83213">
        <w:rPr>
          <w:rFonts w:ascii="Times New Roman" w:hAnsi="Times New Roman" w:cs="Times New Roman"/>
        </w:rPr>
        <w:t xml:space="preserve">, how instructors would do things particularly </w:t>
      </w:r>
      <w:r w:rsidR="00DC798A" w:rsidRPr="00B83213">
        <w:rPr>
          <w:rFonts w:ascii="Times New Roman" w:hAnsi="Times New Roman" w:cs="Times New Roman"/>
          <w:i/>
        </w:rPr>
        <w:t>“</w:t>
      </w:r>
      <w:r w:rsidR="004E043F" w:rsidRPr="00B83213">
        <w:rPr>
          <w:rFonts w:ascii="Times New Roman" w:hAnsi="Times New Roman" w:cs="Times New Roman"/>
          <w:i/>
        </w:rPr>
        <w:t>for me</w:t>
      </w:r>
      <w:r w:rsidR="00DC798A" w:rsidRPr="00B83213">
        <w:rPr>
          <w:rFonts w:ascii="Times New Roman" w:hAnsi="Times New Roman" w:cs="Times New Roman"/>
          <w:i/>
        </w:rPr>
        <w:t>”</w:t>
      </w:r>
      <w:r w:rsidR="004E043F" w:rsidRPr="00B83213">
        <w:rPr>
          <w:rFonts w:ascii="Times New Roman" w:hAnsi="Times New Roman" w:cs="Times New Roman"/>
        </w:rPr>
        <w:t xml:space="preserve">, how they felt the exercise and health promotion was delivered in a way that was </w:t>
      </w:r>
      <w:r w:rsidR="00DC798A" w:rsidRPr="00B83213">
        <w:rPr>
          <w:rFonts w:ascii="Times New Roman" w:hAnsi="Times New Roman" w:cs="Times New Roman"/>
          <w:i/>
        </w:rPr>
        <w:t>“</w:t>
      </w:r>
      <w:r w:rsidR="004E043F" w:rsidRPr="00B83213">
        <w:rPr>
          <w:rFonts w:ascii="Times New Roman" w:hAnsi="Times New Roman" w:cs="Times New Roman"/>
          <w:i/>
        </w:rPr>
        <w:t>fun for me</w:t>
      </w:r>
      <w:r w:rsidR="00DC798A" w:rsidRPr="00B83213">
        <w:rPr>
          <w:rFonts w:ascii="Times New Roman" w:hAnsi="Times New Roman" w:cs="Times New Roman"/>
          <w:i/>
        </w:rPr>
        <w:t>”</w:t>
      </w:r>
      <w:r w:rsidR="004E043F" w:rsidRPr="00B83213">
        <w:rPr>
          <w:rFonts w:ascii="Times New Roman" w:hAnsi="Times New Roman" w:cs="Times New Roman"/>
        </w:rPr>
        <w:t xml:space="preserve"> and </w:t>
      </w:r>
      <w:r w:rsidR="00DC798A" w:rsidRPr="00B83213">
        <w:rPr>
          <w:rFonts w:ascii="Times New Roman" w:hAnsi="Times New Roman" w:cs="Times New Roman"/>
          <w:i/>
        </w:rPr>
        <w:t>“</w:t>
      </w:r>
      <w:r w:rsidR="004E043F" w:rsidRPr="00B83213">
        <w:rPr>
          <w:rFonts w:ascii="Times New Roman" w:hAnsi="Times New Roman" w:cs="Times New Roman"/>
          <w:i/>
        </w:rPr>
        <w:t>good and appropriate for me</w:t>
      </w:r>
      <w:r w:rsidR="00DC798A" w:rsidRPr="00B83213">
        <w:rPr>
          <w:rFonts w:ascii="Times New Roman" w:hAnsi="Times New Roman" w:cs="Times New Roman"/>
          <w:i/>
        </w:rPr>
        <w:t>”</w:t>
      </w:r>
      <w:r w:rsidR="004E043F" w:rsidRPr="00B83213">
        <w:rPr>
          <w:rFonts w:ascii="Times New Roman" w:hAnsi="Times New Roman" w:cs="Times New Roman"/>
        </w:rPr>
        <w:t xml:space="preserve">. </w:t>
      </w:r>
      <w:r w:rsidR="00EB40DA" w:rsidRPr="00B83213">
        <w:rPr>
          <w:rFonts w:ascii="Times New Roman" w:hAnsi="Times New Roman" w:cs="Times New Roman"/>
        </w:rPr>
        <w:t xml:space="preserve">A </w:t>
      </w:r>
      <w:r w:rsidR="004E043F" w:rsidRPr="00B83213">
        <w:rPr>
          <w:rFonts w:ascii="Times New Roman" w:hAnsi="Times New Roman" w:cs="Times New Roman"/>
        </w:rPr>
        <w:t xml:space="preserve">sense of community and camaraderie </w:t>
      </w:r>
      <w:r w:rsidR="00EB40DA" w:rsidRPr="00B83213">
        <w:rPr>
          <w:rFonts w:ascii="Times New Roman" w:hAnsi="Times New Roman" w:cs="Times New Roman"/>
        </w:rPr>
        <w:t xml:space="preserve">that </w:t>
      </w:r>
      <w:r w:rsidR="004E043F" w:rsidRPr="00B83213">
        <w:rPr>
          <w:rFonts w:ascii="Times New Roman" w:hAnsi="Times New Roman" w:cs="Times New Roman"/>
        </w:rPr>
        <w:t>the participants dis</w:t>
      </w:r>
      <w:r w:rsidR="00C70D15" w:rsidRPr="00B83213">
        <w:rPr>
          <w:rFonts w:ascii="Times New Roman" w:hAnsi="Times New Roman" w:cs="Times New Roman"/>
        </w:rPr>
        <w:t>cussed individually and in the Focus G</w:t>
      </w:r>
      <w:r w:rsidR="004E043F" w:rsidRPr="00B83213">
        <w:rPr>
          <w:rFonts w:ascii="Times New Roman" w:hAnsi="Times New Roman" w:cs="Times New Roman"/>
        </w:rPr>
        <w:t xml:space="preserve">roup supported the </w:t>
      </w:r>
      <w:r w:rsidR="00EB40DA" w:rsidRPr="00B83213">
        <w:rPr>
          <w:rFonts w:ascii="Times New Roman" w:hAnsi="Times New Roman" w:cs="Times New Roman"/>
        </w:rPr>
        <w:t xml:space="preserve">principle </w:t>
      </w:r>
      <w:r w:rsidR="004E043F" w:rsidRPr="00B83213">
        <w:rPr>
          <w:rFonts w:ascii="Times New Roman" w:hAnsi="Times New Roman" w:cs="Times New Roman"/>
        </w:rPr>
        <w:t xml:space="preserve">of </w:t>
      </w:r>
      <w:r w:rsidR="00EB40DA" w:rsidRPr="00B83213">
        <w:rPr>
          <w:rFonts w:ascii="Times New Roman" w:hAnsi="Times New Roman" w:cs="Times New Roman"/>
        </w:rPr>
        <w:t>person-</w:t>
      </w:r>
      <w:r w:rsidR="000B6431" w:rsidRPr="00B83213">
        <w:rPr>
          <w:rFonts w:ascii="Times New Roman" w:hAnsi="Times New Roman" w:cs="Times New Roman"/>
        </w:rPr>
        <w:t>centeredness</w:t>
      </w:r>
      <w:r w:rsidR="00EB40DA" w:rsidRPr="00B83213">
        <w:rPr>
          <w:rFonts w:ascii="Times New Roman" w:hAnsi="Times New Roman" w:cs="Times New Roman"/>
        </w:rPr>
        <w:t xml:space="preserve"> being an integral</w:t>
      </w:r>
      <w:r w:rsidR="004E043F" w:rsidRPr="00B83213">
        <w:rPr>
          <w:rFonts w:ascii="Times New Roman" w:hAnsi="Times New Roman" w:cs="Times New Roman"/>
        </w:rPr>
        <w:t xml:space="preserve"> aspect of the program. </w:t>
      </w:r>
      <w:r w:rsidR="00EB40DA" w:rsidRPr="00B83213">
        <w:rPr>
          <w:rFonts w:ascii="Times New Roman" w:hAnsi="Times New Roman" w:cs="Times New Roman"/>
        </w:rPr>
        <w:t xml:space="preserve">This principle </w:t>
      </w:r>
      <w:r w:rsidR="00C70D15" w:rsidRPr="00B83213">
        <w:rPr>
          <w:rFonts w:ascii="Times New Roman" w:hAnsi="Times New Roman" w:cs="Times New Roman"/>
        </w:rPr>
        <w:t>strengthened the commitment individual</w:t>
      </w:r>
      <w:r w:rsidRPr="00B83213">
        <w:rPr>
          <w:rFonts w:ascii="Times New Roman" w:hAnsi="Times New Roman" w:cs="Times New Roman"/>
        </w:rPr>
        <w:t>s</w:t>
      </w:r>
      <w:r w:rsidR="00C70D15" w:rsidRPr="00B83213">
        <w:rPr>
          <w:rFonts w:ascii="Times New Roman" w:hAnsi="Times New Roman" w:cs="Times New Roman"/>
        </w:rPr>
        <w:t xml:space="preserve"> had to participating and continuing to </w:t>
      </w:r>
      <w:r w:rsidR="00EB40DA" w:rsidRPr="00B83213">
        <w:rPr>
          <w:rFonts w:ascii="Times New Roman" w:hAnsi="Times New Roman" w:cs="Times New Roman"/>
        </w:rPr>
        <w:t xml:space="preserve">attend the program </w:t>
      </w:r>
      <w:r w:rsidR="00C70D15" w:rsidRPr="00B83213">
        <w:rPr>
          <w:rFonts w:ascii="Times New Roman" w:hAnsi="Times New Roman" w:cs="Times New Roman"/>
        </w:rPr>
        <w:t xml:space="preserve">each week. </w:t>
      </w:r>
      <w:r w:rsidR="00351502" w:rsidRPr="00B83213">
        <w:rPr>
          <w:rFonts w:ascii="Times New Roman" w:hAnsi="Times New Roman" w:cs="Times New Roman"/>
        </w:rPr>
        <w:t xml:space="preserve">Participants </w:t>
      </w:r>
      <w:r w:rsidR="00C70D15" w:rsidRPr="00B83213">
        <w:rPr>
          <w:rFonts w:ascii="Times New Roman" w:hAnsi="Times New Roman" w:cs="Times New Roman"/>
        </w:rPr>
        <w:t>mentioned that without these facets</w:t>
      </w:r>
      <w:r w:rsidR="00506AE1" w:rsidRPr="00B83213">
        <w:rPr>
          <w:rFonts w:ascii="Times New Roman" w:hAnsi="Times New Roman" w:cs="Times New Roman"/>
        </w:rPr>
        <w:t xml:space="preserve"> of person-</w:t>
      </w:r>
      <w:r w:rsidR="000B6431" w:rsidRPr="00B83213">
        <w:rPr>
          <w:rFonts w:ascii="Times New Roman" w:hAnsi="Times New Roman" w:cs="Times New Roman"/>
        </w:rPr>
        <w:t>centeredness</w:t>
      </w:r>
      <w:r w:rsidR="00C70D15" w:rsidRPr="00B83213">
        <w:rPr>
          <w:rFonts w:ascii="Times New Roman" w:hAnsi="Times New Roman" w:cs="Times New Roman"/>
        </w:rPr>
        <w:t>, they would not have had the same compulsion to commit to the program</w:t>
      </w:r>
      <w:r w:rsidRPr="00B83213">
        <w:rPr>
          <w:rFonts w:ascii="Times New Roman" w:hAnsi="Times New Roman" w:cs="Times New Roman"/>
        </w:rPr>
        <w:t>, as noted in comments such as</w:t>
      </w:r>
      <w:r w:rsidR="008A788F" w:rsidRPr="00B83213">
        <w:rPr>
          <w:rFonts w:ascii="Times New Roman" w:hAnsi="Times New Roman" w:cs="Times New Roman"/>
        </w:rPr>
        <w:t>:</w:t>
      </w:r>
      <w:r w:rsidR="00C70D15" w:rsidRPr="00B83213">
        <w:rPr>
          <w:rFonts w:ascii="Times New Roman" w:hAnsi="Times New Roman" w:cs="Times New Roman"/>
        </w:rPr>
        <w:t xml:space="preserve"> </w:t>
      </w:r>
    </w:p>
    <w:p w14:paraId="2B9902AC" w14:textId="77777777" w:rsidR="00C70D15" w:rsidRPr="00B83213" w:rsidRDefault="00C70D15" w:rsidP="00271198">
      <w:pPr>
        <w:spacing w:before="120" w:after="120" w:line="360" w:lineRule="auto"/>
        <w:ind w:left="720"/>
        <w:rPr>
          <w:rFonts w:ascii="Times New Roman" w:hAnsi="Times New Roman" w:cs="Times New Roman"/>
          <w:lang w:val="en-AU"/>
        </w:rPr>
      </w:pPr>
      <w:r w:rsidRPr="00B83213">
        <w:rPr>
          <w:rFonts w:ascii="Times New Roman" w:hAnsi="Times New Roman" w:cs="Times New Roman"/>
          <w:i/>
        </w:rPr>
        <w:t>‘</w:t>
      </w:r>
      <w:r w:rsidR="00C56419" w:rsidRPr="00B83213">
        <w:rPr>
          <w:rFonts w:ascii="Times New Roman" w:hAnsi="Times New Roman" w:cs="Times New Roman"/>
          <w:i/>
        </w:rPr>
        <w:t>C</w:t>
      </w:r>
      <w:r w:rsidRPr="00B83213">
        <w:rPr>
          <w:rFonts w:ascii="Times New Roman" w:hAnsi="Times New Roman" w:cs="Times New Roman"/>
          <w:i/>
        </w:rPr>
        <w:t>oming in a group and doing it together, I enjoyed that and kept coming because I like the group dynamic. If I hadn’t liked the group dynamic, I’d have stopped coming’ (P7)</w:t>
      </w:r>
    </w:p>
    <w:p w14:paraId="28083875" w14:textId="77777777" w:rsidR="00C70D15" w:rsidRPr="00B83213" w:rsidRDefault="00C70D15" w:rsidP="00271198">
      <w:pPr>
        <w:spacing w:after="200" w:line="360" w:lineRule="auto"/>
        <w:ind w:left="720"/>
        <w:rPr>
          <w:rFonts w:ascii="Times New Roman" w:eastAsiaTheme="majorEastAsia" w:hAnsi="Times New Roman" w:cs="Times New Roman"/>
          <w:bCs/>
          <w:i/>
        </w:rPr>
      </w:pPr>
      <w:r w:rsidRPr="00B83213">
        <w:rPr>
          <w:rFonts w:ascii="Times New Roman" w:eastAsiaTheme="majorEastAsia" w:hAnsi="Times New Roman" w:cs="Times New Roman"/>
          <w:bCs/>
          <w:i/>
        </w:rPr>
        <w:t>‘You need [instructor] there or someone of that ilk. I’d have stopped coming if the instructors weren’t caring and personal</w:t>
      </w:r>
      <w:r w:rsidR="00F414BE" w:rsidRPr="00B83213">
        <w:rPr>
          <w:rFonts w:ascii="Times New Roman" w:eastAsiaTheme="majorEastAsia" w:hAnsi="Times New Roman" w:cs="Times New Roman"/>
          <w:bCs/>
          <w:i/>
        </w:rPr>
        <w:t>’</w:t>
      </w:r>
      <w:r w:rsidRPr="00B83213">
        <w:rPr>
          <w:rFonts w:ascii="Times New Roman" w:eastAsiaTheme="majorEastAsia" w:hAnsi="Times New Roman" w:cs="Times New Roman"/>
          <w:bCs/>
          <w:i/>
        </w:rPr>
        <w:t xml:space="preserve"> </w:t>
      </w:r>
      <w:r w:rsidR="00746B78" w:rsidRPr="00B83213">
        <w:rPr>
          <w:rFonts w:ascii="Times New Roman" w:eastAsiaTheme="majorEastAsia" w:hAnsi="Times New Roman" w:cs="Times New Roman"/>
          <w:bCs/>
          <w:i/>
        </w:rPr>
        <w:t>(</w:t>
      </w:r>
      <w:r w:rsidR="00746B78" w:rsidRPr="00B83213">
        <w:rPr>
          <w:rFonts w:ascii="Times New Roman" w:hAnsi="Times New Roman" w:cs="Times New Roman"/>
          <w:i/>
        </w:rPr>
        <w:t>P</w:t>
      </w:r>
      <w:r w:rsidR="00746B78" w:rsidRPr="00B83213">
        <w:rPr>
          <w:rFonts w:ascii="Times New Roman" w:eastAsiaTheme="majorEastAsia" w:hAnsi="Times New Roman" w:cs="Times New Roman"/>
          <w:bCs/>
          <w:i/>
        </w:rPr>
        <w:t>5</w:t>
      </w:r>
      <w:r w:rsidRPr="00B83213">
        <w:rPr>
          <w:rFonts w:ascii="Times New Roman" w:eastAsiaTheme="majorEastAsia" w:hAnsi="Times New Roman" w:cs="Times New Roman"/>
          <w:bCs/>
          <w:i/>
        </w:rPr>
        <w:t>)</w:t>
      </w:r>
    </w:p>
    <w:p w14:paraId="5E6AAE47" w14:textId="77777777" w:rsidR="00075182" w:rsidRPr="00B83213" w:rsidRDefault="00EC1E9D" w:rsidP="00271198">
      <w:pPr>
        <w:spacing w:before="120" w:after="120" w:line="360" w:lineRule="auto"/>
        <w:rPr>
          <w:rFonts w:ascii="Times New Roman" w:hAnsi="Times New Roman" w:cs="Times New Roman"/>
        </w:rPr>
      </w:pPr>
      <w:r w:rsidRPr="00B83213">
        <w:rPr>
          <w:rFonts w:ascii="Times New Roman" w:hAnsi="Times New Roman" w:cs="Times New Roman"/>
        </w:rPr>
        <w:t>Participants discussed that their commitment wa</w:t>
      </w:r>
      <w:r w:rsidR="00E16F8E" w:rsidRPr="00B83213">
        <w:rPr>
          <w:rFonts w:ascii="Times New Roman" w:hAnsi="Times New Roman" w:cs="Times New Roman"/>
        </w:rPr>
        <w:t xml:space="preserve">s enhanced when </w:t>
      </w:r>
      <w:r w:rsidR="000558BB" w:rsidRPr="00B83213">
        <w:rPr>
          <w:rFonts w:ascii="Times New Roman" w:hAnsi="Times New Roman" w:cs="Times New Roman"/>
        </w:rPr>
        <w:t xml:space="preserve">personal benefit </w:t>
      </w:r>
      <w:r w:rsidR="00D92350" w:rsidRPr="00B83213">
        <w:rPr>
          <w:rFonts w:ascii="Times New Roman" w:hAnsi="Times New Roman" w:cs="Times New Roman"/>
        </w:rPr>
        <w:t>was apparent. Access and cost of program were highlighted</w:t>
      </w:r>
      <w:r w:rsidR="00C56419" w:rsidRPr="00B83213">
        <w:rPr>
          <w:rFonts w:ascii="Times New Roman" w:hAnsi="Times New Roman" w:cs="Times New Roman"/>
        </w:rPr>
        <w:t>, including</w:t>
      </w:r>
      <w:r w:rsidR="00F414BE" w:rsidRPr="00B83213">
        <w:rPr>
          <w:rFonts w:ascii="Times New Roman" w:hAnsi="Times New Roman" w:cs="Times New Roman"/>
        </w:rPr>
        <w:t xml:space="preserve">: </w:t>
      </w:r>
      <w:r w:rsidRPr="00B83213">
        <w:rPr>
          <w:rFonts w:ascii="Times New Roman" w:hAnsi="Times New Roman" w:cs="Times New Roman"/>
        </w:rPr>
        <w:t xml:space="preserve"> </w:t>
      </w:r>
      <w:r w:rsidR="00E16F8E" w:rsidRPr="00B83213">
        <w:rPr>
          <w:rFonts w:ascii="Times New Roman" w:hAnsi="Times New Roman" w:cs="Times New Roman"/>
        </w:rPr>
        <w:t xml:space="preserve"> </w:t>
      </w:r>
    </w:p>
    <w:p w14:paraId="3DACC876" w14:textId="77777777" w:rsidR="00075182" w:rsidRPr="00B83213" w:rsidRDefault="00075182" w:rsidP="00271198">
      <w:pPr>
        <w:spacing w:after="200" w:line="360" w:lineRule="auto"/>
        <w:ind w:left="720"/>
        <w:rPr>
          <w:rFonts w:ascii="Times New Roman" w:hAnsi="Times New Roman" w:cs="Times New Roman"/>
          <w:i/>
        </w:rPr>
      </w:pPr>
      <w:r w:rsidRPr="00B83213">
        <w:rPr>
          <w:rFonts w:ascii="Times New Roman" w:hAnsi="Times New Roman" w:cs="Times New Roman"/>
          <w:i/>
        </w:rPr>
        <w:t>‘I've always wanted to go to the gym but could never afford it. As I said I loved every minute of it, loved it. If I can and if I can afford I will be going back. (P13)</w:t>
      </w:r>
    </w:p>
    <w:p w14:paraId="28933B93" w14:textId="77777777" w:rsidR="00075182" w:rsidRPr="00B83213" w:rsidRDefault="00075182" w:rsidP="00271198">
      <w:pPr>
        <w:spacing w:after="200" w:line="360" w:lineRule="auto"/>
        <w:ind w:left="720"/>
        <w:rPr>
          <w:rFonts w:ascii="Times New Roman" w:hAnsi="Times New Roman" w:cs="Times New Roman"/>
          <w:i/>
        </w:rPr>
      </w:pPr>
      <w:r w:rsidRPr="00B83213">
        <w:rPr>
          <w:rFonts w:ascii="Times New Roman" w:hAnsi="Times New Roman" w:cs="Times New Roman"/>
          <w:i/>
        </w:rPr>
        <w:lastRenderedPageBreak/>
        <w:t>‘</w:t>
      </w:r>
      <w:r w:rsidR="000558BB" w:rsidRPr="00B83213">
        <w:rPr>
          <w:rFonts w:ascii="Times New Roman" w:hAnsi="Times New Roman" w:cs="Times New Roman"/>
          <w:i/>
        </w:rPr>
        <w:t>They</w:t>
      </w:r>
      <w:r w:rsidRPr="00B83213">
        <w:rPr>
          <w:rFonts w:ascii="Times New Roman" w:hAnsi="Times New Roman" w:cs="Times New Roman"/>
          <w:i/>
        </w:rPr>
        <w:t xml:space="preserve"> were easy places to go to, easy parking and everything was easy which made it easy to get to’ (P15)</w:t>
      </w:r>
    </w:p>
    <w:p w14:paraId="33612EAD" w14:textId="77777777" w:rsidR="00075182" w:rsidRPr="00B83213" w:rsidRDefault="00075182" w:rsidP="00271198">
      <w:pPr>
        <w:spacing w:after="200" w:line="360" w:lineRule="auto"/>
        <w:ind w:left="720"/>
        <w:rPr>
          <w:rFonts w:ascii="Times New Roman" w:hAnsi="Times New Roman" w:cs="Times New Roman"/>
          <w:i/>
        </w:rPr>
      </w:pPr>
      <w:r w:rsidRPr="00B83213">
        <w:rPr>
          <w:rFonts w:ascii="Times New Roman" w:hAnsi="Times New Roman" w:cs="Times New Roman"/>
          <w:i/>
        </w:rPr>
        <w:t xml:space="preserve">‘It was close so you could drive to it and park.  It was easy parking and stuff like that (P11)  </w:t>
      </w:r>
    </w:p>
    <w:p w14:paraId="32486622" w14:textId="77777777" w:rsidR="00075182" w:rsidRPr="00B83213" w:rsidRDefault="00075182" w:rsidP="00271198">
      <w:pPr>
        <w:spacing w:after="200" w:line="360" w:lineRule="auto"/>
        <w:ind w:left="720"/>
        <w:rPr>
          <w:rFonts w:ascii="Times New Roman" w:hAnsi="Times New Roman" w:cs="Times New Roman"/>
          <w:i/>
        </w:rPr>
      </w:pPr>
      <w:r w:rsidRPr="00B83213">
        <w:rPr>
          <w:rFonts w:ascii="Times New Roman" w:hAnsi="Times New Roman" w:cs="Times New Roman"/>
          <w:i/>
        </w:rPr>
        <w:t>‘I caught the free bus every week, so it was easy’ (P3)</w:t>
      </w:r>
    </w:p>
    <w:p w14:paraId="1E83048A" w14:textId="5A3D4D7C" w:rsidR="00216E41" w:rsidRPr="00B83213" w:rsidRDefault="00216E41" w:rsidP="00271198">
      <w:pPr>
        <w:spacing w:before="120" w:after="120" w:line="360" w:lineRule="auto"/>
        <w:rPr>
          <w:rFonts w:ascii="Times New Roman" w:hAnsi="Times New Roman" w:cs="Times New Roman"/>
        </w:rPr>
      </w:pPr>
      <w:r w:rsidRPr="00B83213">
        <w:rPr>
          <w:rFonts w:ascii="Times New Roman" w:hAnsi="Times New Roman" w:cs="Times New Roman"/>
        </w:rPr>
        <w:t xml:space="preserve">Participants </w:t>
      </w:r>
      <w:r w:rsidR="00B658EB" w:rsidRPr="00B83213">
        <w:rPr>
          <w:rFonts w:ascii="Times New Roman" w:hAnsi="Times New Roman" w:cs="Times New Roman"/>
        </w:rPr>
        <w:t xml:space="preserve">described how </w:t>
      </w:r>
      <w:r w:rsidR="009A57D0" w:rsidRPr="00B83213">
        <w:rPr>
          <w:rFonts w:ascii="Times New Roman" w:hAnsi="Times New Roman" w:cs="Times New Roman"/>
        </w:rPr>
        <w:t>experiencing</w:t>
      </w:r>
      <w:r w:rsidR="00036E27" w:rsidRPr="00B83213">
        <w:rPr>
          <w:rFonts w:ascii="Times New Roman" w:hAnsi="Times New Roman" w:cs="Times New Roman"/>
        </w:rPr>
        <w:t xml:space="preserve"> </w:t>
      </w:r>
      <w:r w:rsidR="00DC798A" w:rsidRPr="00B83213">
        <w:rPr>
          <w:rFonts w:ascii="Times New Roman" w:hAnsi="Times New Roman" w:cs="Times New Roman"/>
        </w:rPr>
        <w:t>physical and/or</w:t>
      </w:r>
      <w:r w:rsidR="00B658EB" w:rsidRPr="00B83213">
        <w:rPr>
          <w:rFonts w:ascii="Times New Roman" w:hAnsi="Times New Roman" w:cs="Times New Roman"/>
        </w:rPr>
        <w:t xml:space="preserve"> </w:t>
      </w:r>
      <w:r w:rsidR="00DC798A" w:rsidRPr="00B83213">
        <w:rPr>
          <w:rFonts w:ascii="Times New Roman" w:hAnsi="Times New Roman" w:cs="Times New Roman"/>
        </w:rPr>
        <w:t>psychological</w:t>
      </w:r>
      <w:r w:rsidR="00B658EB" w:rsidRPr="00B83213">
        <w:rPr>
          <w:rFonts w:ascii="Times New Roman" w:hAnsi="Times New Roman" w:cs="Times New Roman"/>
        </w:rPr>
        <w:t xml:space="preserve"> </w:t>
      </w:r>
      <w:r w:rsidR="00E16F8E" w:rsidRPr="00B83213">
        <w:rPr>
          <w:rFonts w:ascii="Times New Roman" w:hAnsi="Times New Roman" w:cs="Times New Roman"/>
        </w:rPr>
        <w:t>benefits</w:t>
      </w:r>
      <w:r w:rsidR="00DC798A" w:rsidRPr="00B83213">
        <w:rPr>
          <w:rFonts w:ascii="Times New Roman" w:hAnsi="Times New Roman" w:cs="Times New Roman"/>
        </w:rPr>
        <w:t xml:space="preserve"> through</w:t>
      </w:r>
      <w:r w:rsidR="00036E27" w:rsidRPr="00B83213">
        <w:rPr>
          <w:rFonts w:ascii="Times New Roman" w:hAnsi="Times New Roman" w:cs="Times New Roman"/>
        </w:rPr>
        <w:t xml:space="preserve"> participating in the exercise and health promotion program</w:t>
      </w:r>
      <w:r w:rsidR="00403472" w:rsidRPr="00B83213">
        <w:rPr>
          <w:rFonts w:ascii="Times New Roman" w:hAnsi="Times New Roman" w:cs="Times New Roman"/>
        </w:rPr>
        <w:t xml:space="preserve"> </w:t>
      </w:r>
      <w:r w:rsidR="00B658EB" w:rsidRPr="00B83213">
        <w:rPr>
          <w:rFonts w:ascii="Times New Roman" w:hAnsi="Times New Roman" w:cs="Times New Roman"/>
        </w:rPr>
        <w:t xml:space="preserve">was </w:t>
      </w:r>
      <w:r w:rsidR="00EC1E9D" w:rsidRPr="00B83213">
        <w:rPr>
          <w:rFonts w:ascii="Times New Roman" w:hAnsi="Times New Roman" w:cs="Times New Roman"/>
        </w:rPr>
        <w:t>encourag</w:t>
      </w:r>
      <w:r w:rsidR="00B658EB" w:rsidRPr="00B83213">
        <w:rPr>
          <w:rFonts w:ascii="Times New Roman" w:hAnsi="Times New Roman" w:cs="Times New Roman"/>
        </w:rPr>
        <w:t>ing and drove their desire to</w:t>
      </w:r>
      <w:r w:rsidR="00EC1E9D" w:rsidRPr="00B83213">
        <w:rPr>
          <w:rFonts w:ascii="Times New Roman" w:hAnsi="Times New Roman" w:cs="Times New Roman"/>
        </w:rPr>
        <w:t xml:space="preserve"> continue</w:t>
      </w:r>
      <w:r w:rsidR="00C56419" w:rsidRPr="00B83213">
        <w:rPr>
          <w:rFonts w:ascii="Times New Roman" w:hAnsi="Times New Roman" w:cs="Times New Roman"/>
        </w:rPr>
        <w:t>, for example</w:t>
      </w:r>
      <w:r w:rsidR="00B658EB" w:rsidRPr="00B83213">
        <w:rPr>
          <w:rFonts w:ascii="Times New Roman" w:hAnsi="Times New Roman" w:cs="Times New Roman"/>
        </w:rPr>
        <w:t>:</w:t>
      </w:r>
      <w:r w:rsidR="00EC1E9D" w:rsidRPr="00B83213">
        <w:rPr>
          <w:rFonts w:ascii="Times New Roman" w:hAnsi="Times New Roman" w:cs="Times New Roman"/>
        </w:rPr>
        <w:t xml:space="preserve"> </w:t>
      </w:r>
    </w:p>
    <w:p w14:paraId="2351E1F9" w14:textId="77777777" w:rsidR="00216E41" w:rsidRPr="00B83213" w:rsidRDefault="00B658EB" w:rsidP="00271198">
      <w:pPr>
        <w:spacing w:after="200" w:line="360" w:lineRule="auto"/>
        <w:ind w:left="720"/>
        <w:rPr>
          <w:rFonts w:ascii="Times New Roman" w:hAnsi="Times New Roman" w:cs="Times New Roman"/>
          <w:i/>
        </w:rPr>
      </w:pPr>
      <w:r w:rsidRPr="00B83213">
        <w:rPr>
          <w:rFonts w:ascii="Times New Roman" w:hAnsi="Times New Roman" w:cs="Times New Roman"/>
          <w:i/>
        </w:rPr>
        <w:t>‘</w:t>
      </w:r>
      <w:r w:rsidR="00216E41" w:rsidRPr="00B83213">
        <w:rPr>
          <w:rFonts w:ascii="Times New Roman" w:hAnsi="Times New Roman" w:cs="Times New Roman"/>
          <w:i/>
        </w:rPr>
        <w:t>You felt good about it. You could see change. It made me feel good about myself because I had put on muscle and lost weight</w:t>
      </w:r>
      <w:r w:rsidR="00746B78" w:rsidRPr="00B83213">
        <w:rPr>
          <w:rFonts w:ascii="Times New Roman" w:hAnsi="Times New Roman" w:cs="Times New Roman"/>
          <w:i/>
        </w:rPr>
        <w:t xml:space="preserve">. I suffer from high blood pressure. Not </w:t>
      </w:r>
      <w:r w:rsidR="00036E27" w:rsidRPr="00B83213">
        <w:rPr>
          <w:rFonts w:ascii="Times New Roman" w:hAnsi="Times New Roman" w:cs="Times New Roman"/>
          <w:i/>
        </w:rPr>
        <w:t xml:space="preserve">badly </w:t>
      </w:r>
      <w:r w:rsidR="00746B78" w:rsidRPr="00B83213">
        <w:rPr>
          <w:rFonts w:ascii="Times New Roman" w:hAnsi="Times New Roman" w:cs="Times New Roman"/>
          <w:i/>
        </w:rPr>
        <w:t xml:space="preserve">but I reduced my medication to half and it's still the same. So that's pretty good. </w:t>
      </w:r>
      <w:proofErr w:type="gramStart"/>
      <w:r w:rsidR="00746B78" w:rsidRPr="00B83213">
        <w:rPr>
          <w:rFonts w:ascii="Times New Roman" w:hAnsi="Times New Roman" w:cs="Times New Roman"/>
          <w:i/>
        </w:rPr>
        <w:t>The feeling that I got.</w:t>
      </w:r>
      <w:proofErr w:type="gramEnd"/>
      <w:r w:rsidR="00746B78" w:rsidRPr="00B83213">
        <w:rPr>
          <w:rFonts w:ascii="Times New Roman" w:hAnsi="Times New Roman" w:cs="Times New Roman"/>
          <w:i/>
        </w:rPr>
        <w:t xml:space="preserve"> You felt good about it. You could see change. For me, it was just finding out that my body could just be young again, in such a short time’ (P12)</w:t>
      </w:r>
    </w:p>
    <w:p w14:paraId="1756DE02" w14:textId="77777777" w:rsidR="00216E41" w:rsidRPr="00B83213" w:rsidRDefault="00216E41" w:rsidP="00271198">
      <w:pPr>
        <w:spacing w:after="200" w:line="360" w:lineRule="auto"/>
        <w:ind w:left="720"/>
        <w:rPr>
          <w:rFonts w:ascii="Times New Roman" w:eastAsiaTheme="majorEastAsia" w:hAnsi="Times New Roman" w:cs="Times New Roman"/>
          <w:bCs/>
          <w:i/>
        </w:rPr>
      </w:pPr>
      <w:r w:rsidRPr="00B83213">
        <w:rPr>
          <w:rFonts w:ascii="Times New Roman" w:eastAsiaTheme="majorEastAsia" w:hAnsi="Times New Roman" w:cs="Times New Roman"/>
          <w:bCs/>
          <w:i/>
        </w:rPr>
        <w:t>‘I was enjoying how it made me feel about myself so I’d come along the next time’ (</w:t>
      </w:r>
      <w:r w:rsidR="00746B78" w:rsidRPr="00B83213">
        <w:rPr>
          <w:rFonts w:ascii="Times New Roman" w:hAnsi="Times New Roman" w:cs="Times New Roman"/>
          <w:i/>
        </w:rPr>
        <w:t>P</w:t>
      </w:r>
      <w:r w:rsidR="00746B78" w:rsidRPr="00B83213">
        <w:rPr>
          <w:rFonts w:ascii="Times New Roman" w:eastAsiaTheme="majorEastAsia" w:hAnsi="Times New Roman" w:cs="Times New Roman"/>
          <w:bCs/>
          <w:i/>
        </w:rPr>
        <w:t>1</w:t>
      </w:r>
      <w:r w:rsidRPr="00B83213">
        <w:rPr>
          <w:rFonts w:ascii="Times New Roman" w:eastAsiaTheme="majorEastAsia" w:hAnsi="Times New Roman" w:cs="Times New Roman"/>
          <w:bCs/>
          <w:i/>
        </w:rPr>
        <w:t>)</w:t>
      </w:r>
    </w:p>
    <w:p w14:paraId="7A8FB050" w14:textId="77777777" w:rsidR="00216E41" w:rsidRPr="00B83213" w:rsidRDefault="00216E41" w:rsidP="00271198">
      <w:pPr>
        <w:spacing w:after="200" w:line="360" w:lineRule="auto"/>
        <w:ind w:left="720"/>
        <w:rPr>
          <w:rFonts w:ascii="Times New Roman" w:hAnsi="Times New Roman" w:cs="Times New Roman"/>
          <w:i/>
        </w:rPr>
      </w:pPr>
      <w:r w:rsidRPr="00B83213">
        <w:rPr>
          <w:rFonts w:ascii="Times New Roman" w:hAnsi="Times New Roman" w:cs="Times New Roman"/>
          <w:i/>
        </w:rPr>
        <w:t>‘The feeling of feeling good about yourself and you weren't feeling good about yourself this morning.</w:t>
      </w:r>
      <w:r w:rsidR="00B658EB" w:rsidRPr="00B83213">
        <w:rPr>
          <w:rFonts w:ascii="Times New Roman" w:hAnsi="Times New Roman" w:cs="Times New Roman"/>
          <w:i/>
        </w:rPr>
        <w:t xml:space="preserve"> </w:t>
      </w:r>
      <w:r w:rsidRPr="00B83213">
        <w:rPr>
          <w:rFonts w:ascii="Times New Roman" w:hAnsi="Times New Roman" w:cs="Times New Roman"/>
          <w:i/>
        </w:rPr>
        <w:t xml:space="preserve">I felt relaxed and sometimes you - if you have few worries, you can forget about them for the hour that you're doing the thing and then afterwards, they don't seem so bad. </w:t>
      </w:r>
      <w:r w:rsidR="00C56419" w:rsidRPr="00B83213">
        <w:rPr>
          <w:rFonts w:ascii="Times New Roman" w:hAnsi="Times New Roman" w:cs="Times New Roman"/>
          <w:i/>
        </w:rPr>
        <w:t>…</w:t>
      </w:r>
      <w:r w:rsidR="00685602" w:rsidRPr="00B83213">
        <w:rPr>
          <w:rFonts w:ascii="Times New Roman" w:hAnsi="Times New Roman" w:cs="Times New Roman"/>
          <w:i/>
        </w:rPr>
        <w:t>The general feeling of just feeling a bit more bouncy and being able to get through the day more easily</w:t>
      </w:r>
      <w:r w:rsidRPr="00B83213">
        <w:rPr>
          <w:rFonts w:ascii="Times New Roman" w:hAnsi="Times New Roman" w:cs="Times New Roman"/>
          <w:i/>
        </w:rPr>
        <w:t>’ (</w:t>
      </w:r>
      <w:r w:rsidR="00401BE7" w:rsidRPr="00B83213">
        <w:rPr>
          <w:rFonts w:ascii="Times New Roman" w:hAnsi="Times New Roman" w:cs="Times New Roman"/>
          <w:i/>
        </w:rPr>
        <w:t>P4</w:t>
      </w:r>
      <w:r w:rsidRPr="00B83213">
        <w:rPr>
          <w:rFonts w:ascii="Times New Roman" w:hAnsi="Times New Roman" w:cs="Times New Roman"/>
          <w:i/>
        </w:rPr>
        <w:t>)</w:t>
      </w:r>
      <w:r w:rsidR="004837B6" w:rsidRPr="00B83213">
        <w:rPr>
          <w:rFonts w:ascii="Times New Roman" w:hAnsi="Times New Roman" w:cs="Times New Roman"/>
          <w:i/>
        </w:rPr>
        <w:t xml:space="preserve"> </w:t>
      </w:r>
    </w:p>
    <w:p w14:paraId="756BF91A" w14:textId="6CDB0A43" w:rsidR="00216E41" w:rsidRPr="00B83213" w:rsidRDefault="00216E41" w:rsidP="00271198">
      <w:pPr>
        <w:spacing w:after="200" w:line="360" w:lineRule="auto"/>
        <w:ind w:left="720"/>
        <w:rPr>
          <w:rFonts w:ascii="Times New Roman" w:hAnsi="Times New Roman" w:cs="Times New Roman"/>
          <w:i/>
        </w:rPr>
      </w:pPr>
      <w:r w:rsidRPr="00B83213">
        <w:rPr>
          <w:rFonts w:ascii="Times New Roman" w:hAnsi="Times New Roman" w:cs="Times New Roman"/>
          <w:i/>
        </w:rPr>
        <w:t>‘</w:t>
      </w:r>
      <w:r w:rsidR="00401BE7" w:rsidRPr="00B83213">
        <w:rPr>
          <w:rFonts w:ascii="Times New Roman" w:hAnsi="Times New Roman" w:cs="Times New Roman"/>
          <w:i/>
        </w:rPr>
        <w:t>Feeling</w:t>
      </w:r>
      <w:r w:rsidRPr="00B83213">
        <w:rPr>
          <w:rFonts w:ascii="Times New Roman" w:hAnsi="Times New Roman" w:cs="Times New Roman"/>
          <w:i/>
        </w:rPr>
        <w:t xml:space="preserve"> so much about myself. You know like I went in there </w:t>
      </w:r>
      <w:proofErr w:type="gramStart"/>
      <w:r w:rsidRPr="00B83213">
        <w:rPr>
          <w:rFonts w:ascii="Times New Roman" w:hAnsi="Times New Roman" w:cs="Times New Roman"/>
          <w:i/>
        </w:rPr>
        <w:t>doubting</w:t>
      </w:r>
      <w:proofErr w:type="gramEnd"/>
      <w:r w:rsidRPr="00B83213">
        <w:rPr>
          <w:rFonts w:ascii="Times New Roman" w:hAnsi="Times New Roman" w:cs="Times New Roman"/>
          <w:i/>
        </w:rPr>
        <w:t xml:space="preserve"> myself and came out positive. You know because at the start I thought oh shit am I going to be able to</w:t>
      </w:r>
      <w:r w:rsidR="00036E27" w:rsidRPr="00B83213">
        <w:rPr>
          <w:rFonts w:ascii="Times New Roman" w:hAnsi="Times New Roman" w:cs="Times New Roman"/>
          <w:i/>
        </w:rPr>
        <w:t xml:space="preserve"> do</w:t>
      </w:r>
      <w:r w:rsidRPr="00B83213">
        <w:rPr>
          <w:rFonts w:ascii="Times New Roman" w:hAnsi="Times New Roman" w:cs="Times New Roman"/>
          <w:i/>
        </w:rPr>
        <w:t xml:space="preserve"> this? I proved to myself that I could. Once I proved to myself that I could do it then I had to do better’ (</w:t>
      </w:r>
      <w:r w:rsidR="00746B78" w:rsidRPr="00B83213">
        <w:rPr>
          <w:rFonts w:ascii="Times New Roman" w:hAnsi="Times New Roman" w:cs="Times New Roman"/>
          <w:i/>
        </w:rPr>
        <w:t>P13</w:t>
      </w:r>
      <w:r w:rsidRPr="00B83213">
        <w:rPr>
          <w:rFonts w:ascii="Times New Roman" w:hAnsi="Times New Roman" w:cs="Times New Roman"/>
          <w:i/>
        </w:rPr>
        <w:t>)</w:t>
      </w:r>
    </w:p>
    <w:p w14:paraId="4A404704" w14:textId="7CD28554" w:rsidR="00216E41" w:rsidRPr="00B83213" w:rsidRDefault="00216E41" w:rsidP="00271198">
      <w:pPr>
        <w:spacing w:after="200" w:line="360" w:lineRule="auto"/>
        <w:ind w:left="720"/>
        <w:rPr>
          <w:rFonts w:ascii="Times New Roman" w:hAnsi="Times New Roman" w:cs="Times New Roman"/>
          <w:i/>
        </w:rPr>
      </w:pPr>
      <w:r w:rsidRPr="00B83213">
        <w:rPr>
          <w:rFonts w:ascii="Times New Roman" w:hAnsi="Times New Roman" w:cs="Times New Roman"/>
          <w:i/>
        </w:rPr>
        <w:t xml:space="preserve">‘As you get older your confidence goes I think.  I think if you're with a group like that who have had the same type of experience as in not being as fit, I think emotionally you don't feel </w:t>
      </w:r>
      <w:r w:rsidR="00746B78" w:rsidRPr="00B83213">
        <w:rPr>
          <w:rFonts w:ascii="Times New Roman" w:hAnsi="Times New Roman" w:cs="Times New Roman"/>
          <w:i/>
        </w:rPr>
        <w:t>so isolated…</w:t>
      </w:r>
      <w:r w:rsidRPr="00B83213">
        <w:rPr>
          <w:rFonts w:ascii="Times New Roman" w:hAnsi="Times New Roman" w:cs="Times New Roman"/>
          <w:i/>
        </w:rPr>
        <w:t xml:space="preserve">  I think exercise does make you feel better emotionally too.  </w:t>
      </w:r>
      <w:r w:rsidR="00B658EB" w:rsidRPr="00B83213">
        <w:rPr>
          <w:rFonts w:ascii="Times New Roman" w:hAnsi="Times New Roman" w:cs="Times New Roman"/>
          <w:i/>
        </w:rPr>
        <w:t>P</w:t>
      </w:r>
      <w:r w:rsidR="00746B78" w:rsidRPr="00B83213">
        <w:rPr>
          <w:rFonts w:ascii="Times New Roman" w:hAnsi="Times New Roman" w:cs="Times New Roman"/>
          <w:i/>
        </w:rPr>
        <w:t xml:space="preserve">eople said </w:t>
      </w:r>
      <w:proofErr w:type="gramStart"/>
      <w:r w:rsidR="00746B78" w:rsidRPr="00B83213">
        <w:rPr>
          <w:rFonts w:ascii="Times New Roman" w:hAnsi="Times New Roman" w:cs="Times New Roman"/>
          <w:i/>
        </w:rPr>
        <w:t>I was looking fitter</w:t>
      </w:r>
      <w:proofErr w:type="gramEnd"/>
      <w:r w:rsidR="00746B78" w:rsidRPr="00B83213">
        <w:rPr>
          <w:rFonts w:ascii="Times New Roman" w:hAnsi="Times New Roman" w:cs="Times New Roman"/>
          <w:i/>
        </w:rPr>
        <w:t xml:space="preserve">, </w:t>
      </w:r>
      <w:proofErr w:type="gramStart"/>
      <w:r w:rsidR="00746B78" w:rsidRPr="00B83213">
        <w:rPr>
          <w:rFonts w:ascii="Times New Roman" w:hAnsi="Times New Roman" w:cs="Times New Roman"/>
          <w:i/>
        </w:rPr>
        <w:t>I was walking better</w:t>
      </w:r>
      <w:proofErr w:type="gramEnd"/>
      <w:r w:rsidR="00746B78" w:rsidRPr="00B83213">
        <w:rPr>
          <w:rFonts w:ascii="Times New Roman" w:hAnsi="Times New Roman" w:cs="Times New Roman"/>
          <w:i/>
        </w:rPr>
        <w:t xml:space="preserve">.  That was the other thing. </w:t>
      </w:r>
      <w:r w:rsidR="00976E20" w:rsidRPr="00B83213">
        <w:rPr>
          <w:rFonts w:ascii="Times New Roman" w:hAnsi="Times New Roman" w:cs="Times New Roman"/>
          <w:i/>
        </w:rPr>
        <w:t xml:space="preserve">I did find I was feeling better, my joints and everything. In the three months with Beat </w:t>
      </w:r>
      <w:r w:rsidR="00976E20" w:rsidRPr="00B83213">
        <w:rPr>
          <w:rFonts w:ascii="Times New Roman" w:hAnsi="Times New Roman" w:cs="Times New Roman"/>
          <w:i/>
        </w:rPr>
        <w:lastRenderedPageBreak/>
        <w:t>It, it (Blood Glucose Level) had gone down a fair bit, by about from 8.6 to about 6.6’</w:t>
      </w:r>
      <w:r w:rsidRPr="00B83213">
        <w:rPr>
          <w:rFonts w:ascii="Times New Roman" w:hAnsi="Times New Roman" w:cs="Times New Roman"/>
          <w:i/>
        </w:rPr>
        <w:t xml:space="preserve"> (</w:t>
      </w:r>
      <w:r w:rsidR="00746B78" w:rsidRPr="00B83213">
        <w:rPr>
          <w:rFonts w:ascii="Times New Roman" w:hAnsi="Times New Roman" w:cs="Times New Roman"/>
          <w:i/>
        </w:rPr>
        <w:t>P 2</w:t>
      </w:r>
      <w:r w:rsidRPr="00B83213">
        <w:rPr>
          <w:rFonts w:ascii="Times New Roman" w:hAnsi="Times New Roman" w:cs="Times New Roman"/>
          <w:i/>
        </w:rPr>
        <w:t>)</w:t>
      </w:r>
    </w:p>
    <w:p w14:paraId="1EF145F0" w14:textId="77777777" w:rsidR="00216E41" w:rsidRPr="00B83213" w:rsidRDefault="00216E41" w:rsidP="00271198">
      <w:pPr>
        <w:spacing w:after="200" w:line="360" w:lineRule="auto"/>
        <w:ind w:left="720"/>
        <w:rPr>
          <w:rFonts w:ascii="Times New Roman" w:hAnsi="Times New Roman" w:cs="Times New Roman"/>
          <w:i/>
        </w:rPr>
      </w:pPr>
      <w:r w:rsidRPr="00B83213">
        <w:rPr>
          <w:rFonts w:ascii="Times New Roman" w:hAnsi="Times New Roman" w:cs="Times New Roman"/>
          <w:i/>
        </w:rPr>
        <w:t>‘It just made me feel really good.  Fitter and healthier and it meant a lot.  It was good</w:t>
      </w:r>
      <w:r w:rsidR="004837B6" w:rsidRPr="00B83213">
        <w:rPr>
          <w:rFonts w:ascii="Times New Roman" w:hAnsi="Times New Roman" w:cs="Times New Roman"/>
          <w:i/>
        </w:rPr>
        <w:t xml:space="preserve">. I felt great, and I felt stronger and I felt I had more energy as It just gave me heaps more energy to do things and it impacted on my daily living too, I started going in the pool every morning and walking in the pool.  </w:t>
      </w:r>
      <w:r w:rsidRPr="00B83213">
        <w:rPr>
          <w:rFonts w:ascii="Times New Roman" w:hAnsi="Times New Roman" w:cs="Times New Roman"/>
          <w:i/>
        </w:rPr>
        <w:t>… I was really disappointed when the program finished because I loved going.  It made me feel really good, I was sorry when it ended’ (</w:t>
      </w:r>
      <w:r w:rsidR="00746B78" w:rsidRPr="00B83213">
        <w:rPr>
          <w:rFonts w:ascii="Times New Roman" w:hAnsi="Times New Roman" w:cs="Times New Roman"/>
          <w:i/>
        </w:rPr>
        <w:t>P9</w:t>
      </w:r>
      <w:r w:rsidRPr="00B83213">
        <w:rPr>
          <w:rFonts w:ascii="Times New Roman" w:hAnsi="Times New Roman" w:cs="Times New Roman"/>
          <w:i/>
        </w:rPr>
        <w:t>)</w:t>
      </w:r>
    </w:p>
    <w:p w14:paraId="2914C7BA" w14:textId="77777777" w:rsidR="00EC1E9D" w:rsidRPr="00B83213" w:rsidRDefault="00B35EA2" w:rsidP="00271198">
      <w:pPr>
        <w:spacing w:before="120" w:after="120" w:line="360" w:lineRule="auto"/>
        <w:rPr>
          <w:rFonts w:ascii="Times New Roman" w:hAnsi="Times New Roman" w:cs="Times New Roman"/>
        </w:rPr>
      </w:pPr>
      <w:r w:rsidRPr="00B83213">
        <w:rPr>
          <w:rFonts w:ascii="Times New Roman" w:hAnsi="Times New Roman" w:cs="Times New Roman"/>
        </w:rPr>
        <w:t>H</w:t>
      </w:r>
      <w:r w:rsidR="00EC1E9D" w:rsidRPr="00B83213">
        <w:rPr>
          <w:rFonts w:ascii="Times New Roman" w:hAnsi="Times New Roman" w:cs="Times New Roman"/>
        </w:rPr>
        <w:t>aving</w:t>
      </w:r>
      <w:r w:rsidR="00E16F8E" w:rsidRPr="00B83213">
        <w:rPr>
          <w:rFonts w:ascii="Times New Roman" w:hAnsi="Times New Roman" w:cs="Times New Roman"/>
        </w:rPr>
        <w:t xml:space="preserve"> a sense of connectedness </w:t>
      </w:r>
      <w:r w:rsidR="00EC1E9D" w:rsidRPr="00B83213">
        <w:rPr>
          <w:rFonts w:ascii="Times New Roman" w:hAnsi="Times New Roman" w:cs="Times New Roman"/>
        </w:rPr>
        <w:t xml:space="preserve">with others was invaluable. </w:t>
      </w:r>
      <w:r w:rsidRPr="00B83213">
        <w:rPr>
          <w:rFonts w:ascii="Times New Roman" w:hAnsi="Times New Roman" w:cs="Times New Roman"/>
        </w:rPr>
        <w:t>Participants</w:t>
      </w:r>
      <w:r w:rsidR="00651FD1" w:rsidRPr="00B83213">
        <w:rPr>
          <w:rFonts w:ascii="Times New Roman" w:hAnsi="Times New Roman" w:cs="Times New Roman"/>
        </w:rPr>
        <w:t xml:space="preserve"> wanted to </w:t>
      </w:r>
      <w:r w:rsidR="009A57D0" w:rsidRPr="00B83213">
        <w:rPr>
          <w:rFonts w:ascii="Times New Roman" w:hAnsi="Times New Roman" w:cs="Times New Roman"/>
        </w:rPr>
        <w:t xml:space="preserve">attend weekly </w:t>
      </w:r>
      <w:r w:rsidR="00651FD1" w:rsidRPr="00B83213">
        <w:rPr>
          <w:rFonts w:ascii="Times New Roman" w:hAnsi="Times New Roman" w:cs="Times New Roman"/>
        </w:rPr>
        <w:t xml:space="preserve">to </w:t>
      </w:r>
      <w:r w:rsidR="009A57D0" w:rsidRPr="00B83213">
        <w:rPr>
          <w:rFonts w:ascii="Times New Roman" w:hAnsi="Times New Roman" w:cs="Times New Roman"/>
        </w:rPr>
        <w:t>meet</w:t>
      </w:r>
      <w:r w:rsidR="00651FD1" w:rsidRPr="00B83213">
        <w:rPr>
          <w:rFonts w:ascii="Times New Roman" w:hAnsi="Times New Roman" w:cs="Times New Roman"/>
        </w:rPr>
        <w:t xml:space="preserve"> fellow participants</w:t>
      </w:r>
      <w:r w:rsidR="00CA0C62" w:rsidRPr="00B83213">
        <w:rPr>
          <w:rFonts w:ascii="Times New Roman" w:hAnsi="Times New Roman" w:cs="Times New Roman"/>
        </w:rPr>
        <w:t>,</w:t>
      </w:r>
      <w:r w:rsidR="00651FD1" w:rsidRPr="00B83213">
        <w:rPr>
          <w:rFonts w:ascii="Times New Roman" w:hAnsi="Times New Roman" w:cs="Times New Roman"/>
        </w:rPr>
        <w:t xml:space="preserve"> who</w:t>
      </w:r>
      <w:r w:rsidR="00906923" w:rsidRPr="00B83213">
        <w:rPr>
          <w:rFonts w:ascii="Times New Roman" w:hAnsi="Times New Roman" w:cs="Times New Roman"/>
        </w:rPr>
        <w:t>m</w:t>
      </w:r>
      <w:r w:rsidR="00651FD1" w:rsidRPr="00B83213">
        <w:rPr>
          <w:rFonts w:ascii="Times New Roman" w:hAnsi="Times New Roman" w:cs="Times New Roman"/>
        </w:rPr>
        <w:t xml:space="preserve"> they shared </w:t>
      </w:r>
      <w:r w:rsidR="009A57D0" w:rsidRPr="00B83213">
        <w:rPr>
          <w:rFonts w:ascii="Times New Roman" w:hAnsi="Times New Roman" w:cs="Times New Roman"/>
        </w:rPr>
        <w:t xml:space="preserve">an </w:t>
      </w:r>
      <w:r w:rsidR="00651FD1" w:rsidRPr="00B83213">
        <w:rPr>
          <w:rFonts w:ascii="Times New Roman" w:hAnsi="Times New Roman" w:cs="Times New Roman"/>
        </w:rPr>
        <w:t xml:space="preserve">understanding </w:t>
      </w:r>
      <w:r w:rsidR="00074170" w:rsidRPr="00B83213">
        <w:rPr>
          <w:rFonts w:ascii="Times New Roman" w:hAnsi="Times New Roman" w:cs="Times New Roman"/>
        </w:rPr>
        <w:t xml:space="preserve">and had much in common </w:t>
      </w:r>
      <w:r w:rsidR="00651FD1" w:rsidRPr="00B83213">
        <w:rPr>
          <w:rFonts w:ascii="Times New Roman" w:hAnsi="Times New Roman" w:cs="Times New Roman"/>
        </w:rPr>
        <w:t>with</w:t>
      </w:r>
      <w:r w:rsidR="00074170" w:rsidRPr="00B83213">
        <w:rPr>
          <w:rFonts w:ascii="Times New Roman" w:hAnsi="Times New Roman" w:cs="Times New Roman"/>
        </w:rPr>
        <w:t>, such as a</w:t>
      </w:r>
      <w:r w:rsidR="00A533EF" w:rsidRPr="00B83213">
        <w:rPr>
          <w:rFonts w:ascii="Times New Roman" w:hAnsi="Times New Roman" w:cs="Times New Roman"/>
        </w:rPr>
        <w:t>ge, life experience and diabetes</w:t>
      </w:r>
      <w:r w:rsidRPr="00B83213">
        <w:rPr>
          <w:rFonts w:ascii="Times New Roman" w:hAnsi="Times New Roman" w:cs="Times New Roman"/>
        </w:rPr>
        <w:t xml:space="preserve">. </w:t>
      </w:r>
      <w:r w:rsidR="00651FD1" w:rsidRPr="00B83213">
        <w:rPr>
          <w:rFonts w:ascii="Times New Roman" w:hAnsi="Times New Roman" w:cs="Times New Roman"/>
        </w:rPr>
        <w:t xml:space="preserve">This </w:t>
      </w:r>
      <w:r w:rsidR="00074170" w:rsidRPr="00B83213">
        <w:rPr>
          <w:rFonts w:ascii="Times New Roman" w:hAnsi="Times New Roman" w:cs="Times New Roman"/>
        </w:rPr>
        <w:t xml:space="preserve">forged </w:t>
      </w:r>
      <w:r w:rsidRPr="00B83213">
        <w:rPr>
          <w:rFonts w:ascii="Times New Roman" w:hAnsi="Times New Roman" w:cs="Times New Roman"/>
        </w:rPr>
        <w:t>a commitment</w:t>
      </w:r>
      <w:r w:rsidR="00651FD1" w:rsidRPr="00B83213">
        <w:rPr>
          <w:rFonts w:ascii="Times New Roman" w:hAnsi="Times New Roman" w:cs="Times New Roman"/>
        </w:rPr>
        <w:t xml:space="preserve"> and desire to continue to </w:t>
      </w:r>
      <w:r w:rsidR="00365562" w:rsidRPr="00B83213">
        <w:rPr>
          <w:rFonts w:ascii="Times New Roman" w:hAnsi="Times New Roman" w:cs="Times New Roman"/>
        </w:rPr>
        <w:t>support each other</w:t>
      </w:r>
      <w:r w:rsidRPr="00B83213">
        <w:rPr>
          <w:rFonts w:ascii="Times New Roman" w:hAnsi="Times New Roman" w:cs="Times New Roman"/>
        </w:rPr>
        <w:t xml:space="preserve"> and</w:t>
      </w:r>
      <w:r w:rsidR="00A533EF" w:rsidRPr="00B83213">
        <w:rPr>
          <w:rFonts w:ascii="Times New Roman" w:hAnsi="Times New Roman" w:cs="Times New Roman"/>
        </w:rPr>
        <w:t xml:space="preserve"> </w:t>
      </w:r>
      <w:r w:rsidR="005928B4" w:rsidRPr="00B83213">
        <w:rPr>
          <w:rFonts w:ascii="Times New Roman" w:hAnsi="Times New Roman" w:cs="Times New Roman"/>
        </w:rPr>
        <w:t>provid</w:t>
      </w:r>
      <w:r w:rsidRPr="00B83213">
        <w:rPr>
          <w:rFonts w:ascii="Times New Roman" w:hAnsi="Times New Roman" w:cs="Times New Roman"/>
        </w:rPr>
        <w:t>e</w:t>
      </w:r>
      <w:r w:rsidR="005928B4" w:rsidRPr="00B83213">
        <w:rPr>
          <w:rFonts w:ascii="Times New Roman" w:hAnsi="Times New Roman" w:cs="Times New Roman"/>
        </w:rPr>
        <w:t xml:space="preserve"> encouragement</w:t>
      </w:r>
      <w:r w:rsidR="00074170" w:rsidRPr="00B83213">
        <w:rPr>
          <w:rFonts w:ascii="Times New Roman" w:hAnsi="Times New Roman" w:cs="Times New Roman"/>
        </w:rPr>
        <w:t xml:space="preserve">, which </w:t>
      </w:r>
      <w:r w:rsidR="00A533EF" w:rsidRPr="00B83213">
        <w:rPr>
          <w:rFonts w:ascii="Times New Roman" w:hAnsi="Times New Roman" w:cs="Times New Roman"/>
        </w:rPr>
        <w:t xml:space="preserve">motivated them </w:t>
      </w:r>
      <w:r w:rsidR="00365562" w:rsidRPr="00B83213">
        <w:rPr>
          <w:rFonts w:ascii="Times New Roman" w:hAnsi="Times New Roman" w:cs="Times New Roman"/>
        </w:rPr>
        <w:t>to attend</w:t>
      </w:r>
      <w:r w:rsidR="00651FD1" w:rsidRPr="00B83213">
        <w:rPr>
          <w:rFonts w:ascii="Times New Roman" w:hAnsi="Times New Roman" w:cs="Times New Roman"/>
        </w:rPr>
        <w:t xml:space="preserve">. </w:t>
      </w:r>
    </w:p>
    <w:p w14:paraId="1D3F059C" w14:textId="77777777" w:rsidR="009233F2" w:rsidRPr="00B83213" w:rsidRDefault="009233F2" w:rsidP="00271198">
      <w:pPr>
        <w:tabs>
          <w:tab w:val="left" w:pos="1980"/>
        </w:tabs>
        <w:spacing w:after="200" w:line="360" w:lineRule="auto"/>
        <w:ind w:left="720"/>
        <w:rPr>
          <w:rFonts w:ascii="Times New Roman" w:hAnsi="Times New Roman" w:cs="Times New Roman"/>
          <w:i/>
        </w:rPr>
      </w:pPr>
      <w:r w:rsidRPr="00B83213">
        <w:rPr>
          <w:rFonts w:ascii="Times New Roman" w:hAnsi="Times New Roman" w:cs="Times New Roman"/>
          <w:i/>
        </w:rPr>
        <w:t xml:space="preserve">‘Something that's really good with the program is the bulk of the people who did it are people who are similar age.  So maybe some different health issues, that didn't matter but being a similar age I think is a benefit. </w:t>
      </w:r>
      <w:r w:rsidR="00B35EA2" w:rsidRPr="00B83213">
        <w:rPr>
          <w:rFonts w:ascii="Times New Roman" w:hAnsi="Times New Roman" w:cs="Times New Roman"/>
          <w:i/>
        </w:rPr>
        <w:t>E</w:t>
      </w:r>
      <w:r w:rsidRPr="00B83213">
        <w:rPr>
          <w:rFonts w:ascii="Times New Roman" w:hAnsi="Times New Roman" w:cs="Times New Roman"/>
          <w:i/>
        </w:rPr>
        <w:t>veryone was doing it at their own pace and if you stopped it wasn't like people were looking at you and singling you out because you're not participating. There’s not all that rushing and you don't feel like you've got to keep up with them or - I mean, even though we're all the same age we're still all at different levels but it just, to me, felt more comfortable… because it was like-minded people</w:t>
      </w:r>
      <w:r w:rsidR="00651FD1" w:rsidRPr="00B83213">
        <w:rPr>
          <w:rFonts w:ascii="Times New Roman" w:hAnsi="Times New Roman" w:cs="Times New Roman"/>
          <w:i/>
        </w:rPr>
        <w:t xml:space="preserve">’ </w:t>
      </w:r>
      <w:r w:rsidRPr="00B83213">
        <w:rPr>
          <w:rFonts w:ascii="Times New Roman" w:hAnsi="Times New Roman" w:cs="Times New Roman"/>
          <w:i/>
        </w:rPr>
        <w:t>(</w:t>
      </w:r>
      <w:r w:rsidR="00651FD1" w:rsidRPr="00B83213">
        <w:rPr>
          <w:rFonts w:ascii="Times New Roman" w:hAnsi="Times New Roman" w:cs="Times New Roman"/>
          <w:i/>
        </w:rPr>
        <w:t>P10</w:t>
      </w:r>
      <w:r w:rsidRPr="00B83213">
        <w:rPr>
          <w:rFonts w:ascii="Times New Roman" w:hAnsi="Times New Roman" w:cs="Times New Roman"/>
          <w:i/>
        </w:rPr>
        <w:t>)</w:t>
      </w:r>
    </w:p>
    <w:p w14:paraId="15C6FFC0" w14:textId="77777777" w:rsidR="005E2464" w:rsidRPr="00B83213" w:rsidRDefault="005E2464" w:rsidP="00271198">
      <w:pPr>
        <w:spacing w:after="200" w:line="360" w:lineRule="auto"/>
        <w:ind w:left="720"/>
        <w:rPr>
          <w:rFonts w:ascii="Times New Roman" w:hAnsi="Times New Roman" w:cs="Times New Roman"/>
          <w:i/>
        </w:rPr>
      </w:pPr>
      <w:r w:rsidRPr="00B83213">
        <w:rPr>
          <w:rFonts w:ascii="Times New Roman" w:hAnsi="Times New Roman" w:cs="Times New Roman"/>
          <w:i/>
        </w:rPr>
        <w:t xml:space="preserve">‘I really liked the people there so that was an encouragement to keep coming back.  </w:t>
      </w:r>
      <w:r w:rsidR="00B35EA2" w:rsidRPr="00B83213">
        <w:rPr>
          <w:rFonts w:ascii="Times New Roman" w:hAnsi="Times New Roman" w:cs="Times New Roman"/>
          <w:i/>
        </w:rPr>
        <w:t>T</w:t>
      </w:r>
      <w:r w:rsidRPr="00B83213">
        <w:rPr>
          <w:rFonts w:ascii="Times New Roman" w:hAnsi="Times New Roman" w:cs="Times New Roman"/>
          <w:i/>
        </w:rPr>
        <w:t>he group kind of bonded after a few weeks and people talked to each other and told each other their stories and setbacks and steps forward and achievements and accomplishments and, oh crap, I had a cream cake yesterday and that kind of thing.  So it was a bonding sort of exercise (P7)</w:t>
      </w:r>
    </w:p>
    <w:p w14:paraId="0E4E2692" w14:textId="4B69360C" w:rsidR="005E2464" w:rsidRPr="00B83213" w:rsidRDefault="005E2464" w:rsidP="00271198">
      <w:pPr>
        <w:spacing w:after="200" w:line="360" w:lineRule="auto"/>
        <w:ind w:left="720"/>
        <w:rPr>
          <w:rFonts w:ascii="Times New Roman" w:hAnsi="Times New Roman" w:cs="Times New Roman"/>
          <w:i/>
        </w:rPr>
      </w:pPr>
      <w:r w:rsidRPr="00B83213">
        <w:rPr>
          <w:rFonts w:ascii="Times New Roman" w:hAnsi="Times New Roman" w:cs="Times New Roman"/>
          <w:i/>
        </w:rPr>
        <w:t xml:space="preserve">‘Perseverance of some of the people there was really quite - and it was really good to watch them do it. They were feeling better about themselves. </w:t>
      </w:r>
      <w:proofErr w:type="gramStart"/>
      <w:r w:rsidRPr="00B83213">
        <w:rPr>
          <w:rFonts w:ascii="Times New Roman" w:hAnsi="Times New Roman" w:cs="Times New Roman"/>
          <w:i/>
        </w:rPr>
        <w:t>That made me feel</w:t>
      </w:r>
      <w:proofErr w:type="gramEnd"/>
      <w:r w:rsidRPr="00B83213">
        <w:rPr>
          <w:rFonts w:ascii="Times New Roman" w:hAnsi="Times New Roman" w:cs="Times New Roman"/>
          <w:i/>
        </w:rPr>
        <w:t xml:space="preserve"> quite good too, just talking to different people. I think because we did</w:t>
      </w:r>
      <w:r w:rsidR="00277FF0">
        <w:rPr>
          <w:rFonts w:ascii="Times New Roman" w:hAnsi="Times New Roman" w:cs="Times New Roman"/>
          <w:i/>
        </w:rPr>
        <w:t xml:space="preserve"> a lot of mutual encouragement </w:t>
      </w:r>
      <w:r w:rsidRPr="00B83213">
        <w:rPr>
          <w:rFonts w:ascii="Times New Roman" w:hAnsi="Times New Roman" w:cs="Times New Roman"/>
          <w:i/>
        </w:rPr>
        <w:t>- you got it from everybody, sort of telling you were good’ (P4)</w:t>
      </w:r>
    </w:p>
    <w:p w14:paraId="672A5CE5" w14:textId="77777777" w:rsidR="00216E41" w:rsidRPr="00B83213" w:rsidRDefault="00216E41" w:rsidP="00271198">
      <w:pPr>
        <w:spacing w:after="200" w:line="360" w:lineRule="auto"/>
        <w:rPr>
          <w:rFonts w:ascii="Times New Roman" w:eastAsiaTheme="majorEastAsia" w:hAnsi="Times New Roman" w:cs="Times New Roman"/>
          <w:bCs/>
        </w:rPr>
      </w:pPr>
      <w:r w:rsidRPr="00B83213">
        <w:rPr>
          <w:rFonts w:ascii="Times New Roman" w:eastAsiaTheme="majorEastAsia" w:hAnsi="Times New Roman" w:cs="Times New Roman"/>
          <w:bCs/>
        </w:rPr>
        <w:lastRenderedPageBreak/>
        <w:t>The program instructors facilitated an environment that engaged participants</w:t>
      </w:r>
      <w:r w:rsidR="00074170" w:rsidRPr="00B83213">
        <w:rPr>
          <w:rFonts w:ascii="Times New Roman" w:eastAsiaTheme="majorEastAsia" w:hAnsi="Times New Roman" w:cs="Times New Roman"/>
          <w:bCs/>
        </w:rPr>
        <w:t xml:space="preserve"> and </w:t>
      </w:r>
      <w:r w:rsidR="00B52BEF" w:rsidRPr="00B83213">
        <w:rPr>
          <w:rFonts w:ascii="Times New Roman" w:eastAsiaTheme="majorEastAsia" w:hAnsi="Times New Roman" w:cs="Times New Roman"/>
          <w:bCs/>
        </w:rPr>
        <w:t xml:space="preserve">contributed to </w:t>
      </w:r>
      <w:r w:rsidR="00746B78" w:rsidRPr="00B83213">
        <w:rPr>
          <w:rFonts w:ascii="Times New Roman" w:eastAsiaTheme="majorEastAsia" w:hAnsi="Times New Roman" w:cs="Times New Roman"/>
          <w:bCs/>
        </w:rPr>
        <w:t>commitment</w:t>
      </w:r>
      <w:r w:rsidR="003F07EB" w:rsidRPr="00B83213">
        <w:rPr>
          <w:rFonts w:ascii="Times New Roman" w:eastAsiaTheme="majorEastAsia" w:hAnsi="Times New Roman" w:cs="Times New Roman"/>
          <w:bCs/>
        </w:rPr>
        <w:t xml:space="preserve">. </w:t>
      </w:r>
      <w:r w:rsidR="00EB68EA" w:rsidRPr="00B83213">
        <w:rPr>
          <w:rFonts w:ascii="Times New Roman" w:eastAsiaTheme="majorEastAsia" w:hAnsi="Times New Roman" w:cs="Times New Roman"/>
          <w:bCs/>
        </w:rPr>
        <w:t xml:space="preserve">Participants felt </w:t>
      </w:r>
      <w:r w:rsidR="001D7A35" w:rsidRPr="00B83213">
        <w:rPr>
          <w:rFonts w:ascii="Times New Roman" w:eastAsiaTheme="majorEastAsia" w:hAnsi="Times New Roman" w:cs="Times New Roman"/>
          <w:bCs/>
        </w:rPr>
        <w:t>instructors tailored</w:t>
      </w:r>
      <w:r w:rsidR="00EB68EA" w:rsidRPr="00B83213">
        <w:rPr>
          <w:rFonts w:ascii="Times New Roman" w:eastAsiaTheme="majorEastAsia" w:hAnsi="Times New Roman" w:cs="Times New Roman"/>
          <w:bCs/>
        </w:rPr>
        <w:t xml:space="preserve"> </w:t>
      </w:r>
      <w:r w:rsidR="003F07EB" w:rsidRPr="00B83213">
        <w:rPr>
          <w:rFonts w:ascii="Times New Roman" w:eastAsiaTheme="majorEastAsia" w:hAnsi="Times New Roman" w:cs="Times New Roman"/>
          <w:bCs/>
        </w:rPr>
        <w:t xml:space="preserve">the program </w:t>
      </w:r>
      <w:r w:rsidR="00EB68EA" w:rsidRPr="00B83213">
        <w:rPr>
          <w:rFonts w:ascii="Times New Roman" w:eastAsiaTheme="majorEastAsia" w:hAnsi="Times New Roman" w:cs="Times New Roman"/>
          <w:bCs/>
        </w:rPr>
        <w:t>to them, to their needs and abilities</w:t>
      </w:r>
      <w:r w:rsidR="003F07EB" w:rsidRPr="00B83213">
        <w:rPr>
          <w:rFonts w:ascii="Times New Roman" w:eastAsiaTheme="majorEastAsia" w:hAnsi="Times New Roman" w:cs="Times New Roman"/>
          <w:bCs/>
        </w:rPr>
        <w:t>. Instructors were described as</w:t>
      </w:r>
      <w:r w:rsidR="00EB68EA" w:rsidRPr="00B83213">
        <w:rPr>
          <w:rFonts w:ascii="Times New Roman" w:eastAsiaTheme="majorEastAsia" w:hAnsi="Times New Roman" w:cs="Times New Roman"/>
          <w:bCs/>
        </w:rPr>
        <w:t xml:space="preserve"> encouraging</w:t>
      </w:r>
      <w:r w:rsidR="008A788F" w:rsidRPr="00B83213">
        <w:rPr>
          <w:rFonts w:ascii="Times New Roman" w:eastAsiaTheme="majorEastAsia" w:hAnsi="Times New Roman" w:cs="Times New Roman"/>
          <w:bCs/>
        </w:rPr>
        <w:t xml:space="preserve">, attentive to individual </w:t>
      </w:r>
      <w:r w:rsidR="00994D03" w:rsidRPr="00B83213">
        <w:rPr>
          <w:rFonts w:ascii="Times New Roman" w:eastAsiaTheme="majorEastAsia" w:hAnsi="Times New Roman" w:cs="Times New Roman"/>
          <w:bCs/>
        </w:rPr>
        <w:t>needs, extending</w:t>
      </w:r>
      <w:r w:rsidR="00EB68EA" w:rsidRPr="00B83213">
        <w:rPr>
          <w:rFonts w:ascii="Times New Roman" w:eastAsiaTheme="majorEastAsia" w:hAnsi="Times New Roman" w:cs="Times New Roman"/>
          <w:bCs/>
        </w:rPr>
        <w:t xml:space="preserve"> and supporting them throughout the program with knowledge, skill and instruction</w:t>
      </w:r>
      <w:r w:rsidR="003F07EB" w:rsidRPr="00B83213">
        <w:rPr>
          <w:rFonts w:ascii="Times New Roman" w:eastAsiaTheme="majorEastAsia" w:hAnsi="Times New Roman" w:cs="Times New Roman"/>
          <w:bCs/>
        </w:rPr>
        <w:t xml:space="preserve"> </w:t>
      </w:r>
      <w:r w:rsidR="00074170" w:rsidRPr="00B83213">
        <w:rPr>
          <w:rFonts w:ascii="Times New Roman" w:eastAsiaTheme="majorEastAsia" w:hAnsi="Times New Roman" w:cs="Times New Roman"/>
          <w:bCs/>
        </w:rPr>
        <w:t>as noted:</w:t>
      </w:r>
      <w:r w:rsidR="00EB68EA" w:rsidRPr="00B83213">
        <w:rPr>
          <w:rFonts w:ascii="Times New Roman" w:eastAsiaTheme="majorEastAsia" w:hAnsi="Times New Roman" w:cs="Times New Roman"/>
          <w:bCs/>
        </w:rPr>
        <w:t xml:space="preserve"> </w:t>
      </w:r>
    </w:p>
    <w:p w14:paraId="5F3A9D53" w14:textId="77777777" w:rsidR="00075182" w:rsidRPr="00B83213" w:rsidRDefault="00075182" w:rsidP="00271198">
      <w:pPr>
        <w:spacing w:after="200" w:line="360" w:lineRule="auto"/>
        <w:ind w:left="720"/>
        <w:rPr>
          <w:rFonts w:ascii="Times New Roman" w:eastAsiaTheme="majorEastAsia" w:hAnsi="Times New Roman" w:cs="Times New Roman"/>
          <w:bCs/>
          <w:i/>
        </w:rPr>
      </w:pPr>
      <w:r w:rsidRPr="00B83213">
        <w:rPr>
          <w:rFonts w:ascii="Times New Roman" w:eastAsiaTheme="majorEastAsia" w:hAnsi="Times New Roman" w:cs="Times New Roman"/>
          <w:bCs/>
          <w:i/>
        </w:rPr>
        <w:t>‘</w:t>
      </w:r>
      <w:r w:rsidRPr="00B83213">
        <w:rPr>
          <w:rFonts w:ascii="Times New Roman" w:hAnsi="Times New Roman" w:cs="Times New Roman"/>
          <w:i/>
        </w:rPr>
        <w:t>I would like to say again how good the instructors were and how effectively they tailored people's difficulties and disabilities and so on</w:t>
      </w:r>
      <w:r w:rsidR="003F07EB" w:rsidRPr="00B83213">
        <w:rPr>
          <w:rFonts w:ascii="Times New Roman" w:hAnsi="Times New Roman" w:cs="Times New Roman"/>
          <w:i/>
        </w:rPr>
        <w:t xml:space="preserve">. </w:t>
      </w:r>
      <w:r w:rsidRPr="00B83213">
        <w:rPr>
          <w:rFonts w:ascii="Times New Roman" w:hAnsi="Times New Roman" w:cs="Times New Roman"/>
          <w:i/>
        </w:rPr>
        <w:t>It wasn't just me.  There was a range of people with a range of things wrong with them, and they were always very encouraging and always very helpful.  The other participants likewise were encouraging and helpful to each other. I felt like an individual. It wasn't sort of like a boot camp or line up and parade and march and so on.  It was good.  You did feel like you got individual attention and understanding’ (</w:t>
      </w:r>
      <w:r w:rsidR="00401BE7" w:rsidRPr="00B83213">
        <w:rPr>
          <w:rFonts w:ascii="Times New Roman" w:hAnsi="Times New Roman" w:cs="Times New Roman"/>
          <w:i/>
        </w:rPr>
        <w:t>P8</w:t>
      </w:r>
      <w:r w:rsidRPr="00B83213">
        <w:rPr>
          <w:rFonts w:ascii="Times New Roman" w:hAnsi="Times New Roman" w:cs="Times New Roman"/>
          <w:i/>
        </w:rPr>
        <w:t>)</w:t>
      </w:r>
    </w:p>
    <w:p w14:paraId="66B254B6" w14:textId="77777777" w:rsidR="00075182" w:rsidRPr="00B83213" w:rsidRDefault="00075182" w:rsidP="00271198">
      <w:pPr>
        <w:spacing w:after="200" w:line="360" w:lineRule="auto"/>
        <w:ind w:left="720"/>
        <w:rPr>
          <w:rFonts w:ascii="Times New Roman" w:hAnsi="Times New Roman" w:cs="Times New Roman"/>
          <w:i/>
        </w:rPr>
      </w:pPr>
      <w:r w:rsidRPr="00B83213">
        <w:rPr>
          <w:rFonts w:ascii="Times New Roman" w:eastAsiaTheme="majorEastAsia" w:hAnsi="Times New Roman" w:cs="Times New Roman"/>
          <w:bCs/>
          <w:i/>
        </w:rPr>
        <w:t>‘</w:t>
      </w:r>
      <w:proofErr w:type="gramStart"/>
      <w:r w:rsidRPr="00B83213">
        <w:rPr>
          <w:rFonts w:ascii="Times New Roman" w:hAnsi="Times New Roman" w:cs="Times New Roman"/>
          <w:i/>
        </w:rPr>
        <w:t>what</w:t>
      </w:r>
      <w:proofErr w:type="gramEnd"/>
      <w:r w:rsidRPr="00B83213">
        <w:rPr>
          <w:rFonts w:ascii="Times New Roman" w:hAnsi="Times New Roman" w:cs="Times New Roman"/>
          <w:i/>
        </w:rPr>
        <w:t xml:space="preserve"> the instructors did, as you got stronger, and better, they’d say “well to stretch yourself a bit, try doing </w:t>
      </w:r>
      <w:r w:rsidR="00074170" w:rsidRPr="00B83213">
        <w:rPr>
          <w:rFonts w:ascii="Times New Roman" w:hAnsi="Times New Roman" w:cs="Times New Roman"/>
          <w:i/>
        </w:rPr>
        <w:t>…</w:t>
      </w:r>
      <w:r w:rsidRPr="00B83213">
        <w:rPr>
          <w:rFonts w:ascii="Times New Roman" w:hAnsi="Times New Roman" w:cs="Times New Roman"/>
          <w:i/>
        </w:rPr>
        <w:t xml:space="preserve">” and that was actually quite good. It was more of the </w:t>
      </w:r>
      <w:r w:rsidR="000B6431" w:rsidRPr="00B83213">
        <w:rPr>
          <w:rFonts w:ascii="Times New Roman" w:hAnsi="Times New Roman" w:cs="Times New Roman"/>
          <w:i/>
        </w:rPr>
        <w:t>individualization</w:t>
      </w:r>
      <w:r w:rsidRPr="00B83213">
        <w:rPr>
          <w:rFonts w:ascii="Times New Roman" w:hAnsi="Times New Roman" w:cs="Times New Roman"/>
          <w:i/>
        </w:rPr>
        <w:t>, along with more of their competence and their level of training and knowledge’ (</w:t>
      </w:r>
      <w:r w:rsidR="00BE3400" w:rsidRPr="00B83213">
        <w:rPr>
          <w:rFonts w:ascii="Times New Roman" w:hAnsi="Times New Roman" w:cs="Times New Roman"/>
          <w:i/>
        </w:rPr>
        <w:t>P2</w:t>
      </w:r>
      <w:r w:rsidRPr="00B83213">
        <w:rPr>
          <w:rFonts w:ascii="Times New Roman" w:hAnsi="Times New Roman" w:cs="Times New Roman"/>
          <w:i/>
        </w:rPr>
        <w:t>)</w:t>
      </w:r>
    </w:p>
    <w:p w14:paraId="6268C8F8" w14:textId="77777777" w:rsidR="00DF22CC" w:rsidRPr="00B83213" w:rsidRDefault="00075182" w:rsidP="00271198">
      <w:pPr>
        <w:spacing w:after="200" w:line="360" w:lineRule="auto"/>
        <w:ind w:left="720"/>
        <w:rPr>
          <w:rFonts w:ascii="Times New Roman" w:hAnsi="Times New Roman" w:cs="Times New Roman"/>
          <w:i/>
        </w:rPr>
      </w:pPr>
      <w:r w:rsidRPr="00B83213">
        <w:rPr>
          <w:rFonts w:ascii="Times New Roman" w:eastAsiaTheme="majorEastAsia" w:hAnsi="Times New Roman" w:cs="Times New Roman"/>
          <w:bCs/>
          <w:i/>
        </w:rPr>
        <w:t>‘</w:t>
      </w:r>
      <w:r w:rsidRPr="00B83213">
        <w:rPr>
          <w:rFonts w:ascii="Times New Roman" w:hAnsi="Times New Roman" w:cs="Times New Roman"/>
          <w:i/>
        </w:rPr>
        <w:t>They made the classes, themselves - I think very quickly there was a nice feeling of people having fun together and doing things together’ (</w:t>
      </w:r>
      <w:r w:rsidR="00BE3400" w:rsidRPr="00B83213">
        <w:rPr>
          <w:rFonts w:ascii="Times New Roman" w:hAnsi="Times New Roman" w:cs="Times New Roman"/>
          <w:i/>
        </w:rPr>
        <w:t>P12</w:t>
      </w:r>
      <w:r w:rsidRPr="00B83213">
        <w:rPr>
          <w:rFonts w:ascii="Times New Roman" w:hAnsi="Times New Roman" w:cs="Times New Roman"/>
          <w:i/>
        </w:rPr>
        <w:t>)</w:t>
      </w:r>
    </w:p>
    <w:p w14:paraId="68F2BFC9" w14:textId="77777777" w:rsidR="00DD07ED" w:rsidRPr="00B83213" w:rsidRDefault="003E7DF1" w:rsidP="00271198">
      <w:pPr>
        <w:spacing w:before="120" w:after="120" w:line="360" w:lineRule="auto"/>
        <w:rPr>
          <w:rFonts w:ascii="Times New Roman" w:hAnsi="Times New Roman" w:cs="Times New Roman"/>
        </w:rPr>
      </w:pPr>
      <w:r w:rsidRPr="00B83213">
        <w:rPr>
          <w:rFonts w:ascii="Times New Roman" w:hAnsi="Times New Roman" w:cs="Times New Roman"/>
        </w:rPr>
        <w:t>C</w:t>
      </w:r>
      <w:r w:rsidR="00DD07ED" w:rsidRPr="00B83213">
        <w:rPr>
          <w:rFonts w:ascii="Times New Roman" w:hAnsi="Times New Roman" w:cs="Times New Roman"/>
        </w:rPr>
        <w:t>ommitment</w:t>
      </w:r>
      <w:r w:rsidR="003F07EB" w:rsidRPr="00B83213">
        <w:rPr>
          <w:rFonts w:ascii="Times New Roman" w:hAnsi="Times New Roman" w:cs="Times New Roman"/>
        </w:rPr>
        <w:t xml:space="preserve"> </w:t>
      </w:r>
      <w:r w:rsidR="00737B61" w:rsidRPr="00B83213">
        <w:rPr>
          <w:rFonts w:ascii="Times New Roman" w:hAnsi="Times New Roman" w:cs="Times New Roman"/>
        </w:rPr>
        <w:t>was</w:t>
      </w:r>
      <w:r w:rsidR="003F07EB" w:rsidRPr="00B83213">
        <w:rPr>
          <w:rFonts w:ascii="Times New Roman" w:hAnsi="Times New Roman" w:cs="Times New Roman"/>
        </w:rPr>
        <w:t xml:space="preserve"> described </w:t>
      </w:r>
      <w:r w:rsidR="001D7A35" w:rsidRPr="00B83213">
        <w:rPr>
          <w:rFonts w:ascii="Times New Roman" w:hAnsi="Times New Roman" w:cs="Times New Roman"/>
        </w:rPr>
        <w:t>as easier</w:t>
      </w:r>
      <w:r w:rsidR="00737B61" w:rsidRPr="00B83213">
        <w:rPr>
          <w:rFonts w:ascii="Times New Roman" w:hAnsi="Times New Roman" w:cs="Times New Roman"/>
        </w:rPr>
        <w:t xml:space="preserve"> to keep </w:t>
      </w:r>
      <w:r w:rsidR="003F07EB" w:rsidRPr="00B83213">
        <w:rPr>
          <w:rFonts w:ascii="Times New Roman" w:hAnsi="Times New Roman" w:cs="Times New Roman"/>
        </w:rPr>
        <w:t>when</w:t>
      </w:r>
      <w:r w:rsidR="00737B61" w:rsidRPr="00B83213">
        <w:rPr>
          <w:rFonts w:ascii="Times New Roman" w:hAnsi="Times New Roman" w:cs="Times New Roman"/>
        </w:rPr>
        <w:t xml:space="preserve"> </w:t>
      </w:r>
      <w:r w:rsidR="009F54EC" w:rsidRPr="00B83213">
        <w:rPr>
          <w:rFonts w:ascii="Times New Roman" w:hAnsi="Times New Roman" w:cs="Times New Roman"/>
        </w:rPr>
        <w:t xml:space="preserve">treated </w:t>
      </w:r>
      <w:r w:rsidR="00737B61" w:rsidRPr="00B83213">
        <w:rPr>
          <w:rFonts w:ascii="Times New Roman" w:hAnsi="Times New Roman" w:cs="Times New Roman"/>
        </w:rPr>
        <w:t>like an individual and social connections</w:t>
      </w:r>
      <w:r w:rsidR="00074170" w:rsidRPr="00B83213">
        <w:rPr>
          <w:rFonts w:ascii="Times New Roman" w:hAnsi="Times New Roman" w:cs="Times New Roman"/>
        </w:rPr>
        <w:t xml:space="preserve"> developed</w:t>
      </w:r>
      <w:r w:rsidR="009F54EC" w:rsidRPr="00B83213">
        <w:rPr>
          <w:rFonts w:ascii="Times New Roman" w:hAnsi="Times New Roman" w:cs="Times New Roman"/>
        </w:rPr>
        <w:t xml:space="preserve">. </w:t>
      </w:r>
    </w:p>
    <w:p w14:paraId="43B47F3A" w14:textId="77777777" w:rsidR="00DD07ED" w:rsidRPr="00B83213" w:rsidRDefault="005F7E51" w:rsidP="00271198">
      <w:pPr>
        <w:spacing w:before="120" w:after="120" w:line="360" w:lineRule="auto"/>
        <w:rPr>
          <w:rFonts w:ascii="Times New Roman" w:hAnsi="Times New Roman" w:cs="Times New Roman"/>
        </w:rPr>
      </w:pPr>
      <w:r w:rsidRPr="00B83213">
        <w:rPr>
          <w:rFonts w:ascii="Times New Roman" w:hAnsi="Times New Roman" w:cs="Times New Roman"/>
        </w:rPr>
        <w:t>T</w:t>
      </w:r>
      <w:r w:rsidR="00DD07ED" w:rsidRPr="00B83213">
        <w:rPr>
          <w:rFonts w:ascii="Times New Roman" w:hAnsi="Times New Roman" w:cs="Times New Roman"/>
        </w:rPr>
        <w:t>he sense of community and camaraderie</w:t>
      </w:r>
      <w:r w:rsidRPr="00B83213">
        <w:rPr>
          <w:rFonts w:ascii="Times New Roman" w:hAnsi="Times New Roman" w:cs="Times New Roman"/>
        </w:rPr>
        <w:t xml:space="preserve"> was extensively discussed and</w:t>
      </w:r>
      <w:r w:rsidR="00DD07ED" w:rsidRPr="00B83213">
        <w:rPr>
          <w:rFonts w:ascii="Times New Roman" w:hAnsi="Times New Roman" w:cs="Times New Roman"/>
        </w:rPr>
        <w:t xml:space="preserve"> motivated </w:t>
      </w:r>
      <w:r w:rsidR="003F07EB" w:rsidRPr="00B83213">
        <w:rPr>
          <w:rFonts w:ascii="Times New Roman" w:hAnsi="Times New Roman" w:cs="Times New Roman"/>
        </w:rPr>
        <w:t xml:space="preserve">participants </w:t>
      </w:r>
      <w:r w:rsidR="00DD07ED" w:rsidRPr="00B83213">
        <w:rPr>
          <w:rFonts w:ascii="Times New Roman" w:hAnsi="Times New Roman" w:cs="Times New Roman"/>
        </w:rPr>
        <w:t xml:space="preserve">to continue </w:t>
      </w:r>
      <w:r w:rsidR="003F07EB" w:rsidRPr="00B83213">
        <w:rPr>
          <w:rFonts w:ascii="Times New Roman" w:hAnsi="Times New Roman" w:cs="Times New Roman"/>
        </w:rPr>
        <w:t xml:space="preserve">and attend </w:t>
      </w:r>
      <w:r w:rsidR="00DD07ED" w:rsidRPr="00B83213">
        <w:rPr>
          <w:rFonts w:ascii="Times New Roman" w:hAnsi="Times New Roman" w:cs="Times New Roman"/>
        </w:rPr>
        <w:t>willingly</w:t>
      </w:r>
      <w:r w:rsidR="003F07EB" w:rsidRPr="00B83213">
        <w:rPr>
          <w:rFonts w:ascii="Times New Roman" w:hAnsi="Times New Roman" w:cs="Times New Roman"/>
        </w:rPr>
        <w:t xml:space="preserve">. They wanted to </w:t>
      </w:r>
      <w:r w:rsidR="003F07EB" w:rsidRPr="00B83213">
        <w:rPr>
          <w:rFonts w:ascii="Times New Roman" w:hAnsi="Times New Roman" w:cs="Times New Roman"/>
          <w:i/>
        </w:rPr>
        <w:t>“</w:t>
      </w:r>
      <w:r w:rsidR="000B6431" w:rsidRPr="00B83213">
        <w:rPr>
          <w:rFonts w:ascii="Times New Roman" w:hAnsi="Times New Roman" w:cs="Times New Roman"/>
          <w:i/>
        </w:rPr>
        <w:t>honor</w:t>
      </w:r>
      <w:r w:rsidR="00B40310" w:rsidRPr="00B83213">
        <w:rPr>
          <w:rFonts w:ascii="Times New Roman" w:hAnsi="Times New Roman" w:cs="Times New Roman"/>
          <w:i/>
        </w:rPr>
        <w:t xml:space="preserve"> their commitment to the program</w:t>
      </w:r>
      <w:r w:rsidR="003F07EB" w:rsidRPr="00B83213">
        <w:rPr>
          <w:rFonts w:ascii="Times New Roman" w:hAnsi="Times New Roman" w:cs="Times New Roman"/>
          <w:i/>
        </w:rPr>
        <w:t>”</w:t>
      </w:r>
      <w:r w:rsidR="00DD07ED" w:rsidRPr="00B83213">
        <w:rPr>
          <w:rFonts w:ascii="Times New Roman" w:hAnsi="Times New Roman" w:cs="Times New Roman"/>
        </w:rPr>
        <w:t xml:space="preserve">. This was true even of one </w:t>
      </w:r>
      <w:r w:rsidRPr="00B83213">
        <w:rPr>
          <w:rFonts w:ascii="Times New Roman" w:hAnsi="Times New Roman" w:cs="Times New Roman"/>
        </w:rPr>
        <w:t xml:space="preserve">participant </w:t>
      </w:r>
      <w:r w:rsidR="00DD07ED" w:rsidRPr="00B83213">
        <w:rPr>
          <w:rFonts w:ascii="Times New Roman" w:hAnsi="Times New Roman" w:cs="Times New Roman"/>
        </w:rPr>
        <w:t>who didn’t like exercise and said:</w:t>
      </w:r>
    </w:p>
    <w:p w14:paraId="7E819B8C" w14:textId="77777777" w:rsidR="00B00D95" w:rsidRPr="00B83213" w:rsidRDefault="00DD07ED" w:rsidP="00271198">
      <w:pPr>
        <w:spacing w:before="120" w:after="120" w:line="360" w:lineRule="auto"/>
        <w:ind w:left="720"/>
        <w:rPr>
          <w:rFonts w:ascii="Times New Roman" w:hAnsi="Times New Roman" w:cs="Times New Roman"/>
          <w:i/>
          <w:lang w:val="en-AU"/>
        </w:rPr>
      </w:pPr>
      <w:proofErr w:type="gramStart"/>
      <w:r w:rsidRPr="00B83213">
        <w:rPr>
          <w:rFonts w:ascii="Times New Roman" w:hAnsi="Times New Roman" w:cs="Times New Roman"/>
          <w:i/>
        </w:rPr>
        <w:t>‘</w:t>
      </w:r>
      <w:r w:rsidR="00B40310" w:rsidRPr="00B83213">
        <w:rPr>
          <w:rFonts w:ascii="Times New Roman" w:hAnsi="Times New Roman" w:cs="Times New Roman"/>
          <w:i/>
        </w:rPr>
        <w:t>If</w:t>
      </w:r>
      <w:r w:rsidRPr="00B83213">
        <w:rPr>
          <w:rFonts w:ascii="Times New Roman" w:hAnsi="Times New Roman" w:cs="Times New Roman"/>
          <w:i/>
        </w:rPr>
        <w:t xml:space="preserve"> I could’ve got out of it I would’ve, but I made a commitment to keep going.</w:t>
      </w:r>
      <w:proofErr w:type="gramEnd"/>
      <w:r w:rsidRPr="00B83213">
        <w:rPr>
          <w:rFonts w:ascii="Times New Roman" w:hAnsi="Times New Roman" w:cs="Times New Roman"/>
          <w:i/>
        </w:rPr>
        <w:t xml:space="preserve"> And it was fun when I got there’</w:t>
      </w:r>
      <w:r w:rsidR="009F54EC" w:rsidRPr="00B83213">
        <w:rPr>
          <w:rFonts w:ascii="Times New Roman" w:hAnsi="Times New Roman" w:cs="Times New Roman"/>
          <w:i/>
        </w:rPr>
        <w:t xml:space="preserve"> (P14)</w:t>
      </w:r>
    </w:p>
    <w:p w14:paraId="139BDFEC" w14:textId="77777777" w:rsidR="00271198" w:rsidRDefault="00271198" w:rsidP="00271198">
      <w:pPr>
        <w:spacing w:line="360" w:lineRule="auto"/>
        <w:rPr>
          <w:rFonts w:ascii="Times New Roman" w:hAnsi="Times New Roman" w:cs="Times New Roman"/>
        </w:rPr>
      </w:pPr>
    </w:p>
    <w:p w14:paraId="4D395500" w14:textId="7DC4383F" w:rsidR="00B00D95" w:rsidRPr="00B83213" w:rsidRDefault="00583020" w:rsidP="00271198">
      <w:pPr>
        <w:spacing w:line="360" w:lineRule="auto"/>
        <w:rPr>
          <w:rFonts w:ascii="Times New Roman" w:hAnsi="Times New Roman" w:cs="Times New Roman"/>
        </w:rPr>
      </w:pPr>
      <w:r w:rsidRPr="00B83213">
        <w:rPr>
          <w:rFonts w:ascii="Times New Roman" w:hAnsi="Times New Roman" w:cs="Times New Roman"/>
        </w:rPr>
        <w:t>DISCUSSION</w:t>
      </w:r>
    </w:p>
    <w:p w14:paraId="2B7EC6AE" w14:textId="77777777" w:rsidR="00AE2ECA" w:rsidRPr="00B83213" w:rsidRDefault="009765D1" w:rsidP="00271198">
      <w:pPr>
        <w:spacing w:after="200" w:line="360" w:lineRule="auto"/>
        <w:rPr>
          <w:rFonts w:ascii="Times New Roman" w:hAnsi="Times New Roman" w:cs="Times New Roman"/>
          <w:lang w:val="en-AU"/>
        </w:rPr>
      </w:pPr>
      <w:r w:rsidRPr="00B83213">
        <w:rPr>
          <w:rFonts w:ascii="Times New Roman" w:hAnsi="Times New Roman" w:cs="Times New Roman"/>
        </w:rPr>
        <w:t xml:space="preserve">Participants explained that factors contributing to their ongoing </w:t>
      </w:r>
      <w:r w:rsidR="00896AE0" w:rsidRPr="00B83213">
        <w:rPr>
          <w:rFonts w:ascii="Times New Roman" w:hAnsi="Times New Roman" w:cs="Times New Roman"/>
        </w:rPr>
        <w:t>commitment to a health and exercise program</w:t>
      </w:r>
      <w:r w:rsidRPr="00B83213">
        <w:rPr>
          <w:rFonts w:ascii="Times New Roman" w:hAnsi="Times New Roman" w:cs="Times New Roman"/>
        </w:rPr>
        <w:t xml:space="preserve"> were related </w:t>
      </w:r>
      <w:r w:rsidR="00896AE0" w:rsidRPr="00B83213">
        <w:rPr>
          <w:rFonts w:ascii="Times New Roman" w:hAnsi="Times New Roman" w:cs="Times New Roman"/>
          <w:lang w:val="en-AU"/>
        </w:rPr>
        <w:t xml:space="preserve">to </w:t>
      </w:r>
      <w:r w:rsidRPr="00B83213">
        <w:rPr>
          <w:rFonts w:ascii="Times New Roman" w:hAnsi="Times New Roman" w:cs="Times New Roman"/>
          <w:lang w:val="en-AU"/>
        </w:rPr>
        <w:t>‘</w:t>
      </w:r>
      <w:r w:rsidR="00896AE0" w:rsidRPr="00B83213">
        <w:rPr>
          <w:rFonts w:ascii="Times New Roman" w:hAnsi="Times New Roman" w:cs="Times New Roman"/>
          <w:i/>
          <w:lang w:val="en-AU"/>
        </w:rPr>
        <w:t>signing up and being part of</w:t>
      </w:r>
      <w:r w:rsidRPr="00B83213">
        <w:rPr>
          <w:rFonts w:ascii="Times New Roman" w:hAnsi="Times New Roman" w:cs="Times New Roman"/>
          <w:i/>
          <w:lang w:val="en-AU"/>
        </w:rPr>
        <w:t>’</w:t>
      </w:r>
      <w:r w:rsidR="00896AE0" w:rsidRPr="00B83213">
        <w:rPr>
          <w:rFonts w:ascii="Times New Roman" w:hAnsi="Times New Roman" w:cs="Times New Roman"/>
          <w:lang w:val="en-AU"/>
        </w:rPr>
        <w:t xml:space="preserve"> </w:t>
      </w:r>
      <w:r w:rsidR="00FB4EE3" w:rsidRPr="00B83213">
        <w:rPr>
          <w:rFonts w:ascii="Times New Roman" w:hAnsi="Times New Roman" w:cs="Times New Roman"/>
          <w:lang w:val="en-AU"/>
        </w:rPr>
        <w:t xml:space="preserve">and </w:t>
      </w:r>
      <w:r w:rsidRPr="00B83213">
        <w:rPr>
          <w:rFonts w:ascii="Times New Roman" w:hAnsi="Times New Roman" w:cs="Times New Roman"/>
          <w:lang w:val="en-AU"/>
        </w:rPr>
        <w:t>‘</w:t>
      </w:r>
      <w:r w:rsidR="00896AE0" w:rsidRPr="00B83213">
        <w:rPr>
          <w:rFonts w:ascii="Times New Roman" w:hAnsi="Times New Roman" w:cs="Times New Roman"/>
          <w:i/>
          <w:lang w:val="en-AU"/>
        </w:rPr>
        <w:t>continuing in and being actively engaged</w:t>
      </w:r>
      <w:r w:rsidRPr="00B83213">
        <w:rPr>
          <w:rFonts w:ascii="Times New Roman" w:hAnsi="Times New Roman" w:cs="Times New Roman"/>
          <w:i/>
          <w:lang w:val="en-AU"/>
        </w:rPr>
        <w:t>’</w:t>
      </w:r>
      <w:r w:rsidR="00B17A35" w:rsidRPr="00B83213">
        <w:rPr>
          <w:rFonts w:ascii="Times New Roman" w:hAnsi="Times New Roman" w:cs="Times New Roman"/>
          <w:lang w:val="en-AU"/>
        </w:rPr>
        <w:t xml:space="preserve">. </w:t>
      </w:r>
      <w:r w:rsidR="00346F82" w:rsidRPr="00B83213">
        <w:rPr>
          <w:rFonts w:ascii="Times New Roman" w:hAnsi="Times New Roman" w:cs="Times New Roman"/>
        </w:rPr>
        <w:t>The</w:t>
      </w:r>
      <w:r w:rsidR="00896AE0" w:rsidRPr="00B83213">
        <w:rPr>
          <w:rFonts w:ascii="Times New Roman" w:hAnsi="Times New Roman" w:cs="Times New Roman"/>
        </w:rPr>
        <w:t>y explained</w:t>
      </w:r>
      <w:r w:rsidR="006E74E5" w:rsidRPr="00B83213">
        <w:rPr>
          <w:rFonts w:ascii="Times New Roman" w:hAnsi="Times New Roman" w:cs="Times New Roman"/>
        </w:rPr>
        <w:t xml:space="preserve"> that</w:t>
      </w:r>
      <w:r w:rsidR="00346F82" w:rsidRPr="00B83213">
        <w:rPr>
          <w:rFonts w:ascii="Times New Roman" w:hAnsi="Times New Roman" w:cs="Times New Roman"/>
        </w:rPr>
        <w:t xml:space="preserve"> </w:t>
      </w:r>
      <w:r w:rsidR="006E74E5" w:rsidRPr="00B83213">
        <w:rPr>
          <w:rFonts w:ascii="Times New Roman" w:hAnsi="Times New Roman" w:cs="Times New Roman"/>
        </w:rPr>
        <w:t xml:space="preserve">a person-centered approach was not only important it also prompted </w:t>
      </w:r>
      <w:r w:rsidR="00896AE0" w:rsidRPr="00B83213">
        <w:rPr>
          <w:rFonts w:ascii="Times New Roman" w:hAnsi="Times New Roman" w:cs="Times New Roman"/>
        </w:rPr>
        <w:t>their</w:t>
      </w:r>
      <w:r w:rsidR="00346F82" w:rsidRPr="00B83213">
        <w:rPr>
          <w:rFonts w:ascii="Times New Roman" w:hAnsi="Times New Roman" w:cs="Times New Roman"/>
        </w:rPr>
        <w:t xml:space="preserve"> </w:t>
      </w:r>
      <w:r w:rsidR="00896AE0" w:rsidRPr="00B83213">
        <w:rPr>
          <w:rFonts w:ascii="Times New Roman" w:hAnsi="Times New Roman" w:cs="Times New Roman"/>
        </w:rPr>
        <w:t xml:space="preserve">ongoing commitment and </w:t>
      </w:r>
      <w:r w:rsidR="00346F82" w:rsidRPr="00B83213">
        <w:rPr>
          <w:rFonts w:ascii="Times New Roman" w:hAnsi="Times New Roman" w:cs="Times New Roman"/>
        </w:rPr>
        <w:t xml:space="preserve">active engagement in the program </w:t>
      </w:r>
    </w:p>
    <w:p w14:paraId="3998C758" w14:textId="77777777" w:rsidR="00896AE0" w:rsidRPr="00B83213" w:rsidRDefault="00896AE0" w:rsidP="00271198">
      <w:pPr>
        <w:spacing w:before="120" w:after="120" w:line="360" w:lineRule="auto"/>
        <w:rPr>
          <w:rFonts w:ascii="Times New Roman" w:hAnsi="Times New Roman" w:cs="Times New Roman"/>
        </w:rPr>
      </w:pPr>
      <w:r w:rsidRPr="00B83213">
        <w:rPr>
          <w:rFonts w:ascii="Times New Roman" w:hAnsi="Times New Roman" w:cs="Times New Roman"/>
        </w:rPr>
        <w:lastRenderedPageBreak/>
        <w:t xml:space="preserve">Participants </w:t>
      </w:r>
      <w:r w:rsidR="009A57D0" w:rsidRPr="00B83213">
        <w:rPr>
          <w:rFonts w:ascii="Times New Roman" w:hAnsi="Times New Roman" w:cs="Times New Roman"/>
        </w:rPr>
        <w:t xml:space="preserve">asserted that it was </w:t>
      </w:r>
      <w:r w:rsidRPr="00B83213">
        <w:rPr>
          <w:rFonts w:ascii="Times New Roman" w:hAnsi="Times New Roman" w:cs="Times New Roman"/>
        </w:rPr>
        <w:t>their generation</w:t>
      </w:r>
      <w:r w:rsidR="00C4475C" w:rsidRPr="00B83213">
        <w:rPr>
          <w:rFonts w:ascii="Times New Roman" w:hAnsi="Times New Roman" w:cs="Times New Roman"/>
        </w:rPr>
        <w:t>al</w:t>
      </w:r>
      <w:r w:rsidR="009A57D0" w:rsidRPr="00B83213">
        <w:rPr>
          <w:rFonts w:ascii="Times New Roman" w:hAnsi="Times New Roman" w:cs="Times New Roman"/>
        </w:rPr>
        <w:t xml:space="preserve"> </w:t>
      </w:r>
      <w:r w:rsidR="00C4475C" w:rsidRPr="00B83213">
        <w:rPr>
          <w:rFonts w:ascii="Times New Roman" w:hAnsi="Times New Roman" w:cs="Times New Roman"/>
        </w:rPr>
        <w:t xml:space="preserve">values of honoring one’s word </w:t>
      </w:r>
      <w:r w:rsidR="009A57D0" w:rsidRPr="00B83213">
        <w:rPr>
          <w:rFonts w:ascii="Times New Roman" w:hAnsi="Times New Roman" w:cs="Times New Roman"/>
        </w:rPr>
        <w:t>that</w:t>
      </w:r>
      <w:r w:rsidRPr="00B83213">
        <w:rPr>
          <w:rFonts w:ascii="Times New Roman" w:hAnsi="Times New Roman" w:cs="Times New Roman"/>
        </w:rPr>
        <w:t xml:space="preserve"> influenc</w:t>
      </w:r>
      <w:r w:rsidR="009A57D0" w:rsidRPr="00B83213">
        <w:rPr>
          <w:rFonts w:ascii="Times New Roman" w:hAnsi="Times New Roman" w:cs="Times New Roman"/>
        </w:rPr>
        <w:t>ed</w:t>
      </w:r>
      <w:r w:rsidRPr="00B83213">
        <w:rPr>
          <w:rFonts w:ascii="Times New Roman" w:hAnsi="Times New Roman" w:cs="Times New Roman"/>
        </w:rPr>
        <w:t xml:space="preserve"> their decision to commit</w:t>
      </w:r>
      <w:r w:rsidR="006E74E5" w:rsidRPr="00B83213">
        <w:rPr>
          <w:rFonts w:ascii="Times New Roman" w:hAnsi="Times New Roman" w:cs="Times New Roman"/>
        </w:rPr>
        <w:t xml:space="preserve"> and </w:t>
      </w:r>
      <w:r w:rsidR="006E74E5" w:rsidRPr="00B83213">
        <w:rPr>
          <w:rFonts w:ascii="Times New Roman" w:hAnsi="Times New Roman" w:cs="Times New Roman"/>
          <w:i/>
        </w:rPr>
        <w:t xml:space="preserve">‘sign up and be part of’ </w:t>
      </w:r>
      <w:r w:rsidR="006E74E5" w:rsidRPr="00B83213">
        <w:rPr>
          <w:rFonts w:ascii="Times New Roman" w:hAnsi="Times New Roman" w:cs="Times New Roman"/>
        </w:rPr>
        <w:t>the program</w:t>
      </w:r>
      <w:r w:rsidR="009A57D0" w:rsidRPr="00B83213">
        <w:rPr>
          <w:rFonts w:ascii="Times New Roman" w:hAnsi="Times New Roman" w:cs="Times New Roman"/>
        </w:rPr>
        <w:t xml:space="preserve">. They </w:t>
      </w:r>
      <w:r w:rsidRPr="00B83213">
        <w:rPr>
          <w:rFonts w:ascii="Times New Roman" w:hAnsi="Times New Roman" w:cs="Times New Roman"/>
        </w:rPr>
        <w:t>claim</w:t>
      </w:r>
      <w:r w:rsidR="009A57D0" w:rsidRPr="00B83213">
        <w:rPr>
          <w:rFonts w:ascii="Times New Roman" w:hAnsi="Times New Roman" w:cs="Times New Roman"/>
        </w:rPr>
        <w:t>ed</w:t>
      </w:r>
      <w:r w:rsidRPr="00B83213">
        <w:rPr>
          <w:rFonts w:ascii="Times New Roman" w:hAnsi="Times New Roman" w:cs="Times New Roman"/>
        </w:rPr>
        <w:t xml:space="preserve"> it was an inherent part of </w:t>
      </w:r>
      <w:r w:rsidR="00CE6C93" w:rsidRPr="00B83213">
        <w:rPr>
          <w:rFonts w:ascii="Times New Roman" w:hAnsi="Times New Roman" w:cs="Times New Roman"/>
        </w:rPr>
        <w:t xml:space="preserve">being a </w:t>
      </w:r>
      <w:r w:rsidRPr="00B83213">
        <w:rPr>
          <w:rFonts w:ascii="Times New Roman" w:hAnsi="Times New Roman" w:cs="Times New Roman"/>
        </w:rPr>
        <w:t>Baby Boomer</w:t>
      </w:r>
      <w:r w:rsidR="00593A08" w:rsidRPr="00B83213">
        <w:rPr>
          <w:rStyle w:val="FootnoteReference"/>
          <w:rFonts w:ascii="Times New Roman" w:hAnsi="Times New Roman" w:cs="Times New Roman"/>
        </w:rPr>
        <w:footnoteReference w:id="1"/>
      </w:r>
      <w:r w:rsidR="009A57D0" w:rsidRPr="00B83213">
        <w:rPr>
          <w:rFonts w:ascii="Times New Roman" w:hAnsi="Times New Roman" w:cs="Times New Roman"/>
        </w:rPr>
        <w:t>,</w:t>
      </w:r>
      <w:r w:rsidRPr="00B83213">
        <w:rPr>
          <w:rFonts w:ascii="Times New Roman" w:hAnsi="Times New Roman" w:cs="Times New Roman"/>
        </w:rPr>
        <w:t xml:space="preserve"> that the</w:t>
      </w:r>
      <w:r w:rsidR="0011744C" w:rsidRPr="00B83213">
        <w:rPr>
          <w:rFonts w:ascii="Times New Roman" w:hAnsi="Times New Roman" w:cs="Times New Roman"/>
        </w:rPr>
        <w:t xml:space="preserve">y </w:t>
      </w:r>
      <w:r w:rsidR="00EB72E4" w:rsidRPr="00B83213">
        <w:rPr>
          <w:rFonts w:ascii="Times New Roman" w:hAnsi="Times New Roman" w:cs="Times New Roman"/>
        </w:rPr>
        <w:t xml:space="preserve">kept their word. </w:t>
      </w:r>
    </w:p>
    <w:p w14:paraId="35245568" w14:textId="77777777" w:rsidR="00E63E1B" w:rsidRPr="00B83213" w:rsidRDefault="00E63E1B" w:rsidP="00271198">
      <w:pPr>
        <w:spacing w:before="120" w:after="120" w:line="360" w:lineRule="auto"/>
        <w:rPr>
          <w:rFonts w:ascii="Times New Roman" w:hAnsi="Times New Roman" w:cs="Times New Roman"/>
        </w:rPr>
      </w:pPr>
      <w:r w:rsidRPr="00B83213">
        <w:rPr>
          <w:rFonts w:ascii="Times New Roman" w:hAnsi="Times New Roman" w:cs="Times New Roman"/>
        </w:rPr>
        <w:t xml:space="preserve">There were </w:t>
      </w:r>
      <w:r w:rsidR="00896AE0" w:rsidRPr="00B83213">
        <w:rPr>
          <w:rFonts w:ascii="Times New Roman" w:hAnsi="Times New Roman" w:cs="Times New Roman"/>
        </w:rPr>
        <w:t>three</w:t>
      </w:r>
      <w:r w:rsidRPr="00B83213">
        <w:rPr>
          <w:rFonts w:ascii="Times New Roman" w:hAnsi="Times New Roman" w:cs="Times New Roman"/>
        </w:rPr>
        <w:t xml:space="preserve"> aspects of </w:t>
      </w:r>
      <w:r w:rsidR="004E5EEB" w:rsidRPr="00B83213">
        <w:rPr>
          <w:rFonts w:ascii="Times New Roman" w:hAnsi="Times New Roman" w:cs="Times New Roman"/>
        </w:rPr>
        <w:t>being actively engaged and therefore continuing in</w:t>
      </w:r>
      <w:r w:rsidRPr="00B83213">
        <w:rPr>
          <w:rFonts w:ascii="Times New Roman" w:hAnsi="Times New Roman" w:cs="Times New Roman"/>
        </w:rPr>
        <w:t xml:space="preserve"> the program</w:t>
      </w:r>
      <w:r w:rsidR="006E74E5" w:rsidRPr="00B83213">
        <w:rPr>
          <w:rFonts w:ascii="Times New Roman" w:hAnsi="Times New Roman" w:cs="Times New Roman"/>
        </w:rPr>
        <w:t xml:space="preserve"> identified</w:t>
      </w:r>
      <w:r w:rsidRPr="00B83213">
        <w:rPr>
          <w:rFonts w:ascii="Times New Roman" w:hAnsi="Times New Roman" w:cs="Times New Roman"/>
        </w:rPr>
        <w:t xml:space="preserve">: connectedness, </w:t>
      </w:r>
      <w:r w:rsidR="00A23378" w:rsidRPr="00B83213">
        <w:rPr>
          <w:rFonts w:ascii="Times New Roman" w:hAnsi="Times New Roman" w:cs="Times New Roman"/>
        </w:rPr>
        <w:t>which involves social connection</w:t>
      </w:r>
      <w:proofErr w:type="gramStart"/>
      <w:r w:rsidR="00A23378" w:rsidRPr="00B83213">
        <w:rPr>
          <w:rFonts w:ascii="Times New Roman" w:hAnsi="Times New Roman" w:cs="Times New Roman"/>
        </w:rPr>
        <w:t>;</w:t>
      </w:r>
      <w:proofErr w:type="gramEnd"/>
      <w:r w:rsidR="00A23378" w:rsidRPr="00B83213">
        <w:rPr>
          <w:rFonts w:ascii="Times New Roman" w:hAnsi="Times New Roman" w:cs="Times New Roman"/>
        </w:rPr>
        <w:t xml:space="preserve"> </w:t>
      </w:r>
      <w:r w:rsidR="00896AE0" w:rsidRPr="00B83213">
        <w:rPr>
          <w:rFonts w:ascii="Times New Roman" w:hAnsi="Times New Roman" w:cs="Times New Roman"/>
        </w:rPr>
        <w:t>personal</w:t>
      </w:r>
      <w:r w:rsidRPr="00B83213">
        <w:rPr>
          <w:rFonts w:ascii="Times New Roman" w:hAnsi="Times New Roman" w:cs="Times New Roman"/>
        </w:rPr>
        <w:t xml:space="preserve"> benefits and </w:t>
      </w:r>
      <w:r w:rsidR="00896AE0" w:rsidRPr="00B83213">
        <w:rPr>
          <w:rFonts w:ascii="Times New Roman" w:hAnsi="Times New Roman" w:cs="Times New Roman"/>
        </w:rPr>
        <w:t>individual tailoring</w:t>
      </w:r>
      <w:r w:rsidR="0006258C" w:rsidRPr="00B83213">
        <w:rPr>
          <w:rFonts w:ascii="Times New Roman" w:hAnsi="Times New Roman" w:cs="Times New Roman"/>
        </w:rPr>
        <w:t>, being treated as an individual and in a person-centered way</w:t>
      </w:r>
      <w:r w:rsidRPr="00B83213">
        <w:rPr>
          <w:rFonts w:ascii="Times New Roman" w:hAnsi="Times New Roman" w:cs="Times New Roman"/>
        </w:rPr>
        <w:t>.</w:t>
      </w:r>
    </w:p>
    <w:p w14:paraId="4DED59D6" w14:textId="0EFA7CE6" w:rsidR="00842FCF" w:rsidRPr="00B83213" w:rsidRDefault="00A23378" w:rsidP="00271198">
      <w:pPr>
        <w:spacing w:before="120" w:after="120" w:line="360" w:lineRule="auto"/>
        <w:rPr>
          <w:rFonts w:ascii="Times New Roman" w:hAnsi="Times New Roman" w:cs="Times New Roman"/>
          <w:i/>
        </w:rPr>
      </w:pPr>
      <w:r w:rsidRPr="00B83213">
        <w:rPr>
          <w:rFonts w:ascii="Times New Roman" w:hAnsi="Times New Roman" w:cs="Times New Roman"/>
        </w:rPr>
        <w:t xml:space="preserve"> Participants acknowledged that they shared a sense of community and connectedness to each other</w:t>
      </w:r>
      <w:r w:rsidR="001C57D8" w:rsidRPr="00B83213">
        <w:rPr>
          <w:rFonts w:ascii="Times New Roman" w:hAnsi="Times New Roman" w:cs="Times New Roman"/>
        </w:rPr>
        <w:t>. F</w:t>
      </w:r>
      <w:r w:rsidR="00C80B93" w:rsidRPr="00B83213">
        <w:rPr>
          <w:rFonts w:ascii="Times New Roman" w:hAnsi="Times New Roman" w:cs="Times New Roman"/>
        </w:rPr>
        <w:t>un</w:t>
      </w:r>
      <w:r w:rsidRPr="00B83213">
        <w:rPr>
          <w:rFonts w:ascii="Times New Roman" w:hAnsi="Times New Roman" w:cs="Times New Roman"/>
        </w:rPr>
        <w:t xml:space="preserve"> and</w:t>
      </w:r>
      <w:r w:rsidR="00C80B93" w:rsidRPr="00B83213">
        <w:rPr>
          <w:rFonts w:ascii="Times New Roman" w:hAnsi="Times New Roman" w:cs="Times New Roman"/>
        </w:rPr>
        <w:t xml:space="preserve"> camaraderie</w:t>
      </w:r>
      <w:r w:rsidRPr="00B83213">
        <w:rPr>
          <w:rFonts w:ascii="Times New Roman" w:hAnsi="Times New Roman" w:cs="Times New Roman"/>
        </w:rPr>
        <w:t>, which are important aspects of connectednes</w:t>
      </w:r>
      <w:r w:rsidR="00A329B2" w:rsidRPr="00B83213">
        <w:rPr>
          <w:rFonts w:ascii="Times New Roman" w:hAnsi="Times New Roman" w:cs="Times New Roman"/>
        </w:rPr>
        <w:t>s</w:t>
      </w:r>
      <w:r w:rsidR="006D2D34" w:rsidRPr="00B83213">
        <w:rPr>
          <w:rFonts w:ascii="Times New Roman" w:hAnsi="Times New Roman" w:cs="Times New Roman"/>
        </w:rPr>
        <w:t xml:space="preserve"> because humans need these in their social relationships</w:t>
      </w:r>
      <w:r w:rsidR="00177792" w:rsidRPr="00B83213">
        <w:rPr>
          <w:rFonts w:ascii="Times New Roman" w:hAnsi="Times New Roman" w:cs="Times New Roman"/>
        </w:rPr>
        <w:t xml:space="preserve"> (</w:t>
      </w:r>
      <w:proofErr w:type="spellStart"/>
      <w:r w:rsidR="00177792" w:rsidRPr="00B83213">
        <w:rPr>
          <w:rFonts w:ascii="Times New Roman" w:hAnsi="Times New Roman" w:cs="Times New Roman"/>
        </w:rPr>
        <w:t>Hebblethwaite</w:t>
      </w:r>
      <w:proofErr w:type="spellEnd"/>
      <w:r w:rsidR="00177792" w:rsidRPr="00B83213">
        <w:rPr>
          <w:rFonts w:ascii="Times New Roman" w:hAnsi="Times New Roman" w:cs="Times New Roman"/>
        </w:rPr>
        <w:t>, 2013)</w:t>
      </w:r>
      <w:r w:rsidR="006D2D34" w:rsidRPr="00B83213">
        <w:rPr>
          <w:rFonts w:ascii="Times New Roman" w:hAnsi="Times New Roman" w:cs="Times New Roman"/>
        </w:rPr>
        <w:t xml:space="preserve"> were </w:t>
      </w:r>
      <w:r w:rsidR="006E74E5" w:rsidRPr="00B83213">
        <w:rPr>
          <w:rFonts w:ascii="Times New Roman" w:hAnsi="Times New Roman" w:cs="Times New Roman"/>
        </w:rPr>
        <w:t>offered as</w:t>
      </w:r>
      <w:r w:rsidR="006D2D34" w:rsidRPr="00B83213">
        <w:rPr>
          <w:rFonts w:ascii="Times New Roman" w:hAnsi="Times New Roman" w:cs="Times New Roman"/>
        </w:rPr>
        <w:t xml:space="preserve"> affordances of the program and emerged as important contributors to</w:t>
      </w:r>
      <w:r w:rsidR="00C80B93" w:rsidRPr="00B83213">
        <w:rPr>
          <w:rFonts w:ascii="Times New Roman" w:hAnsi="Times New Roman" w:cs="Times New Roman"/>
        </w:rPr>
        <w:t xml:space="preserve"> </w:t>
      </w:r>
      <w:r w:rsidR="006D2D34" w:rsidRPr="00B83213">
        <w:rPr>
          <w:rFonts w:ascii="Times New Roman" w:hAnsi="Times New Roman" w:cs="Times New Roman"/>
        </w:rPr>
        <w:t>participants committing to the program.</w:t>
      </w:r>
      <w:r w:rsidR="001C57D8" w:rsidRPr="00B83213">
        <w:rPr>
          <w:rFonts w:ascii="Times New Roman" w:hAnsi="Times New Roman" w:cs="Times New Roman"/>
        </w:rPr>
        <w:t xml:space="preserve"> </w:t>
      </w:r>
      <w:r w:rsidR="006D2D34" w:rsidRPr="00B83213">
        <w:rPr>
          <w:rFonts w:ascii="Times New Roman" w:hAnsi="Times New Roman" w:cs="Times New Roman"/>
        </w:rPr>
        <w:t xml:space="preserve">This </w:t>
      </w:r>
      <w:r w:rsidR="006E74E5" w:rsidRPr="00B83213">
        <w:rPr>
          <w:rFonts w:ascii="Times New Roman" w:hAnsi="Times New Roman" w:cs="Times New Roman"/>
        </w:rPr>
        <w:t xml:space="preserve">finding </w:t>
      </w:r>
      <w:r w:rsidR="006D2D34" w:rsidRPr="00B83213">
        <w:rPr>
          <w:rFonts w:ascii="Times New Roman" w:hAnsi="Times New Roman" w:cs="Times New Roman"/>
        </w:rPr>
        <w:t xml:space="preserve">is reflective of </w:t>
      </w:r>
      <w:proofErr w:type="spellStart"/>
      <w:r w:rsidR="00FC0B3C">
        <w:rPr>
          <w:rFonts w:ascii="Times New Roman" w:hAnsi="Times New Roman" w:cs="Times New Roman"/>
        </w:rPr>
        <w:t>Skov-Ettrup</w:t>
      </w:r>
      <w:proofErr w:type="spellEnd"/>
      <w:r w:rsidR="00FC0B3C">
        <w:rPr>
          <w:rFonts w:ascii="Times New Roman" w:hAnsi="Times New Roman" w:cs="Times New Roman"/>
        </w:rPr>
        <w:t xml:space="preserve">, Petersen, Curtis and </w:t>
      </w:r>
      <w:proofErr w:type="spellStart"/>
      <w:r w:rsidR="00FC0B3C">
        <w:rPr>
          <w:rFonts w:ascii="Times New Roman" w:hAnsi="Times New Roman" w:cs="Times New Roman"/>
        </w:rPr>
        <w:t>Lykke’s</w:t>
      </w:r>
      <w:proofErr w:type="spellEnd"/>
      <w:r w:rsidR="00177792" w:rsidRPr="00B83213">
        <w:rPr>
          <w:rFonts w:ascii="Times New Roman" w:hAnsi="Times New Roman" w:cs="Times New Roman"/>
        </w:rPr>
        <w:t xml:space="preserve"> (2014)</w:t>
      </w:r>
      <w:r w:rsidR="0030458D" w:rsidRPr="00B83213">
        <w:rPr>
          <w:rFonts w:ascii="Times New Roman" w:hAnsi="Times New Roman" w:cs="Times New Roman"/>
        </w:rPr>
        <w:t xml:space="preserve"> </w:t>
      </w:r>
      <w:r w:rsidR="001C57D8" w:rsidRPr="00B83213">
        <w:rPr>
          <w:rFonts w:ascii="Times New Roman" w:hAnsi="Times New Roman" w:cs="Times New Roman"/>
        </w:rPr>
        <w:t>finding</w:t>
      </w:r>
      <w:r w:rsidR="006D2D34" w:rsidRPr="00B83213">
        <w:rPr>
          <w:rFonts w:ascii="Times New Roman" w:hAnsi="Times New Roman" w:cs="Times New Roman"/>
        </w:rPr>
        <w:t>s</w:t>
      </w:r>
      <w:r w:rsidR="001C57D8" w:rsidRPr="00B83213">
        <w:rPr>
          <w:rFonts w:ascii="Times New Roman" w:hAnsi="Times New Roman" w:cs="Times New Roman"/>
        </w:rPr>
        <w:t xml:space="preserve"> th</w:t>
      </w:r>
      <w:r w:rsidR="0030458D" w:rsidRPr="00B83213">
        <w:rPr>
          <w:rFonts w:ascii="Times New Roman" w:hAnsi="Times New Roman" w:cs="Times New Roman"/>
        </w:rPr>
        <w:t xml:space="preserve">at fun and </w:t>
      </w:r>
      <w:r w:rsidR="0075205E" w:rsidRPr="00B83213">
        <w:rPr>
          <w:rFonts w:ascii="Times New Roman" w:hAnsi="Times New Roman" w:cs="Times New Roman"/>
        </w:rPr>
        <w:t>camaraderie</w:t>
      </w:r>
      <w:r w:rsidR="0030458D" w:rsidRPr="00B83213">
        <w:rPr>
          <w:rFonts w:ascii="Times New Roman" w:hAnsi="Times New Roman" w:cs="Times New Roman"/>
        </w:rPr>
        <w:t xml:space="preserve"> are </w:t>
      </w:r>
      <w:r w:rsidR="001C57D8" w:rsidRPr="00B83213">
        <w:rPr>
          <w:rFonts w:ascii="Times New Roman" w:hAnsi="Times New Roman" w:cs="Times New Roman"/>
        </w:rPr>
        <w:t xml:space="preserve">integral to older adults entering and remaining in an exercise program. </w:t>
      </w:r>
      <w:r w:rsidR="00FD1021" w:rsidRPr="00B83213">
        <w:rPr>
          <w:rFonts w:ascii="Times New Roman" w:hAnsi="Times New Roman" w:cs="Times New Roman"/>
        </w:rPr>
        <w:t>Further, the</w:t>
      </w:r>
      <w:r w:rsidR="00C80B93" w:rsidRPr="00B83213">
        <w:rPr>
          <w:rFonts w:ascii="Times New Roman" w:hAnsi="Times New Roman" w:cs="Times New Roman"/>
        </w:rPr>
        <w:t xml:space="preserve"> fact that all participants were </w:t>
      </w:r>
      <w:r w:rsidR="00B86CCD" w:rsidRPr="00B83213">
        <w:rPr>
          <w:rFonts w:ascii="Times New Roman" w:hAnsi="Times New Roman" w:cs="Times New Roman"/>
        </w:rPr>
        <w:t>from</w:t>
      </w:r>
      <w:r w:rsidR="00C80B93" w:rsidRPr="00B83213">
        <w:rPr>
          <w:rFonts w:ascii="Times New Roman" w:hAnsi="Times New Roman" w:cs="Times New Roman"/>
        </w:rPr>
        <w:t xml:space="preserve"> the same </w:t>
      </w:r>
      <w:proofErr w:type="gramStart"/>
      <w:r w:rsidR="00C80B93" w:rsidRPr="00B83213">
        <w:rPr>
          <w:rFonts w:ascii="Times New Roman" w:hAnsi="Times New Roman" w:cs="Times New Roman"/>
        </w:rPr>
        <w:t>generation</w:t>
      </w:r>
      <w:r w:rsidR="00B86CCD" w:rsidRPr="00B83213">
        <w:rPr>
          <w:rFonts w:ascii="Times New Roman" w:hAnsi="Times New Roman" w:cs="Times New Roman"/>
        </w:rPr>
        <w:t>,</w:t>
      </w:r>
      <w:proofErr w:type="gramEnd"/>
      <w:r w:rsidR="00B86CCD" w:rsidRPr="00B83213">
        <w:rPr>
          <w:rFonts w:ascii="Times New Roman" w:hAnsi="Times New Roman" w:cs="Times New Roman"/>
        </w:rPr>
        <w:t xml:space="preserve"> had</w:t>
      </w:r>
      <w:r w:rsidR="00C80B93" w:rsidRPr="00B83213">
        <w:rPr>
          <w:rFonts w:ascii="Times New Roman" w:hAnsi="Times New Roman" w:cs="Times New Roman"/>
        </w:rPr>
        <w:t xml:space="preserve"> a shared disease and </w:t>
      </w:r>
      <w:r w:rsidR="006E74E5" w:rsidRPr="00B83213">
        <w:rPr>
          <w:rFonts w:ascii="Times New Roman" w:hAnsi="Times New Roman" w:cs="Times New Roman"/>
        </w:rPr>
        <w:t xml:space="preserve">reasonably </w:t>
      </w:r>
      <w:r w:rsidR="001C57D8" w:rsidRPr="00B83213">
        <w:rPr>
          <w:rFonts w:ascii="Times New Roman" w:hAnsi="Times New Roman" w:cs="Times New Roman"/>
        </w:rPr>
        <w:t xml:space="preserve">homogenous </w:t>
      </w:r>
      <w:r w:rsidR="00C80B93" w:rsidRPr="00B83213">
        <w:rPr>
          <w:rFonts w:ascii="Times New Roman" w:hAnsi="Times New Roman" w:cs="Times New Roman"/>
        </w:rPr>
        <w:t xml:space="preserve">life experiences </w:t>
      </w:r>
      <w:r w:rsidR="00B86CCD" w:rsidRPr="00B83213">
        <w:rPr>
          <w:rFonts w:ascii="Times New Roman" w:hAnsi="Times New Roman" w:cs="Times New Roman"/>
        </w:rPr>
        <w:t>contributed</w:t>
      </w:r>
      <w:r w:rsidR="00C80B93" w:rsidRPr="00B83213">
        <w:rPr>
          <w:rFonts w:ascii="Times New Roman" w:hAnsi="Times New Roman" w:cs="Times New Roman"/>
        </w:rPr>
        <w:t xml:space="preserve"> to a level of </w:t>
      </w:r>
      <w:r w:rsidR="001C57D8" w:rsidRPr="00B83213">
        <w:rPr>
          <w:rFonts w:ascii="Times New Roman" w:hAnsi="Times New Roman" w:cs="Times New Roman"/>
        </w:rPr>
        <w:t xml:space="preserve">perceived </w:t>
      </w:r>
      <w:r w:rsidR="00C80B93" w:rsidRPr="00B83213">
        <w:rPr>
          <w:rFonts w:ascii="Times New Roman" w:hAnsi="Times New Roman" w:cs="Times New Roman"/>
        </w:rPr>
        <w:t>comfort</w:t>
      </w:r>
      <w:r w:rsidR="006D2D34" w:rsidRPr="00B83213">
        <w:rPr>
          <w:rFonts w:ascii="Times New Roman" w:hAnsi="Times New Roman" w:cs="Times New Roman"/>
        </w:rPr>
        <w:t>,</w:t>
      </w:r>
      <w:r w:rsidR="00C80B93" w:rsidRPr="00B83213">
        <w:rPr>
          <w:rFonts w:ascii="Times New Roman" w:hAnsi="Times New Roman" w:cs="Times New Roman"/>
        </w:rPr>
        <w:t xml:space="preserve"> </w:t>
      </w:r>
      <w:r w:rsidR="00AA2370" w:rsidRPr="00B83213">
        <w:rPr>
          <w:rFonts w:ascii="Times New Roman" w:hAnsi="Times New Roman" w:cs="Times New Roman"/>
        </w:rPr>
        <w:t>safety</w:t>
      </w:r>
      <w:r w:rsidR="006D2D34" w:rsidRPr="00B83213">
        <w:rPr>
          <w:rFonts w:ascii="Times New Roman" w:hAnsi="Times New Roman" w:cs="Times New Roman"/>
        </w:rPr>
        <w:t xml:space="preserve"> and </w:t>
      </w:r>
      <w:r w:rsidR="00FD1021" w:rsidRPr="00B83213">
        <w:rPr>
          <w:rFonts w:ascii="Times New Roman" w:hAnsi="Times New Roman" w:cs="Times New Roman"/>
        </w:rPr>
        <w:t xml:space="preserve">connectedness. </w:t>
      </w:r>
    </w:p>
    <w:p w14:paraId="259C4587" w14:textId="6B27885D" w:rsidR="00AA2370" w:rsidRPr="00B83213" w:rsidRDefault="00FC0B3C" w:rsidP="00271198">
      <w:pPr>
        <w:spacing w:before="120" w:after="120" w:line="360" w:lineRule="auto"/>
        <w:rPr>
          <w:rFonts w:ascii="Times New Roman" w:hAnsi="Times New Roman" w:cs="Times New Roman"/>
        </w:rPr>
      </w:pPr>
      <w:proofErr w:type="gramStart"/>
      <w:r>
        <w:rPr>
          <w:rFonts w:ascii="Times New Roman" w:hAnsi="Times New Roman" w:cs="Times New Roman"/>
        </w:rPr>
        <w:t>van</w:t>
      </w:r>
      <w:proofErr w:type="gramEnd"/>
      <w:r>
        <w:rPr>
          <w:rFonts w:ascii="Times New Roman" w:hAnsi="Times New Roman" w:cs="Times New Roman"/>
        </w:rPr>
        <w:t xml:space="preserve"> </w:t>
      </w:r>
      <w:proofErr w:type="spellStart"/>
      <w:r>
        <w:rPr>
          <w:rFonts w:ascii="Times New Roman" w:hAnsi="Times New Roman" w:cs="Times New Roman"/>
        </w:rPr>
        <w:t>Stralen</w:t>
      </w:r>
      <w:proofErr w:type="spellEnd"/>
      <w:r>
        <w:rPr>
          <w:rFonts w:ascii="Times New Roman" w:hAnsi="Times New Roman" w:cs="Times New Roman"/>
        </w:rPr>
        <w:t xml:space="preserve">, De </w:t>
      </w:r>
      <w:proofErr w:type="spellStart"/>
      <w:r>
        <w:rPr>
          <w:rFonts w:ascii="Times New Roman" w:hAnsi="Times New Roman" w:cs="Times New Roman"/>
        </w:rPr>
        <w:t>Vries</w:t>
      </w:r>
      <w:proofErr w:type="spellEnd"/>
      <w:r>
        <w:rPr>
          <w:rFonts w:ascii="Times New Roman" w:hAnsi="Times New Roman" w:cs="Times New Roman"/>
        </w:rPr>
        <w:t xml:space="preserve">, </w:t>
      </w:r>
      <w:proofErr w:type="spellStart"/>
      <w:r>
        <w:rPr>
          <w:rFonts w:ascii="Times New Roman" w:hAnsi="Times New Roman" w:cs="Times New Roman"/>
        </w:rPr>
        <w:t>Mudde</w:t>
      </w:r>
      <w:proofErr w:type="spellEnd"/>
      <w:r>
        <w:rPr>
          <w:rFonts w:ascii="Times New Roman" w:hAnsi="Times New Roman" w:cs="Times New Roman"/>
        </w:rPr>
        <w:t xml:space="preserve">, </w:t>
      </w:r>
      <w:proofErr w:type="spellStart"/>
      <w:r>
        <w:rPr>
          <w:rFonts w:ascii="Times New Roman" w:hAnsi="Times New Roman" w:cs="Times New Roman"/>
        </w:rPr>
        <w:t>Bolman</w:t>
      </w:r>
      <w:proofErr w:type="spellEnd"/>
      <w:r>
        <w:rPr>
          <w:rFonts w:ascii="Times New Roman" w:hAnsi="Times New Roman" w:cs="Times New Roman"/>
        </w:rPr>
        <w:t xml:space="preserve"> and </w:t>
      </w:r>
      <w:proofErr w:type="spellStart"/>
      <w:r>
        <w:rPr>
          <w:rFonts w:ascii="Times New Roman" w:hAnsi="Times New Roman" w:cs="Times New Roman"/>
        </w:rPr>
        <w:t>Lechner</w:t>
      </w:r>
      <w:proofErr w:type="spellEnd"/>
      <w:r w:rsidR="00177792" w:rsidRPr="00B83213">
        <w:rPr>
          <w:rFonts w:ascii="Times New Roman" w:hAnsi="Times New Roman" w:cs="Times New Roman"/>
        </w:rPr>
        <w:t xml:space="preserve"> (2009)</w:t>
      </w:r>
      <w:r w:rsidR="00842FCF" w:rsidRPr="00B83213">
        <w:rPr>
          <w:rFonts w:ascii="Times New Roman" w:hAnsi="Times New Roman" w:cs="Times New Roman"/>
        </w:rPr>
        <w:t xml:space="preserve"> </w:t>
      </w:r>
      <w:r w:rsidR="00D81DDC" w:rsidRPr="00B83213">
        <w:rPr>
          <w:rFonts w:ascii="Times New Roman" w:hAnsi="Times New Roman" w:cs="Times New Roman"/>
        </w:rPr>
        <w:t xml:space="preserve">found that the impact of the instructor was key in helping participants maintain commitment to an exercise program. </w:t>
      </w:r>
      <w:r w:rsidR="00A779D0" w:rsidRPr="00B83213">
        <w:rPr>
          <w:rFonts w:ascii="Times New Roman" w:hAnsi="Times New Roman" w:cs="Times New Roman"/>
        </w:rPr>
        <w:t>I</w:t>
      </w:r>
      <w:r w:rsidR="00F2701C" w:rsidRPr="00B83213">
        <w:rPr>
          <w:rFonts w:ascii="Times New Roman" w:hAnsi="Times New Roman" w:cs="Times New Roman"/>
        </w:rPr>
        <w:t>n th</w:t>
      </w:r>
      <w:r w:rsidR="00FF5BE7" w:rsidRPr="00B83213">
        <w:rPr>
          <w:rFonts w:ascii="Times New Roman" w:hAnsi="Times New Roman" w:cs="Times New Roman"/>
        </w:rPr>
        <w:t>is</w:t>
      </w:r>
      <w:r w:rsidR="00F2701C" w:rsidRPr="00B83213">
        <w:rPr>
          <w:rFonts w:ascii="Times New Roman" w:hAnsi="Times New Roman" w:cs="Times New Roman"/>
        </w:rPr>
        <w:t xml:space="preserve"> </w:t>
      </w:r>
      <w:r w:rsidR="00A779D0" w:rsidRPr="00B83213">
        <w:rPr>
          <w:rFonts w:ascii="Times New Roman" w:hAnsi="Times New Roman" w:cs="Times New Roman"/>
        </w:rPr>
        <w:t>research</w:t>
      </w:r>
      <w:r w:rsidR="006E74E5" w:rsidRPr="00B83213">
        <w:rPr>
          <w:rFonts w:ascii="Times New Roman" w:hAnsi="Times New Roman" w:cs="Times New Roman"/>
        </w:rPr>
        <w:t>,</w:t>
      </w:r>
      <w:r w:rsidR="00A779D0" w:rsidRPr="00B83213">
        <w:rPr>
          <w:rFonts w:ascii="Times New Roman" w:hAnsi="Times New Roman" w:cs="Times New Roman"/>
        </w:rPr>
        <w:t xml:space="preserve"> participants</w:t>
      </w:r>
      <w:r w:rsidR="00F2701C" w:rsidRPr="00B83213">
        <w:rPr>
          <w:rFonts w:ascii="Times New Roman" w:hAnsi="Times New Roman" w:cs="Times New Roman"/>
        </w:rPr>
        <w:t xml:space="preserve"> </w:t>
      </w:r>
      <w:r w:rsidR="001C57D8" w:rsidRPr="00B83213">
        <w:rPr>
          <w:rFonts w:ascii="Times New Roman" w:hAnsi="Times New Roman" w:cs="Times New Roman"/>
        </w:rPr>
        <w:t xml:space="preserve">described </w:t>
      </w:r>
      <w:r w:rsidR="00F004CB" w:rsidRPr="00B83213">
        <w:rPr>
          <w:rFonts w:ascii="Times New Roman" w:hAnsi="Times New Roman" w:cs="Times New Roman"/>
        </w:rPr>
        <w:t xml:space="preserve">how the instructor created a sense of connectedness – </w:t>
      </w:r>
      <w:r w:rsidR="0075205E" w:rsidRPr="00B83213">
        <w:rPr>
          <w:rFonts w:ascii="Times New Roman" w:hAnsi="Times New Roman" w:cs="Times New Roman"/>
        </w:rPr>
        <w:t>individualizing</w:t>
      </w:r>
      <w:r w:rsidR="00F004CB" w:rsidRPr="00B83213">
        <w:rPr>
          <w:rFonts w:ascii="Times New Roman" w:hAnsi="Times New Roman" w:cs="Times New Roman"/>
        </w:rPr>
        <w:t xml:space="preserve"> and focusing on people rather than the program. The</w:t>
      </w:r>
      <w:r w:rsidR="00A779D0" w:rsidRPr="00B83213">
        <w:rPr>
          <w:rFonts w:ascii="Times New Roman" w:hAnsi="Times New Roman" w:cs="Times New Roman"/>
        </w:rPr>
        <w:t xml:space="preserve">y were </w:t>
      </w:r>
      <w:r w:rsidR="00F004CB" w:rsidRPr="00B83213">
        <w:rPr>
          <w:rFonts w:ascii="Times New Roman" w:hAnsi="Times New Roman" w:cs="Times New Roman"/>
        </w:rPr>
        <w:t>treated in a person-</w:t>
      </w:r>
      <w:r w:rsidR="0075205E" w:rsidRPr="00B83213">
        <w:rPr>
          <w:rFonts w:ascii="Times New Roman" w:hAnsi="Times New Roman" w:cs="Times New Roman"/>
        </w:rPr>
        <w:t>centered</w:t>
      </w:r>
      <w:r w:rsidR="00F004CB" w:rsidRPr="00B83213">
        <w:rPr>
          <w:rFonts w:ascii="Times New Roman" w:hAnsi="Times New Roman" w:cs="Times New Roman"/>
        </w:rPr>
        <w:t xml:space="preserve"> way, making them </w:t>
      </w:r>
      <w:r w:rsidR="00A0480A" w:rsidRPr="00B83213">
        <w:rPr>
          <w:rFonts w:ascii="Times New Roman" w:hAnsi="Times New Roman" w:cs="Times New Roman"/>
        </w:rPr>
        <w:t>feel valued</w:t>
      </w:r>
      <w:r w:rsidR="00A779D0" w:rsidRPr="00B83213">
        <w:rPr>
          <w:rFonts w:ascii="Times New Roman" w:hAnsi="Times New Roman" w:cs="Times New Roman"/>
        </w:rPr>
        <w:t xml:space="preserve">. </w:t>
      </w:r>
      <w:r w:rsidR="001C57D8" w:rsidRPr="00B83213">
        <w:rPr>
          <w:rFonts w:ascii="Times New Roman" w:hAnsi="Times New Roman" w:cs="Times New Roman"/>
        </w:rPr>
        <w:t xml:space="preserve">This contributed to </w:t>
      </w:r>
      <w:r w:rsidR="00F004CB" w:rsidRPr="00B83213">
        <w:rPr>
          <w:rFonts w:ascii="Times New Roman" w:hAnsi="Times New Roman" w:cs="Times New Roman"/>
        </w:rPr>
        <w:t>want</w:t>
      </w:r>
      <w:r w:rsidR="001C57D8" w:rsidRPr="00B83213">
        <w:rPr>
          <w:rFonts w:ascii="Times New Roman" w:hAnsi="Times New Roman" w:cs="Times New Roman"/>
        </w:rPr>
        <w:t>ing</w:t>
      </w:r>
      <w:r w:rsidR="00F004CB" w:rsidRPr="00B83213">
        <w:rPr>
          <w:rFonts w:ascii="Times New Roman" w:hAnsi="Times New Roman" w:cs="Times New Roman"/>
        </w:rPr>
        <w:t xml:space="preserve"> to continue to </w:t>
      </w:r>
      <w:r w:rsidR="004B1775" w:rsidRPr="00B83213">
        <w:rPr>
          <w:rFonts w:ascii="Times New Roman" w:hAnsi="Times New Roman" w:cs="Times New Roman"/>
        </w:rPr>
        <w:t>attend and engage in the program</w:t>
      </w:r>
      <w:r w:rsidR="00F004CB" w:rsidRPr="00B83213">
        <w:rPr>
          <w:rFonts w:ascii="Times New Roman" w:hAnsi="Times New Roman" w:cs="Times New Roman"/>
        </w:rPr>
        <w:t xml:space="preserve">. Participants </w:t>
      </w:r>
      <w:r w:rsidR="0059583F" w:rsidRPr="00B83213">
        <w:rPr>
          <w:rFonts w:ascii="Times New Roman" w:hAnsi="Times New Roman" w:cs="Times New Roman"/>
        </w:rPr>
        <w:t xml:space="preserve">also </w:t>
      </w:r>
      <w:r w:rsidR="00F004CB" w:rsidRPr="00B83213">
        <w:rPr>
          <w:rFonts w:ascii="Times New Roman" w:hAnsi="Times New Roman" w:cs="Times New Roman"/>
        </w:rPr>
        <w:t xml:space="preserve">reported </w:t>
      </w:r>
      <w:r w:rsidR="00F2701C" w:rsidRPr="00B83213">
        <w:rPr>
          <w:rFonts w:ascii="Times New Roman" w:hAnsi="Times New Roman" w:cs="Times New Roman"/>
        </w:rPr>
        <w:t xml:space="preserve">the connection with the instructor was a factor in </w:t>
      </w:r>
      <w:r w:rsidR="00842FCF" w:rsidRPr="00B83213">
        <w:rPr>
          <w:rFonts w:ascii="Times New Roman" w:hAnsi="Times New Roman" w:cs="Times New Roman"/>
        </w:rPr>
        <w:t xml:space="preserve">their </w:t>
      </w:r>
      <w:r w:rsidR="00F2701C" w:rsidRPr="00B83213">
        <w:rPr>
          <w:rFonts w:ascii="Times New Roman" w:hAnsi="Times New Roman" w:cs="Times New Roman"/>
        </w:rPr>
        <w:t>commit</w:t>
      </w:r>
      <w:r w:rsidR="00842FCF" w:rsidRPr="00B83213">
        <w:rPr>
          <w:rFonts w:ascii="Times New Roman" w:hAnsi="Times New Roman" w:cs="Times New Roman"/>
        </w:rPr>
        <w:t>ment to the program</w:t>
      </w:r>
      <w:r w:rsidR="00F2701C" w:rsidRPr="00B83213">
        <w:rPr>
          <w:rFonts w:ascii="Times New Roman" w:hAnsi="Times New Roman" w:cs="Times New Roman"/>
        </w:rPr>
        <w:t xml:space="preserve">. </w:t>
      </w:r>
    </w:p>
    <w:p w14:paraId="77241D43" w14:textId="77777777" w:rsidR="00BB0036" w:rsidRPr="00B83213" w:rsidRDefault="00AA2370" w:rsidP="00271198">
      <w:pPr>
        <w:spacing w:before="120" w:after="120" w:line="360" w:lineRule="auto"/>
        <w:rPr>
          <w:rFonts w:ascii="Times New Roman" w:hAnsi="Times New Roman" w:cs="Times New Roman"/>
        </w:rPr>
      </w:pPr>
      <w:r w:rsidRPr="00B83213">
        <w:rPr>
          <w:rFonts w:ascii="Times New Roman" w:hAnsi="Times New Roman" w:cs="Times New Roman"/>
          <w:i/>
        </w:rPr>
        <w:t xml:space="preserve">Benefits </w:t>
      </w:r>
      <w:r w:rsidR="004C4E0C" w:rsidRPr="00B83213">
        <w:rPr>
          <w:rFonts w:ascii="Times New Roman" w:hAnsi="Times New Roman" w:cs="Times New Roman"/>
        </w:rPr>
        <w:t>to the participants are necessary</w:t>
      </w:r>
      <w:r w:rsidR="00AE5A11" w:rsidRPr="00B83213">
        <w:rPr>
          <w:rFonts w:ascii="Times New Roman" w:hAnsi="Times New Roman" w:cs="Times New Roman"/>
        </w:rPr>
        <w:t xml:space="preserve"> to active</w:t>
      </w:r>
      <w:r w:rsidR="00BC6FF6" w:rsidRPr="00B83213">
        <w:rPr>
          <w:rFonts w:ascii="Times New Roman" w:hAnsi="Times New Roman" w:cs="Times New Roman"/>
        </w:rPr>
        <w:t>ly</w:t>
      </w:r>
      <w:r w:rsidR="00AE5A11" w:rsidRPr="00B83213">
        <w:rPr>
          <w:rFonts w:ascii="Times New Roman" w:hAnsi="Times New Roman" w:cs="Times New Roman"/>
        </w:rPr>
        <w:t xml:space="preserve"> engage in a program</w:t>
      </w:r>
      <w:r w:rsidR="001C57D8" w:rsidRPr="00B83213">
        <w:rPr>
          <w:rFonts w:ascii="Times New Roman" w:hAnsi="Times New Roman" w:cs="Times New Roman"/>
        </w:rPr>
        <w:t>. Participants described b</w:t>
      </w:r>
      <w:r w:rsidR="00AE5A11" w:rsidRPr="00B83213">
        <w:rPr>
          <w:rFonts w:ascii="Times New Roman" w:hAnsi="Times New Roman" w:cs="Times New Roman"/>
        </w:rPr>
        <w:t xml:space="preserve">enefits </w:t>
      </w:r>
      <w:r w:rsidR="00BC6FF6" w:rsidRPr="00B83213">
        <w:rPr>
          <w:rFonts w:ascii="Times New Roman" w:hAnsi="Times New Roman" w:cs="Times New Roman"/>
        </w:rPr>
        <w:t>as bio</w:t>
      </w:r>
      <w:r w:rsidR="004C4E0C" w:rsidRPr="00B83213">
        <w:rPr>
          <w:rFonts w:ascii="Times New Roman" w:hAnsi="Times New Roman" w:cs="Times New Roman"/>
        </w:rPr>
        <w:t>physical</w:t>
      </w:r>
      <w:r w:rsidR="00BC6FF6" w:rsidRPr="00B83213">
        <w:rPr>
          <w:rFonts w:ascii="Times New Roman" w:hAnsi="Times New Roman" w:cs="Times New Roman"/>
        </w:rPr>
        <w:t xml:space="preserve"> and/or</w:t>
      </w:r>
      <w:r w:rsidR="00AE5A11" w:rsidRPr="00B83213">
        <w:rPr>
          <w:rFonts w:ascii="Times New Roman" w:hAnsi="Times New Roman" w:cs="Times New Roman"/>
        </w:rPr>
        <w:t xml:space="preserve"> </w:t>
      </w:r>
      <w:r w:rsidR="00BC6FF6" w:rsidRPr="00B83213">
        <w:rPr>
          <w:rFonts w:ascii="Times New Roman" w:hAnsi="Times New Roman" w:cs="Times New Roman"/>
        </w:rPr>
        <w:t xml:space="preserve">psychological. </w:t>
      </w:r>
      <w:r w:rsidR="001C57D8" w:rsidRPr="00B83213">
        <w:rPr>
          <w:rFonts w:ascii="Times New Roman" w:hAnsi="Times New Roman" w:cs="Times New Roman"/>
        </w:rPr>
        <w:t>E</w:t>
      </w:r>
      <w:r w:rsidR="00BB0036" w:rsidRPr="00B83213">
        <w:rPr>
          <w:rFonts w:ascii="Times New Roman" w:hAnsi="Times New Roman" w:cs="Times New Roman"/>
        </w:rPr>
        <w:t>ase of</w:t>
      </w:r>
      <w:r w:rsidR="00AE5A11" w:rsidRPr="00B83213">
        <w:rPr>
          <w:rFonts w:ascii="Times New Roman" w:hAnsi="Times New Roman" w:cs="Times New Roman"/>
        </w:rPr>
        <w:t xml:space="preserve"> access</w:t>
      </w:r>
      <w:r w:rsidR="001C57D8" w:rsidRPr="00B83213">
        <w:rPr>
          <w:rFonts w:ascii="Times New Roman" w:hAnsi="Times New Roman" w:cs="Times New Roman"/>
        </w:rPr>
        <w:t xml:space="preserve"> was also described as a benefit</w:t>
      </w:r>
      <w:r w:rsidR="004C4E0C" w:rsidRPr="00B83213">
        <w:rPr>
          <w:rFonts w:ascii="Times New Roman" w:hAnsi="Times New Roman" w:cs="Times New Roman"/>
        </w:rPr>
        <w:t xml:space="preserve">. </w:t>
      </w:r>
    </w:p>
    <w:p w14:paraId="3F838FA5" w14:textId="77777777" w:rsidR="00BB0036" w:rsidRPr="00B83213" w:rsidRDefault="00BB0036" w:rsidP="00271198">
      <w:pPr>
        <w:spacing w:before="120" w:after="120" w:line="360" w:lineRule="auto"/>
        <w:rPr>
          <w:rFonts w:ascii="Times New Roman" w:hAnsi="Times New Roman" w:cs="Times New Roman"/>
        </w:rPr>
      </w:pPr>
      <w:r w:rsidRPr="00B83213">
        <w:rPr>
          <w:rFonts w:ascii="Times New Roman" w:hAnsi="Times New Roman" w:cs="Times New Roman"/>
        </w:rPr>
        <w:t xml:space="preserve">All participants </w:t>
      </w:r>
      <w:r w:rsidR="001C57D8" w:rsidRPr="00B83213">
        <w:rPr>
          <w:rFonts w:ascii="Times New Roman" w:hAnsi="Times New Roman" w:cs="Times New Roman"/>
        </w:rPr>
        <w:t xml:space="preserve">described positive </w:t>
      </w:r>
      <w:r w:rsidR="00BC6FF6" w:rsidRPr="00B83213">
        <w:rPr>
          <w:rFonts w:ascii="Times New Roman" w:hAnsi="Times New Roman" w:cs="Times New Roman"/>
        </w:rPr>
        <w:t>bio</w:t>
      </w:r>
      <w:r w:rsidRPr="00B83213">
        <w:rPr>
          <w:rFonts w:ascii="Times New Roman" w:hAnsi="Times New Roman" w:cs="Times New Roman"/>
        </w:rPr>
        <w:t>physical benefits</w:t>
      </w:r>
      <w:r w:rsidR="001C57D8" w:rsidRPr="00B83213">
        <w:rPr>
          <w:rFonts w:ascii="Times New Roman" w:hAnsi="Times New Roman" w:cs="Times New Roman"/>
        </w:rPr>
        <w:t xml:space="preserve"> </w:t>
      </w:r>
      <w:r w:rsidR="00BC6FF6" w:rsidRPr="00B83213">
        <w:rPr>
          <w:rFonts w:ascii="Times New Roman" w:hAnsi="Times New Roman" w:cs="Times New Roman"/>
        </w:rPr>
        <w:t>like</w:t>
      </w:r>
      <w:r w:rsidR="001C57D8" w:rsidRPr="00B83213">
        <w:rPr>
          <w:rFonts w:ascii="Times New Roman" w:hAnsi="Times New Roman" w:cs="Times New Roman"/>
        </w:rPr>
        <w:t xml:space="preserve"> </w:t>
      </w:r>
      <w:r w:rsidR="0002338E" w:rsidRPr="00B83213">
        <w:rPr>
          <w:rFonts w:ascii="Times New Roman" w:hAnsi="Times New Roman" w:cs="Times New Roman"/>
        </w:rPr>
        <w:t xml:space="preserve">changes to </w:t>
      </w:r>
      <w:r w:rsidRPr="00B83213">
        <w:rPr>
          <w:rFonts w:ascii="Times New Roman" w:hAnsi="Times New Roman" w:cs="Times New Roman"/>
        </w:rPr>
        <w:t>body</w:t>
      </w:r>
      <w:r w:rsidR="0002338E" w:rsidRPr="00B83213">
        <w:rPr>
          <w:rFonts w:ascii="Times New Roman" w:hAnsi="Times New Roman" w:cs="Times New Roman"/>
        </w:rPr>
        <w:t xml:space="preserve"> shape</w:t>
      </w:r>
      <w:r w:rsidRPr="00B83213">
        <w:rPr>
          <w:rFonts w:ascii="Times New Roman" w:hAnsi="Times New Roman" w:cs="Times New Roman"/>
        </w:rPr>
        <w:t xml:space="preserve"> or </w:t>
      </w:r>
      <w:r w:rsidR="0002338E" w:rsidRPr="00B83213">
        <w:rPr>
          <w:rFonts w:ascii="Times New Roman" w:hAnsi="Times New Roman" w:cs="Times New Roman"/>
        </w:rPr>
        <w:t>decreased blood glucose levels</w:t>
      </w:r>
      <w:r w:rsidRPr="00B83213">
        <w:rPr>
          <w:rFonts w:ascii="Times New Roman" w:hAnsi="Times New Roman" w:cs="Times New Roman"/>
        </w:rPr>
        <w:t xml:space="preserve">. </w:t>
      </w:r>
      <w:r w:rsidR="001C57D8" w:rsidRPr="00B83213">
        <w:rPr>
          <w:rFonts w:ascii="Times New Roman" w:hAnsi="Times New Roman" w:cs="Times New Roman"/>
        </w:rPr>
        <w:t xml:space="preserve">Experiencing </w:t>
      </w:r>
      <w:r w:rsidR="00BC6FF6" w:rsidRPr="00B83213">
        <w:rPr>
          <w:rFonts w:ascii="Times New Roman" w:hAnsi="Times New Roman" w:cs="Times New Roman"/>
        </w:rPr>
        <w:t>bio</w:t>
      </w:r>
      <w:r w:rsidRPr="00B83213">
        <w:rPr>
          <w:rFonts w:ascii="Times New Roman" w:hAnsi="Times New Roman" w:cs="Times New Roman"/>
        </w:rPr>
        <w:t xml:space="preserve">physical benefits </w:t>
      </w:r>
      <w:r w:rsidR="0059583F" w:rsidRPr="00B83213">
        <w:rPr>
          <w:rFonts w:ascii="Times New Roman" w:hAnsi="Times New Roman" w:cs="Times New Roman"/>
        </w:rPr>
        <w:t xml:space="preserve">and ultimately tangible improvements in health </w:t>
      </w:r>
      <w:r w:rsidRPr="00B83213">
        <w:rPr>
          <w:rFonts w:ascii="Times New Roman" w:hAnsi="Times New Roman" w:cs="Times New Roman"/>
        </w:rPr>
        <w:t xml:space="preserve">reinforced </w:t>
      </w:r>
      <w:r w:rsidR="0059583F" w:rsidRPr="00B83213">
        <w:rPr>
          <w:rFonts w:ascii="Times New Roman" w:hAnsi="Times New Roman" w:cs="Times New Roman"/>
        </w:rPr>
        <w:t xml:space="preserve">participants’ </w:t>
      </w:r>
      <w:r w:rsidR="001C57D8" w:rsidRPr="00B83213">
        <w:rPr>
          <w:rFonts w:ascii="Times New Roman" w:hAnsi="Times New Roman" w:cs="Times New Roman"/>
        </w:rPr>
        <w:t>commitment</w:t>
      </w:r>
      <w:r w:rsidRPr="00B83213">
        <w:rPr>
          <w:rFonts w:ascii="Times New Roman" w:hAnsi="Times New Roman" w:cs="Times New Roman"/>
        </w:rPr>
        <w:t xml:space="preserve"> to the </w:t>
      </w:r>
      <w:r w:rsidR="001719CA" w:rsidRPr="00B83213">
        <w:rPr>
          <w:rFonts w:ascii="Times New Roman" w:hAnsi="Times New Roman" w:cs="Times New Roman"/>
        </w:rPr>
        <w:t>program</w:t>
      </w:r>
      <w:r w:rsidRPr="00B83213">
        <w:rPr>
          <w:rFonts w:ascii="Times New Roman" w:hAnsi="Times New Roman" w:cs="Times New Roman"/>
        </w:rPr>
        <w:t xml:space="preserve">. </w:t>
      </w:r>
      <w:r w:rsidR="00A0480A" w:rsidRPr="00B83213">
        <w:rPr>
          <w:rFonts w:ascii="Times New Roman" w:hAnsi="Times New Roman" w:cs="Times New Roman"/>
        </w:rPr>
        <w:t>Psychological</w:t>
      </w:r>
      <w:r w:rsidRPr="00B83213">
        <w:rPr>
          <w:rFonts w:ascii="Times New Roman" w:hAnsi="Times New Roman" w:cs="Times New Roman"/>
        </w:rPr>
        <w:t xml:space="preserve"> benefits</w:t>
      </w:r>
      <w:r w:rsidR="0059583F" w:rsidRPr="00B83213">
        <w:rPr>
          <w:rFonts w:ascii="Times New Roman" w:hAnsi="Times New Roman" w:cs="Times New Roman"/>
        </w:rPr>
        <w:t>,</w:t>
      </w:r>
      <w:r w:rsidRPr="00B83213">
        <w:rPr>
          <w:rFonts w:ascii="Times New Roman" w:hAnsi="Times New Roman" w:cs="Times New Roman"/>
        </w:rPr>
        <w:t xml:space="preserve"> </w:t>
      </w:r>
      <w:r w:rsidR="0059583F" w:rsidRPr="00B83213">
        <w:rPr>
          <w:rFonts w:ascii="Times New Roman" w:hAnsi="Times New Roman" w:cs="Times New Roman"/>
        </w:rPr>
        <w:t xml:space="preserve">in the form of personal emotional wellbeing, </w:t>
      </w:r>
      <w:r w:rsidRPr="00B83213">
        <w:rPr>
          <w:rFonts w:ascii="Times New Roman" w:hAnsi="Times New Roman" w:cs="Times New Roman"/>
        </w:rPr>
        <w:t xml:space="preserve">were often </w:t>
      </w:r>
      <w:r w:rsidR="0059583F" w:rsidRPr="00B83213">
        <w:rPr>
          <w:rFonts w:ascii="Times New Roman" w:hAnsi="Times New Roman" w:cs="Times New Roman"/>
        </w:rPr>
        <w:t xml:space="preserve">described </w:t>
      </w:r>
      <w:r w:rsidRPr="00B83213">
        <w:rPr>
          <w:rFonts w:ascii="Times New Roman" w:hAnsi="Times New Roman" w:cs="Times New Roman"/>
        </w:rPr>
        <w:t>by participants</w:t>
      </w:r>
      <w:r w:rsidR="0059583F" w:rsidRPr="00B83213">
        <w:rPr>
          <w:rFonts w:ascii="Times New Roman" w:hAnsi="Times New Roman" w:cs="Times New Roman"/>
        </w:rPr>
        <w:t xml:space="preserve"> and </w:t>
      </w:r>
      <w:r w:rsidRPr="00B83213">
        <w:rPr>
          <w:rFonts w:ascii="Times New Roman" w:hAnsi="Times New Roman" w:cs="Times New Roman"/>
        </w:rPr>
        <w:t xml:space="preserve">repeatedly voiced </w:t>
      </w:r>
      <w:r w:rsidR="004C4E0C" w:rsidRPr="00B83213">
        <w:rPr>
          <w:rFonts w:ascii="Times New Roman" w:hAnsi="Times New Roman" w:cs="Times New Roman"/>
        </w:rPr>
        <w:t xml:space="preserve">as key to being involved in the program. Seeing and feeling real and </w:t>
      </w:r>
      <w:r w:rsidR="004C4E0C" w:rsidRPr="00B83213">
        <w:rPr>
          <w:rFonts w:ascii="Times New Roman" w:hAnsi="Times New Roman" w:cs="Times New Roman"/>
        </w:rPr>
        <w:lastRenderedPageBreak/>
        <w:t xml:space="preserve">purposive change </w:t>
      </w:r>
      <w:r w:rsidR="00115E4B" w:rsidRPr="00B83213">
        <w:rPr>
          <w:rFonts w:ascii="Times New Roman" w:hAnsi="Times New Roman" w:cs="Times New Roman"/>
        </w:rPr>
        <w:t>be</w:t>
      </w:r>
      <w:r w:rsidR="001C550A" w:rsidRPr="00B83213">
        <w:rPr>
          <w:rFonts w:ascii="Times New Roman" w:hAnsi="Times New Roman" w:cs="Times New Roman"/>
        </w:rPr>
        <w:t xml:space="preserve"> </w:t>
      </w:r>
      <w:r w:rsidR="00115E4B" w:rsidRPr="00B83213">
        <w:rPr>
          <w:rFonts w:ascii="Times New Roman" w:hAnsi="Times New Roman" w:cs="Times New Roman"/>
        </w:rPr>
        <w:t xml:space="preserve">it physical and/or </w:t>
      </w:r>
      <w:r w:rsidR="00BC6FF6" w:rsidRPr="00B83213">
        <w:rPr>
          <w:rFonts w:ascii="Times New Roman" w:hAnsi="Times New Roman" w:cs="Times New Roman"/>
        </w:rPr>
        <w:t xml:space="preserve">psychological </w:t>
      </w:r>
      <w:r w:rsidR="004C4E0C" w:rsidRPr="00B83213">
        <w:rPr>
          <w:rFonts w:ascii="Times New Roman" w:hAnsi="Times New Roman" w:cs="Times New Roman"/>
        </w:rPr>
        <w:t xml:space="preserve">was critical to committing to the program. </w:t>
      </w:r>
    </w:p>
    <w:p w14:paraId="352A93F8" w14:textId="39D3BA18" w:rsidR="003E7FED" w:rsidRPr="00B83213" w:rsidRDefault="00AA2370" w:rsidP="00271198">
      <w:pPr>
        <w:spacing w:before="120" w:after="120" w:line="360" w:lineRule="auto"/>
        <w:rPr>
          <w:rFonts w:ascii="Times New Roman" w:hAnsi="Times New Roman" w:cs="Times New Roman"/>
        </w:rPr>
      </w:pPr>
      <w:r w:rsidRPr="00B83213">
        <w:rPr>
          <w:rFonts w:ascii="Times New Roman" w:hAnsi="Times New Roman" w:cs="Times New Roman"/>
        </w:rPr>
        <w:t>Co</w:t>
      </w:r>
      <w:r w:rsidR="00FC0B3C">
        <w:rPr>
          <w:rFonts w:ascii="Times New Roman" w:hAnsi="Times New Roman" w:cs="Times New Roman"/>
        </w:rPr>
        <w:t xml:space="preserve">chran, </w:t>
      </w:r>
      <w:proofErr w:type="spellStart"/>
      <w:r w:rsidR="00FC0B3C">
        <w:rPr>
          <w:rFonts w:ascii="Times New Roman" w:hAnsi="Times New Roman" w:cs="Times New Roman"/>
        </w:rPr>
        <w:t>Rothschadl</w:t>
      </w:r>
      <w:proofErr w:type="spellEnd"/>
      <w:r w:rsidR="00FC0B3C">
        <w:rPr>
          <w:rFonts w:ascii="Times New Roman" w:hAnsi="Times New Roman" w:cs="Times New Roman"/>
        </w:rPr>
        <w:t xml:space="preserve"> and </w:t>
      </w:r>
      <w:proofErr w:type="spellStart"/>
      <w:r w:rsidR="00FC0B3C">
        <w:rPr>
          <w:rFonts w:ascii="Times New Roman" w:hAnsi="Times New Roman" w:cs="Times New Roman"/>
        </w:rPr>
        <w:t>Sperazza</w:t>
      </w:r>
      <w:proofErr w:type="spellEnd"/>
      <w:r w:rsidR="009326DB" w:rsidRPr="00B83213">
        <w:rPr>
          <w:rFonts w:ascii="Times New Roman" w:hAnsi="Times New Roman" w:cs="Times New Roman"/>
        </w:rPr>
        <w:t xml:space="preserve"> </w:t>
      </w:r>
      <w:r w:rsidR="00177792" w:rsidRPr="00B83213">
        <w:rPr>
          <w:rFonts w:ascii="Times New Roman" w:hAnsi="Times New Roman" w:cs="Times New Roman"/>
        </w:rPr>
        <w:t>(2009)</w:t>
      </w:r>
      <w:r w:rsidRPr="00B83213">
        <w:rPr>
          <w:rFonts w:ascii="Times New Roman" w:hAnsi="Times New Roman" w:cs="Times New Roman"/>
        </w:rPr>
        <w:t xml:space="preserve"> discuss how Baby Boomers </w:t>
      </w:r>
      <w:r w:rsidR="00783C71" w:rsidRPr="00B83213">
        <w:rPr>
          <w:rFonts w:ascii="Times New Roman" w:hAnsi="Times New Roman" w:cs="Times New Roman"/>
        </w:rPr>
        <w:t>as a generation are</w:t>
      </w:r>
      <w:r w:rsidRPr="00B83213">
        <w:rPr>
          <w:rFonts w:ascii="Times New Roman" w:hAnsi="Times New Roman" w:cs="Times New Roman"/>
        </w:rPr>
        <w:t xml:space="preserve"> the first to appreciate </w:t>
      </w:r>
      <w:r w:rsidR="00BC6FF6" w:rsidRPr="00B83213">
        <w:rPr>
          <w:rFonts w:ascii="Times New Roman" w:hAnsi="Times New Roman" w:cs="Times New Roman"/>
        </w:rPr>
        <w:t xml:space="preserve">that </w:t>
      </w:r>
      <w:r w:rsidR="005625B2" w:rsidRPr="00B83213">
        <w:rPr>
          <w:rFonts w:ascii="Times New Roman" w:hAnsi="Times New Roman" w:cs="Times New Roman"/>
        </w:rPr>
        <w:t xml:space="preserve">exercise </w:t>
      </w:r>
      <w:r w:rsidR="00BC6FF6" w:rsidRPr="00B83213">
        <w:rPr>
          <w:rFonts w:ascii="Times New Roman" w:hAnsi="Times New Roman" w:cs="Times New Roman"/>
        </w:rPr>
        <w:t>can</w:t>
      </w:r>
      <w:r w:rsidRPr="00B83213">
        <w:rPr>
          <w:rFonts w:ascii="Times New Roman" w:hAnsi="Times New Roman" w:cs="Times New Roman"/>
        </w:rPr>
        <w:t xml:space="preserve"> enhanc</w:t>
      </w:r>
      <w:r w:rsidR="006F1CC7" w:rsidRPr="00B83213">
        <w:rPr>
          <w:rFonts w:ascii="Times New Roman" w:hAnsi="Times New Roman" w:cs="Times New Roman"/>
        </w:rPr>
        <w:t>e</w:t>
      </w:r>
      <w:r w:rsidRPr="00B83213">
        <w:rPr>
          <w:rFonts w:ascii="Times New Roman" w:hAnsi="Times New Roman" w:cs="Times New Roman"/>
        </w:rPr>
        <w:t xml:space="preserve"> wellbeing.</w:t>
      </w:r>
      <w:r w:rsidR="00B20BC2" w:rsidRPr="00B83213">
        <w:rPr>
          <w:rFonts w:ascii="Times New Roman" w:hAnsi="Times New Roman" w:cs="Times New Roman"/>
        </w:rPr>
        <w:t xml:space="preserve">  Gilroy</w:t>
      </w:r>
      <w:r w:rsidR="00177792" w:rsidRPr="00B83213">
        <w:rPr>
          <w:rFonts w:ascii="Times New Roman" w:hAnsi="Times New Roman" w:cs="Times New Roman"/>
        </w:rPr>
        <w:t xml:space="preserve"> (2008)</w:t>
      </w:r>
      <w:r w:rsidR="00783C71" w:rsidRPr="00B83213">
        <w:rPr>
          <w:rFonts w:ascii="Times New Roman" w:hAnsi="Times New Roman" w:cs="Times New Roman"/>
        </w:rPr>
        <w:t xml:space="preserve"> adds </w:t>
      </w:r>
      <w:r w:rsidR="005625B2" w:rsidRPr="00B83213">
        <w:rPr>
          <w:rFonts w:ascii="Times New Roman" w:hAnsi="Times New Roman" w:cs="Times New Roman"/>
        </w:rPr>
        <w:t>that the</w:t>
      </w:r>
      <w:r w:rsidR="00783C71" w:rsidRPr="00B83213">
        <w:rPr>
          <w:rFonts w:ascii="Times New Roman" w:hAnsi="Times New Roman" w:cs="Times New Roman"/>
        </w:rPr>
        <w:t xml:space="preserve"> Baby Boomer </w:t>
      </w:r>
      <w:r w:rsidR="00FD1021" w:rsidRPr="00B83213">
        <w:rPr>
          <w:rFonts w:ascii="Times New Roman" w:hAnsi="Times New Roman" w:cs="Times New Roman"/>
        </w:rPr>
        <w:t>generation has</w:t>
      </w:r>
      <w:r w:rsidR="00783C71" w:rsidRPr="00B83213">
        <w:rPr>
          <w:rFonts w:ascii="Times New Roman" w:hAnsi="Times New Roman" w:cs="Times New Roman"/>
        </w:rPr>
        <w:t xml:space="preserve"> been influential in driving change throughout their lives and so may want to continue seeing change and/or purpose </w:t>
      </w:r>
      <w:r w:rsidR="000B6431" w:rsidRPr="00B83213">
        <w:rPr>
          <w:rFonts w:ascii="Times New Roman" w:hAnsi="Times New Roman" w:cs="Times New Roman"/>
        </w:rPr>
        <w:t>in later</w:t>
      </w:r>
      <w:r w:rsidR="00783C71" w:rsidRPr="00B83213">
        <w:rPr>
          <w:rFonts w:ascii="Times New Roman" w:hAnsi="Times New Roman" w:cs="Times New Roman"/>
        </w:rPr>
        <w:t xml:space="preserve"> life. </w:t>
      </w:r>
      <w:r w:rsidR="00BC6FF6" w:rsidRPr="00B83213">
        <w:rPr>
          <w:rFonts w:ascii="Times New Roman" w:hAnsi="Times New Roman" w:cs="Times New Roman"/>
        </w:rPr>
        <w:t>F</w:t>
      </w:r>
      <w:r w:rsidR="006C6271" w:rsidRPr="00B83213">
        <w:rPr>
          <w:rFonts w:ascii="Times New Roman" w:hAnsi="Times New Roman" w:cs="Times New Roman"/>
        </w:rPr>
        <w:t>actors</w:t>
      </w:r>
      <w:r w:rsidR="002101A1" w:rsidRPr="00B83213">
        <w:rPr>
          <w:rFonts w:ascii="Times New Roman" w:hAnsi="Times New Roman" w:cs="Times New Roman"/>
        </w:rPr>
        <w:t xml:space="preserve"> </w:t>
      </w:r>
      <w:r w:rsidR="00783C71" w:rsidRPr="00B83213">
        <w:rPr>
          <w:rFonts w:ascii="Times New Roman" w:hAnsi="Times New Roman" w:cs="Times New Roman"/>
        </w:rPr>
        <w:t>as to why the</w:t>
      </w:r>
      <w:r w:rsidR="002101A1" w:rsidRPr="00B83213">
        <w:rPr>
          <w:rFonts w:ascii="Times New Roman" w:hAnsi="Times New Roman" w:cs="Times New Roman"/>
        </w:rPr>
        <w:t xml:space="preserve"> participants</w:t>
      </w:r>
      <w:r w:rsidR="00783C71" w:rsidRPr="00B83213">
        <w:rPr>
          <w:rFonts w:ascii="Times New Roman" w:hAnsi="Times New Roman" w:cs="Times New Roman"/>
        </w:rPr>
        <w:t xml:space="preserve"> wanted to see benefits</w:t>
      </w:r>
      <w:r w:rsidR="00BC6FF6" w:rsidRPr="00B83213">
        <w:rPr>
          <w:rFonts w:ascii="Times New Roman" w:hAnsi="Times New Roman" w:cs="Times New Roman"/>
        </w:rPr>
        <w:t xml:space="preserve"> </w:t>
      </w:r>
      <w:r w:rsidR="005625B2" w:rsidRPr="00B83213">
        <w:rPr>
          <w:rFonts w:ascii="Times New Roman" w:hAnsi="Times New Roman" w:cs="Times New Roman"/>
        </w:rPr>
        <w:t>warrant further exploration.</w:t>
      </w:r>
      <w:r w:rsidR="00611065" w:rsidRPr="00B83213">
        <w:rPr>
          <w:rFonts w:ascii="Times New Roman" w:hAnsi="Times New Roman" w:cs="Times New Roman"/>
        </w:rPr>
        <w:t xml:space="preserve"> </w:t>
      </w:r>
    </w:p>
    <w:p w14:paraId="3D7B6191" w14:textId="64F3BBCA" w:rsidR="002A4E88" w:rsidRPr="00B83213" w:rsidRDefault="0059583F" w:rsidP="00271198">
      <w:pPr>
        <w:spacing w:before="120" w:after="120" w:line="360" w:lineRule="auto"/>
        <w:rPr>
          <w:rFonts w:ascii="Times New Roman" w:hAnsi="Times New Roman" w:cs="Times New Roman"/>
          <w:i/>
        </w:rPr>
      </w:pPr>
      <w:r w:rsidRPr="00B83213">
        <w:rPr>
          <w:rFonts w:ascii="Times New Roman" w:hAnsi="Times New Roman" w:cs="Times New Roman"/>
        </w:rPr>
        <w:t>Another contributor to commitment was e</w:t>
      </w:r>
      <w:r w:rsidR="002A4E88" w:rsidRPr="00B83213">
        <w:rPr>
          <w:rFonts w:ascii="Times New Roman" w:hAnsi="Times New Roman" w:cs="Times New Roman"/>
        </w:rPr>
        <w:t xml:space="preserve">ase of </w:t>
      </w:r>
      <w:r w:rsidR="002A4E88" w:rsidRPr="00B83213">
        <w:rPr>
          <w:rFonts w:ascii="Times New Roman" w:hAnsi="Times New Roman" w:cs="Times New Roman"/>
          <w:i/>
        </w:rPr>
        <w:t>access</w:t>
      </w:r>
      <w:r w:rsidR="002A4E88" w:rsidRPr="00B83213">
        <w:rPr>
          <w:rFonts w:ascii="Times New Roman" w:hAnsi="Times New Roman" w:cs="Times New Roman"/>
        </w:rPr>
        <w:t xml:space="preserve"> to the exercise and health promotion </w:t>
      </w:r>
      <w:r w:rsidR="00FD1021" w:rsidRPr="00B83213">
        <w:rPr>
          <w:rFonts w:ascii="Times New Roman" w:hAnsi="Times New Roman" w:cs="Times New Roman"/>
        </w:rPr>
        <w:t xml:space="preserve">program. </w:t>
      </w:r>
      <w:r w:rsidR="005625B2" w:rsidRPr="00B83213">
        <w:rPr>
          <w:rFonts w:ascii="Times New Roman" w:hAnsi="Times New Roman" w:cs="Times New Roman"/>
        </w:rPr>
        <w:t>P</w:t>
      </w:r>
      <w:r w:rsidR="002A4E88" w:rsidRPr="00B83213">
        <w:rPr>
          <w:rFonts w:ascii="Times New Roman" w:hAnsi="Times New Roman" w:cs="Times New Roman"/>
        </w:rPr>
        <w:t xml:space="preserve">articipants’ valued the </w:t>
      </w:r>
      <w:r w:rsidR="005625B2" w:rsidRPr="00B83213">
        <w:rPr>
          <w:rFonts w:ascii="Times New Roman" w:hAnsi="Times New Roman" w:cs="Times New Roman"/>
        </w:rPr>
        <w:t xml:space="preserve">accessibility of </w:t>
      </w:r>
      <w:r w:rsidR="002A4E88" w:rsidRPr="00B83213">
        <w:rPr>
          <w:rFonts w:ascii="Times New Roman" w:hAnsi="Times New Roman" w:cs="Times New Roman"/>
        </w:rPr>
        <w:t>the program</w:t>
      </w:r>
      <w:r w:rsidR="005625B2" w:rsidRPr="00B83213">
        <w:rPr>
          <w:rFonts w:ascii="Times New Roman" w:hAnsi="Times New Roman" w:cs="Times New Roman"/>
        </w:rPr>
        <w:t xml:space="preserve">, </w:t>
      </w:r>
      <w:r w:rsidRPr="00B83213">
        <w:rPr>
          <w:rFonts w:ascii="Times New Roman" w:hAnsi="Times New Roman" w:cs="Times New Roman"/>
        </w:rPr>
        <w:t xml:space="preserve">and noted that there being no </w:t>
      </w:r>
      <w:r w:rsidR="0006258C" w:rsidRPr="00B83213">
        <w:rPr>
          <w:rFonts w:ascii="Times New Roman" w:hAnsi="Times New Roman" w:cs="Times New Roman"/>
        </w:rPr>
        <w:t xml:space="preserve">associated </w:t>
      </w:r>
      <w:r w:rsidR="00B95BC5" w:rsidRPr="00B83213">
        <w:rPr>
          <w:rFonts w:ascii="Times New Roman" w:hAnsi="Times New Roman" w:cs="Times New Roman"/>
        </w:rPr>
        <w:t>cost was</w:t>
      </w:r>
      <w:r w:rsidRPr="00B83213">
        <w:rPr>
          <w:rFonts w:ascii="Times New Roman" w:hAnsi="Times New Roman" w:cs="Times New Roman"/>
        </w:rPr>
        <w:t xml:space="preserve"> </w:t>
      </w:r>
      <w:r w:rsidR="005625B2" w:rsidRPr="00B83213">
        <w:rPr>
          <w:rFonts w:ascii="Times New Roman" w:hAnsi="Times New Roman" w:cs="Times New Roman"/>
        </w:rPr>
        <w:t xml:space="preserve">particularly </w:t>
      </w:r>
      <w:r w:rsidRPr="00B83213">
        <w:rPr>
          <w:rFonts w:ascii="Times New Roman" w:hAnsi="Times New Roman" w:cs="Times New Roman"/>
        </w:rPr>
        <w:t>important</w:t>
      </w:r>
      <w:r w:rsidR="002A4E88" w:rsidRPr="00B83213">
        <w:rPr>
          <w:rFonts w:ascii="Times New Roman" w:hAnsi="Times New Roman" w:cs="Times New Roman"/>
        </w:rPr>
        <w:t xml:space="preserve">. </w:t>
      </w:r>
      <w:r w:rsidR="0017217D" w:rsidRPr="00B83213">
        <w:rPr>
          <w:rFonts w:ascii="Times New Roman" w:hAnsi="Times New Roman" w:cs="Times New Roman"/>
        </w:rPr>
        <w:t>C</w:t>
      </w:r>
      <w:r w:rsidR="002A4E88" w:rsidRPr="00B83213">
        <w:rPr>
          <w:rFonts w:ascii="Times New Roman" w:hAnsi="Times New Roman" w:cs="Times New Roman"/>
        </w:rPr>
        <w:t xml:space="preserve">lose and easy parking </w:t>
      </w:r>
      <w:r w:rsidR="0006258C" w:rsidRPr="00B83213">
        <w:rPr>
          <w:rFonts w:ascii="Times New Roman" w:hAnsi="Times New Roman" w:cs="Times New Roman"/>
        </w:rPr>
        <w:t xml:space="preserve">and access to </w:t>
      </w:r>
      <w:r w:rsidR="002A4E88" w:rsidRPr="00B83213">
        <w:rPr>
          <w:rFonts w:ascii="Times New Roman" w:hAnsi="Times New Roman" w:cs="Times New Roman"/>
        </w:rPr>
        <w:t xml:space="preserve">public transport and the </w:t>
      </w:r>
      <w:r w:rsidR="006C5758" w:rsidRPr="00B83213">
        <w:rPr>
          <w:rFonts w:ascii="Times New Roman" w:hAnsi="Times New Roman" w:cs="Times New Roman"/>
        </w:rPr>
        <w:t>program</w:t>
      </w:r>
      <w:r w:rsidR="002A4E88" w:rsidRPr="00B83213">
        <w:rPr>
          <w:rFonts w:ascii="Times New Roman" w:hAnsi="Times New Roman" w:cs="Times New Roman"/>
        </w:rPr>
        <w:t xml:space="preserve"> environment </w:t>
      </w:r>
      <w:r w:rsidR="006C5758" w:rsidRPr="00B83213">
        <w:rPr>
          <w:rFonts w:ascii="Times New Roman" w:hAnsi="Times New Roman" w:cs="Times New Roman"/>
        </w:rPr>
        <w:t xml:space="preserve">were </w:t>
      </w:r>
      <w:r w:rsidR="0006258C" w:rsidRPr="00B83213">
        <w:rPr>
          <w:rFonts w:ascii="Times New Roman" w:hAnsi="Times New Roman" w:cs="Times New Roman"/>
        </w:rPr>
        <w:t>significant</w:t>
      </w:r>
      <w:r w:rsidR="005625B2" w:rsidRPr="00B83213">
        <w:rPr>
          <w:rFonts w:ascii="Times New Roman" w:hAnsi="Times New Roman" w:cs="Times New Roman"/>
        </w:rPr>
        <w:t xml:space="preserve"> to commitment</w:t>
      </w:r>
      <w:r w:rsidR="002A4E88" w:rsidRPr="00B83213">
        <w:rPr>
          <w:rFonts w:ascii="Times New Roman" w:hAnsi="Times New Roman" w:cs="Times New Roman"/>
        </w:rPr>
        <w:t xml:space="preserve">. </w:t>
      </w:r>
      <w:proofErr w:type="gramStart"/>
      <w:r w:rsidR="002A4E88" w:rsidRPr="00B83213">
        <w:rPr>
          <w:rFonts w:ascii="Times New Roman" w:hAnsi="Times New Roman" w:cs="Times New Roman"/>
        </w:rPr>
        <w:t>van</w:t>
      </w:r>
      <w:proofErr w:type="gramEnd"/>
      <w:r w:rsidR="002A4E88" w:rsidRPr="00B83213">
        <w:rPr>
          <w:rFonts w:ascii="Times New Roman" w:hAnsi="Times New Roman" w:cs="Times New Roman"/>
        </w:rPr>
        <w:t xml:space="preserve"> </w:t>
      </w:r>
      <w:proofErr w:type="spellStart"/>
      <w:r w:rsidR="002A4E88" w:rsidRPr="00B83213">
        <w:rPr>
          <w:rFonts w:ascii="Times New Roman" w:hAnsi="Times New Roman" w:cs="Times New Roman"/>
        </w:rPr>
        <w:t>Stralen</w:t>
      </w:r>
      <w:proofErr w:type="spellEnd"/>
      <w:r w:rsidR="002A4E88" w:rsidRPr="00B83213">
        <w:rPr>
          <w:rFonts w:ascii="Times New Roman" w:hAnsi="Times New Roman" w:cs="Times New Roman"/>
        </w:rPr>
        <w:t xml:space="preserve"> et al</w:t>
      </w:r>
      <w:r w:rsidR="006A4E34" w:rsidRPr="00B83213">
        <w:rPr>
          <w:rFonts w:ascii="Times New Roman" w:hAnsi="Times New Roman" w:cs="Times New Roman"/>
        </w:rPr>
        <w:t>.</w:t>
      </w:r>
      <w:r w:rsidR="00177792" w:rsidRPr="00B83213">
        <w:rPr>
          <w:rFonts w:ascii="Times New Roman" w:hAnsi="Times New Roman" w:cs="Times New Roman"/>
        </w:rPr>
        <w:t xml:space="preserve"> (2009)</w:t>
      </w:r>
      <w:r w:rsidR="002A4E88" w:rsidRPr="00B83213">
        <w:rPr>
          <w:rFonts w:ascii="Times New Roman" w:hAnsi="Times New Roman" w:cs="Times New Roman"/>
        </w:rPr>
        <w:t xml:space="preserve"> confirms  th</w:t>
      </w:r>
      <w:r w:rsidR="006C5758" w:rsidRPr="00B83213">
        <w:rPr>
          <w:rFonts w:ascii="Times New Roman" w:hAnsi="Times New Roman" w:cs="Times New Roman"/>
        </w:rPr>
        <w:t>at a</w:t>
      </w:r>
      <w:r w:rsidR="002A4E88" w:rsidRPr="00B83213">
        <w:rPr>
          <w:rFonts w:ascii="Times New Roman" w:hAnsi="Times New Roman" w:cs="Times New Roman"/>
        </w:rPr>
        <w:t xml:space="preserve">ccess </w:t>
      </w:r>
      <w:r w:rsidR="006C5758" w:rsidRPr="00B83213">
        <w:rPr>
          <w:rFonts w:ascii="Times New Roman" w:hAnsi="Times New Roman" w:cs="Times New Roman"/>
        </w:rPr>
        <w:t>is an</w:t>
      </w:r>
      <w:r w:rsidR="002A4E88" w:rsidRPr="00B83213">
        <w:rPr>
          <w:rFonts w:ascii="Times New Roman" w:hAnsi="Times New Roman" w:cs="Times New Roman"/>
        </w:rPr>
        <w:t xml:space="preserve"> important </w:t>
      </w:r>
      <w:r w:rsidR="006C5758" w:rsidRPr="00B83213">
        <w:rPr>
          <w:rFonts w:ascii="Times New Roman" w:hAnsi="Times New Roman" w:cs="Times New Roman"/>
        </w:rPr>
        <w:t xml:space="preserve">consideration </w:t>
      </w:r>
      <w:r w:rsidR="002A4E88" w:rsidRPr="00B83213">
        <w:rPr>
          <w:rFonts w:ascii="Times New Roman" w:hAnsi="Times New Roman" w:cs="Times New Roman"/>
        </w:rPr>
        <w:t xml:space="preserve">in an older persons’ decision to choose an exercise program and maintain commitment to it. </w:t>
      </w:r>
    </w:p>
    <w:p w14:paraId="415AD4A9" w14:textId="0849C88B" w:rsidR="00896AE0" w:rsidRPr="00B83213" w:rsidRDefault="00706628" w:rsidP="00271198">
      <w:pPr>
        <w:spacing w:before="120" w:after="120" w:line="360" w:lineRule="auto"/>
        <w:rPr>
          <w:rFonts w:ascii="Times New Roman" w:hAnsi="Times New Roman" w:cs="Times New Roman"/>
        </w:rPr>
      </w:pPr>
      <w:r w:rsidRPr="00B83213">
        <w:rPr>
          <w:rFonts w:ascii="Times New Roman" w:hAnsi="Times New Roman" w:cs="Times New Roman"/>
        </w:rPr>
        <w:t xml:space="preserve">Participants felt strong commitment to the program when they </w:t>
      </w:r>
      <w:r w:rsidR="00AD7B72" w:rsidRPr="00B83213">
        <w:rPr>
          <w:rFonts w:ascii="Times New Roman" w:hAnsi="Times New Roman" w:cs="Times New Roman"/>
        </w:rPr>
        <w:t xml:space="preserve">encountered individual tailoring - </w:t>
      </w:r>
      <w:r w:rsidRPr="00B83213">
        <w:rPr>
          <w:rFonts w:ascii="Times New Roman" w:hAnsi="Times New Roman" w:cs="Times New Roman"/>
        </w:rPr>
        <w:t xml:space="preserve">were the </w:t>
      </w:r>
      <w:r w:rsidR="0075205E" w:rsidRPr="00B83213">
        <w:rPr>
          <w:rFonts w:ascii="Times New Roman" w:hAnsi="Times New Roman" w:cs="Times New Roman"/>
        </w:rPr>
        <w:t>center</w:t>
      </w:r>
      <w:r w:rsidRPr="00B83213">
        <w:rPr>
          <w:rFonts w:ascii="Times New Roman" w:hAnsi="Times New Roman" w:cs="Times New Roman"/>
        </w:rPr>
        <w:t xml:space="preserve"> of the program and</w:t>
      </w:r>
      <w:r w:rsidR="00AD7B72" w:rsidRPr="00B83213">
        <w:rPr>
          <w:rFonts w:ascii="Times New Roman" w:hAnsi="Times New Roman" w:cs="Times New Roman"/>
        </w:rPr>
        <w:t xml:space="preserve"> perceived</w:t>
      </w:r>
      <w:r w:rsidRPr="00B83213">
        <w:rPr>
          <w:rFonts w:ascii="Times New Roman" w:hAnsi="Times New Roman" w:cs="Times New Roman"/>
        </w:rPr>
        <w:t xml:space="preserve"> it met their needs. </w:t>
      </w:r>
      <w:r w:rsidR="00965C4E">
        <w:rPr>
          <w:rFonts w:ascii="Times New Roman" w:hAnsi="Times New Roman" w:cs="Times New Roman"/>
        </w:rPr>
        <w:t>Muller-</w:t>
      </w:r>
      <w:proofErr w:type="spellStart"/>
      <w:r w:rsidR="00965C4E">
        <w:rPr>
          <w:rFonts w:ascii="Times New Roman" w:hAnsi="Times New Roman" w:cs="Times New Roman"/>
        </w:rPr>
        <w:t>Riemenschneider</w:t>
      </w:r>
      <w:proofErr w:type="spellEnd"/>
      <w:r w:rsidR="00965C4E">
        <w:rPr>
          <w:rFonts w:ascii="Times New Roman" w:hAnsi="Times New Roman" w:cs="Times New Roman"/>
        </w:rPr>
        <w:t xml:space="preserve">, Reinhold, </w:t>
      </w:r>
      <w:proofErr w:type="spellStart"/>
      <w:r w:rsidR="00965C4E">
        <w:rPr>
          <w:rFonts w:ascii="Times New Roman" w:hAnsi="Times New Roman" w:cs="Times New Roman"/>
        </w:rPr>
        <w:t>Nocon</w:t>
      </w:r>
      <w:proofErr w:type="spellEnd"/>
      <w:r w:rsidR="00965C4E">
        <w:rPr>
          <w:rFonts w:ascii="Times New Roman" w:hAnsi="Times New Roman" w:cs="Times New Roman"/>
        </w:rPr>
        <w:t xml:space="preserve"> and </w:t>
      </w:r>
      <w:proofErr w:type="spellStart"/>
      <w:r w:rsidR="00965C4E">
        <w:rPr>
          <w:rFonts w:ascii="Times New Roman" w:hAnsi="Times New Roman" w:cs="Times New Roman"/>
        </w:rPr>
        <w:t>Willich</w:t>
      </w:r>
      <w:proofErr w:type="spellEnd"/>
      <w:r w:rsidR="00177792" w:rsidRPr="00B83213">
        <w:rPr>
          <w:rFonts w:ascii="Times New Roman" w:hAnsi="Times New Roman" w:cs="Times New Roman"/>
        </w:rPr>
        <w:t xml:space="preserve"> (2008)</w:t>
      </w:r>
      <w:r w:rsidR="00124892" w:rsidRPr="00B83213">
        <w:rPr>
          <w:rFonts w:ascii="Times New Roman" w:hAnsi="Times New Roman" w:cs="Times New Roman"/>
        </w:rPr>
        <w:t xml:space="preserve"> support this concept </w:t>
      </w:r>
      <w:r w:rsidR="00F00FE7" w:rsidRPr="00B83213">
        <w:rPr>
          <w:rFonts w:ascii="Times New Roman" w:hAnsi="Times New Roman" w:cs="Times New Roman"/>
        </w:rPr>
        <w:t xml:space="preserve">with </w:t>
      </w:r>
      <w:r w:rsidR="00124892" w:rsidRPr="00B83213">
        <w:rPr>
          <w:rFonts w:ascii="Times New Roman" w:hAnsi="Times New Roman" w:cs="Times New Roman"/>
        </w:rPr>
        <w:t>older adults</w:t>
      </w:r>
      <w:r w:rsidR="006C5758" w:rsidRPr="00B83213">
        <w:rPr>
          <w:rFonts w:ascii="Times New Roman" w:hAnsi="Times New Roman" w:cs="Times New Roman"/>
        </w:rPr>
        <w:t xml:space="preserve">. </w:t>
      </w:r>
      <w:r w:rsidR="00F00FE7" w:rsidRPr="00B83213">
        <w:rPr>
          <w:rFonts w:ascii="Times New Roman" w:hAnsi="Times New Roman" w:cs="Times New Roman"/>
        </w:rPr>
        <w:t>A tailored approach with personal contact promotes individuals’ d</w:t>
      </w:r>
      <w:r w:rsidR="008C46B2" w:rsidRPr="00B83213">
        <w:rPr>
          <w:rFonts w:ascii="Times New Roman" w:hAnsi="Times New Roman" w:cs="Times New Roman"/>
        </w:rPr>
        <w:t>evelop</w:t>
      </w:r>
      <w:r w:rsidR="00F00FE7" w:rsidRPr="00B83213">
        <w:rPr>
          <w:rFonts w:ascii="Times New Roman" w:hAnsi="Times New Roman" w:cs="Times New Roman"/>
        </w:rPr>
        <w:t>ment of</w:t>
      </w:r>
      <w:r w:rsidR="008C46B2" w:rsidRPr="00B83213">
        <w:rPr>
          <w:rFonts w:ascii="Times New Roman" w:hAnsi="Times New Roman" w:cs="Times New Roman"/>
        </w:rPr>
        <w:t xml:space="preserve"> </w:t>
      </w:r>
      <w:proofErr w:type="gramStart"/>
      <w:r w:rsidR="008C46B2" w:rsidRPr="00B83213">
        <w:rPr>
          <w:rFonts w:ascii="Times New Roman" w:hAnsi="Times New Roman" w:cs="Times New Roman"/>
        </w:rPr>
        <w:t>long term</w:t>
      </w:r>
      <w:proofErr w:type="gramEnd"/>
      <w:r w:rsidR="008C46B2" w:rsidRPr="00B83213">
        <w:rPr>
          <w:rFonts w:ascii="Times New Roman" w:hAnsi="Times New Roman" w:cs="Times New Roman"/>
        </w:rPr>
        <w:t xml:space="preserve"> patterns of physical activity and associated </w:t>
      </w:r>
      <w:r w:rsidR="0075205E" w:rsidRPr="00B83213">
        <w:rPr>
          <w:rFonts w:ascii="Times New Roman" w:hAnsi="Times New Roman" w:cs="Times New Roman"/>
        </w:rPr>
        <w:t>behaviors</w:t>
      </w:r>
      <w:r w:rsidR="00F00FE7" w:rsidRPr="00B83213">
        <w:rPr>
          <w:rFonts w:ascii="Times New Roman" w:hAnsi="Times New Roman" w:cs="Times New Roman"/>
        </w:rPr>
        <w:t xml:space="preserve"> as well as</w:t>
      </w:r>
      <w:r w:rsidR="008C46B2" w:rsidRPr="00B83213">
        <w:rPr>
          <w:rFonts w:ascii="Times New Roman" w:hAnsi="Times New Roman" w:cs="Times New Roman"/>
        </w:rPr>
        <w:t xml:space="preserve"> accountab</w:t>
      </w:r>
      <w:r w:rsidR="00F00FE7" w:rsidRPr="00B83213">
        <w:rPr>
          <w:rFonts w:ascii="Times New Roman" w:hAnsi="Times New Roman" w:cs="Times New Roman"/>
        </w:rPr>
        <w:t>i</w:t>
      </w:r>
      <w:r w:rsidR="008C46B2" w:rsidRPr="00B83213">
        <w:rPr>
          <w:rFonts w:ascii="Times New Roman" w:hAnsi="Times New Roman" w:cs="Times New Roman"/>
        </w:rPr>
        <w:t>l</w:t>
      </w:r>
      <w:r w:rsidR="00F00FE7" w:rsidRPr="00B83213">
        <w:rPr>
          <w:rFonts w:ascii="Times New Roman" w:hAnsi="Times New Roman" w:cs="Times New Roman"/>
        </w:rPr>
        <w:t>ity</w:t>
      </w:r>
      <w:r w:rsidR="008C46B2" w:rsidRPr="00B83213">
        <w:rPr>
          <w:rFonts w:ascii="Times New Roman" w:hAnsi="Times New Roman" w:cs="Times New Roman"/>
        </w:rPr>
        <w:t xml:space="preserve"> and </w:t>
      </w:r>
      <w:r w:rsidR="00F00FE7" w:rsidRPr="00B83213">
        <w:rPr>
          <w:rFonts w:ascii="Times New Roman" w:hAnsi="Times New Roman" w:cs="Times New Roman"/>
        </w:rPr>
        <w:t xml:space="preserve">commitment </w:t>
      </w:r>
      <w:r w:rsidR="008C46B2" w:rsidRPr="00B83213">
        <w:rPr>
          <w:rFonts w:ascii="Times New Roman" w:hAnsi="Times New Roman" w:cs="Times New Roman"/>
        </w:rPr>
        <w:t>to the group</w:t>
      </w:r>
      <w:r w:rsidR="00FB5919" w:rsidRPr="00B83213">
        <w:rPr>
          <w:rFonts w:ascii="Times New Roman" w:hAnsi="Times New Roman" w:cs="Times New Roman"/>
        </w:rPr>
        <w:t xml:space="preserve"> and the program</w:t>
      </w:r>
      <w:r w:rsidR="008C46B2" w:rsidRPr="00B83213">
        <w:rPr>
          <w:rFonts w:ascii="Times New Roman" w:hAnsi="Times New Roman" w:cs="Times New Roman"/>
        </w:rPr>
        <w:t xml:space="preserve">. </w:t>
      </w:r>
      <w:proofErr w:type="spellStart"/>
      <w:r w:rsidR="00C80FA6" w:rsidRPr="00B83213">
        <w:rPr>
          <w:rFonts w:ascii="Times New Roman" w:hAnsi="Times New Roman" w:cs="Times New Roman"/>
        </w:rPr>
        <w:t>Balducci</w:t>
      </w:r>
      <w:proofErr w:type="spellEnd"/>
      <w:r w:rsidR="00C80FA6" w:rsidRPr="00B83213">
        <w:rPr>
          <w:rFonts w:ascii="Times New Roman" w:hAnsi="Times New Roman" w:cs="Times New Roman"/>
        </w:rPr>
        <w:t xml:space="preserve"> et al</w:t>
      </w:r>
      <w:r w:rsidR="006A4E34" w:rsidRPr="00B83213">
        <w:rPr>
          <w:rFonts w:ascii="Times New Roman" w:hAnsi="Times New Roman" w:cs="Times New Roman"/>
        </w:rPr>
        <w:t>.</w:t>
      </w:r>
      <w:r w:rsidR="00177792" w:rsidRPr="00B83213">
        <w:rPr>
          <w:rFonts w:ascii="Times New Roman" w:hAnsi="Times New Roman" w:cs="Times New Roman"/>
        </w:rPr>
        <w:t xml:space="preserve"> (2014)</w:t>
      </w:r>
      <w:r w:rsidR="00814F77" w:rsidRPr="00B83213">
        <w:rPr>
          <w:rFonts w:ascii="Times New Roman" w:hAnsi="Times New Roman" w:cs="Times New Roman"/>
        </w:rPr>
        <w:t xml:space="preserve"> suggest that tailored programs are critical to helping improve functional status</w:t>
      </w:r>
      <w:r w:rsidR="00C80FA6" w:rsidRPr="00B83213">
        <w:rPr>
          <w:rFonts w:ascii="Times New Roman" w:hAnsi="Times New Roman" w:cs="Times New Roman"/>
        </w:rPr>
        <w:t xml:space="preserve"> and </w:t>
      </w:r>
      <w:r w:rsidR="003E7FED" w:rsidRPr="00B83213">
        <w:rPr>
          <w:rFonts w:ascii="Times New Roman" w:hAnsi="Times New Roman" w:cs="Times New Roman"/>
        </w:rPr>
        <w:t xml:space="preserve">that benefits can be more targeted to individual needs when participant engagement </w:t>
      </w:r>
      <w:r w:rsidR="00566FB1" w:rsidRPr="00B83213">
        <w:rPr>
          <w:rFonts w:ascii="Times New Roman" w:hAnsi="Times New Roman" w:cs="Times New Roman"/>
        </w:rPr>
        <w:t>is evident</w:t>
      </w:r>
      <w:r w:rsidR="003E7FED" w:rsidRPr="00B83213">
        <w:rPr>
          <w:rFonts w:ascii="Times New Roman" w:hAnsi="Times New Roman" w:cs="Times New Roman"/>
        </w:rPr>
        <w:t xml:space="preserve">. </w:t>
      </w:r>
      <w:r w:rsidR="00467E08" w:rsidRPr="00B83213">
        <w:rPr>
          <w:rFonts w:ascii="Times New Roman" w:hAnsi="Times New Roman" w:cs="Times New Roman"/>
        </w:rPr>
        <w:t xml:space="preserve">Such </w:t>
      </w:r>
      <w:r w:rsidR="001719CA" w:rsidRPr="00B83213">
        <w:rPr>
          <w:rFonts w:ascii="Times New Roman" w:hAnsi="Times New Roman" w:cs="Times New Roman"/>
        </w:rPr>
        <w:t>evidence validates</w:t>
      </w:r>
      <w:r w:rsidR="006415C0" w:rsidRPr="00B83213">
        <w:rPr>
          <w:rFonts w:ascii="Times New Roman" w:hAnsi="Times New Roman" w:cs="Times New Roman"/>
        </w:rPr>
        <w:t xml:space="preserve"> the use of an</w:t>
      </w:r>
      <w:r w:rsidR="00814F77" w:rsidRPr="00B83213">
        <w:rPr>
          <w:rFonts w:ascii="Times New Roman" w:hAnsi="Times New Roman" w:cs="Times New Roman"/>
        </w:rPr>
        <w:t xml:space="preserve"> appropriately skilled</w:t>
      </w:r>
      <w:r w:rsidR="006415C0" w:rsidRPr="00B83213">
        <w:rPr>
          <w:rFonts w:ascii="Times New Roman" w:hAnsi="Times New Roman" w:cs="Times New Roman"/>
        </w:rPr>
        <w:t xml:space="preserve"> instructor to </w:t>
      </w:r>
      <w:r w:rsidR="0075205E" w:rsidRPr="00B83213">
        <w:rPr>
          <w:rFonts w:ascii="Times New Roman" w:hAnsi="Times New Roman" w:cs="Times New Roman"/>
        </w:rPr>
        <w:t>individualize</w:t>
      </w:r>
      <w:r w:rsidR="006415C0" w:rsidRPr="00B83213">
        <w:rPr>
          <w:rFonts w:ascii="Times New Roman" w:hAnsi="Times New Roman" w:cs="Times New Roman"/>
        </w:rPr>
        <w:t xml:space="preserve"> </w:t>
      </w:r>
      <w:r w:rsidR="0043781B" w:rsidRPr="00B83213">
        <w:rPr>
          <w:rFonts w:ascii="Times New Roman" w:hAnsi="Times New Roman" w:cs="Times New Roman"/>
        </w:rPr>
        <w:t xml:space="preserve">the </w:t>
      </w:r>
      <w:r w:rsidR="006415C0" w:rsidRPr="00B83213">
        <w:rPr>
          <w:rFonts w:ascii="Times New Roman" w:hAnsi="Times New Roman" w:cs="Times New Roman"/>
        </w:rPr>
        <w:t xml:space="preserve">exercise and health promotion </w:t>
      </w:r>
      <w:r w:rsidR="0043781B" w:rsidRPr="00B83213">
        <w:rPr>
          <w:rFonts w:ascii="Times New Roman" w:hAnsi="Times New Roman" w:cs="Times New Roman"/>
        </w:rPr>
        <w:t>components of the program</w:t>
      </w:r>
      <w:r w:rsidR="006C5758" w:rsidRPr="00B83213">
        <w:rPr>
          <w:rFonts w:ascii="Times New Roman" w:hAnsi="Times New Roman" w:cs="Times New Roman"/>
        </w:rPr>
        <w:t xml:space="preserve">. </w:t>
      </w:r>
      <w:r w:rsidR="00467E08" w:rsidRPr="00B83213">
        <w:rPr>
          <w:rFonts w:ascii="Times New Roman" w:hAnsi="Times New Roman" w:cs="Times New Roman"/>
        </w:rPr>
        <w:t xml:space="preserve">In this research, </w:t>
      </w:r>
      <w:r w:rsidR="0068074A" w:rsidRPr="00B83213">
        <w:rPr>
          <w:rFonts w:ascii="Times New Roman" w:hAnsi="Times New Roman" w:cs="Times New Roman"/>
        </w:rPr>
        <w:t>commitment</w:t>
      </w:r>
      <w:r w:rsidR="00866E5E" w:rsidRPr="00B83213">
        <w:rPr>
          <w:rFonts w:ascii="Times New Roman" w:hAnsi="Times New Roman" w:cs="Times New Roman"/>
        </w:rPr>
        <w:t xml:space="preserve"> to the program</w:t>
      </w:r>
      <w:r w:rsidR="0068074A" w:rsidRPr="00B83213">
        <w:rPr>
          <w:rFonts w:ascii="Times New Roman" w:hAnsi="Times New Roman" w:cs="Times New Roman"/>
        </w:rPr>
        <w:t xml:space="preserve"> </w:t>
      </w:r>
      <w:r w:rsidR="00866E5E" w:rsidRPr="00B83213">
        <w:rPr>
          <w:rFonts w:ascii="Times New Roman" w:hAnsi="Times New Roman" w:cs="Times New Roman"/>
        </w:rPr>
        <w:t xml:space="preserve">was </w:t>
      </w:r>
      <w:r w:rsidR="00030ACD" w:rsidRPr="00B83213">
        <w:rPr>
          <w:rFonts w:ascii="Times New Roman" w:hAnsi="Times New Roman" w:cs="Times New Roman"/>
        </w:rPr>
        <w:t>fortified</w:t>
      </w:r>
      <w:r w:rsidR="0068074A" w:rsidRPr="00B83213">
        <w:rPr>
          <w:rFonts w:ascii="Times New Roman" w:hAnsi="Times New Roman" w:cs="Times New Roman"/>
        </w:rPr>
        <w:t xml:space="preserve"> </w:t>
      </w:r>
      <w:r w:rsidR="00030ACD" w:rsidRPr="00B83213">
        <w:rPr>
          <w:rFonts w:ascii="Times New Roman" w:hAnsi="Times New Roman" w:cs="Times New Roman"/>
        </w:rPr>
        <w:t xml:space="preserve">when </w:t>
      </w:r>
      <w:r w:rsidR="0068074A" w:rsidRPr="00B83213">
        <w:rPr>
          <w:rFonts w:ascii="Times New Roman" w:hAnsi="Times New Roman" w:cs="Times New Roman"/>
        </w:rPr>
        <w:t xml:space="preserve">the needs of </w:t>
      </w:r>
      <w:r w:rsidR="00F00FE7" w:rsidRPr="00B83213">
        <w:rPr>
          <w:rFonts w:ascii="Times New Roman" w:hAnsi="Times New Roman" w:cs="Times New Roman"/>
        </w:rPr>
        <w:t>participants</w:t>
      </w:r>
      <w:r w:rsidR="0068074A" w:rsidRPr="00B83213">
        <w:rPr>
          <w:rFonts w:ascii="Times New Roman" w:hAnsi="Times New Roman" w:cs="Times New Roman"/>
        </w:rPr>
        <w:t xml:space="preserve"> </w:t>
      </w:r>
      <w:r w:rsidR="00030ACD" w:rsidRPr="00B83213">
        <w:rPr>
          <w:rFonts w:ascii="Times New Roman" w:hAnsi="Times New Roman" w:cs="Times New Roman"/>
        </w:rPr>
        <w:t>were</w:t>
      </w:r>
      <w:r w:rsidR="00866E5E" w:rsidRPr="00B83213">
        <w:rPr>
          <w:rFonts w:ascii="Times New Roman" w:hAnsi="Times New Roman" w:cs="Times New Roman"/>
        </w:rPr>
        <w:t xml:space="preserve"> met </w:t>
      </w:r>
      <w:r w:rsidR="0068074A" w:rsidRPr="00B83213">
        <w:rPr>
          <w:rFonts w:ascii="Times New Roman" w:hAnsi="Times New Roman" w:cs="Times New Roman"/>
        </w:rPr>
        <w:t>and they could see and feel personal benefits</w:t>
      </w:r>
      <w:r w:rsidR="00467E08" w:rsidRPr="00B83213">
        <w:rPr>
          <w:rFonts w:ascii="Times New Roman" w:hAnsi="Times New Roman" w:cs="Times New Roman"/>
        </w:rPr>
        <w:t xml:space="preserve">. </w:t>
      </w:r>
      <w:r w:rsidR="006415C0" w:rsidRPr="00B83213">
        <w:rPr>
          <w:rFonts w:ascii="Times New Roman" w:hAnsi="Times New Roman" w:cs="Times New Roman"/>
        </w:rPr>
        <w:t xml:space="preserve"> </w:t>
      </w:r>
    </w:p>
    <w:p w14:paraId="5DEA1808" w14:textId="77777777" w:rsidR="00271198" w:rsidRDefault="00271198" w:rsidP="00271198">
      <w:pPr>
        <w:spacing w:line="360" w:lineRule="auto"/>
        <w:rPr>
          <w:rFonts w:ascii="Times New Roman" w:hAnsi="Times New Roman" w:cs="Times New Roman"/>
        </w:rPr>
      </w:pPr>
    </w:p>
    <w:p w14:paraId="549D4131" w14:textId="2AC45059" w:rsidR="00896AE0" w:rsidRPr="00B83213" w:rsidRDefault="00583020" w:rsidP="00271198">
      <w:pPr>
        <w:spacing w:line="360" w:lineRule="auto"/>
        <w:rPr>
          <w:rFonts w:ascii="Times New Roman" w:hAnsi="Times New Roman" w:cs="Times New Roman"/>
        </w:rPr>
      </w:pPr>
      <w:r w:rsidRPr="00B83213">
        <w:rPr>
          <w:rFonts w:ascii="Times New Roman" w:hAnsi="Times New Roman" w:cs="Times New Roman"/>
        </w:rPr>
        <w:t>SUMMARY AND CONCLUSION</w:t>
      </w:r>
    </w:p>
    <w:p w14:paraId="2FDAE0EC" w14:textId="3DF21298" w:rsidR="00FA4CF6" w:rsidRPr="00B83213" w:rsidRDefault="00076164" w:rsidP="00271198">
      <w:pPr>
        <w:spacing w:before="120" w:after="120" w:line="360" w:lineRule="auto"/>
        <w:rPr>
          <w:rFonts w:ascii="Times New Roman" w:hAnsi="Times New Roman" w:cs="Times New Roman"/>
        </w:rPr>
      </w:pPr>
      <w:r w:rsidRPr="00B83213">
        <w:rPr>
          <w:rFonts w:ascii="Times New Roman" w:hAnsi="Times New Roman" w:cs="Times New Roman"/>
        </w:rPr>
        <w:t>Recently</w:t>
      </w:r>
      <w:r w:rsidR="0043781B" w:rsidRPr="00B83213">
        <w:rPr>
          <w:rFonts w:ascii="Times New Roman" w:hAnsi="Times New Roman" w:cs="Times New Roman"/>
        </w:rPr>
        <w:t>,</w:t>
      </w:r>
      <w:r w:rsidRPr="00B83213">
        <w:rPr>
          <w:rFonts w:ascii="Times New Roman" w:hAnsi="Times New Roman" w:cs="Times New Roman"/>
        </w:rPr>
        <w:t xml:space="preserve"> the </w:t>
      </w:r>
      <w:r w:rsidR="009C7990" w:rsidRPr="00B83213">
        <w:rPr>
          <w:rFonts w:ascii="Times New Roman" w:hAnsi="Times New Roman" w:cs="Times New Roman"/>
        </w:rPr>
        <w:t>18</w:t>
      </w:r>
      <w:r w:rsidR="009C7990" w:rsidRPr="00B83213">
        <w:rPr>
          <w:rFonts w:ascii="Times New Roman" w:hAnsi="Times New Roman" w:cs="Times New Roman"/>
          <w:vertAlign w:val="superscript"/>
        </w:rPr>
        <w:t>th</w:t>
      </w:r>
      <w:r w:rsidR="009C7990" w:rsidRPr="00B83213">
        <w:rPr>
          <w:rFonts w:ascii="Times New Roman" w:hAnsi="Times New Roman" w:cs="Times New Roman"/>
        </w:rPr>
        <w:t xml:space="preserve"> </w:t>
      </w:r>
      <w:r w:rsidRPr="00B83213">
        <w:rPr>
          <w:rFonts w:ascii="Times New Roman" w:hAnsi="Times New Roman" w:cs="Times New Roman"/>
        </w:rPr>
        <w:t xml:space="preserve">Surgeon </w:t>
      </w:r>
      <w:r w:rsidR="009C7990" w:rsidRPr="00B83213">
        <w:rPr>
          <w:rFonts w:ascii="Times New Roman" w:hAnsi="Times New Roman" w:cs="Times New Roman"/>
        </w:rPr>
        <w:t>General of the United States</w:t>
      </w:r>
      <w:r w:rsidR="0043781B" w:rsidRPr="00B83213">
        <w:rPr>
          <w:rFonts w:ascii="Times New Roman" w:hAnsi="Times New Roman" w:cs="Times New Roman"/>
        </w:rPr>
        <w:t>,</w:t>
      </w:r>
      <w:r w:rsidR="009C7990" w:rsidRPr="00B83213">
        <w:rPr>
          <w:rFonts w:ascii="Times New Roman" w:hAnsi="Times New Roman" w:cs="Times New Roman"/>
        </w:rPr>
        <w:t xml:space="preserve"> </w:t>
      </w:r>
      <w:r w:rsidR="00CB2BD1" w:rsidRPr="00B83213">
        <w:rPr>
          <w:rFonts w:ascii="Times New Roman" w:hAnsi="Times New Roman" w:cs="Times New Roman"/>
        </w:rPr>
        <w:t xml:space="preserve">Regina </w:t>
      </w:r>
      <w:r w:rsidR="009C7990" w:rsidRPr="00B83213">
        <w:rPr>
          <w:rFonts w:ascii="Times New Roman" w:hAnsi="Times New Roman" w:cs="Times New Roman"/>
        </w:rPr>
        <w:t xml:space="preserve">Benjamin </w:t>
      </w:r>
      <w:r w:rsidRPr="00B83213">
        <w:rPr>
          <w:rFonts w:ascii="Times New Roman" w:hAnsi="Times New Roman" w:cs="Times New Roman"/>
        </w:rPr>
        <w:t xml:space="preserve">spoke </w:t>
      </w:r>
      <w:r w:rsidR="00CE1D1C" w:rsidRPr="00B83213">
        <w:rPr>
          <w:rFonts w:ascii="Times New Roman" w:hAnsi="Times New Roman" w:cs="Times New Roman"/>
        </w:rPr>
        <w:t>about</w:t>
      </w:r>
      <w:r w:rsidRPr="00B83213">
        <w:rPr>
          <w:rFonts w:ascii="Times New Roman" w:hAnsi="Times New Roman" w:cs="Times New Roman"/>
        </w:rPr>
        <w:t xml:space="preserve"> people doing things </w:t>
      </w:r>
      <w:r w:rsidR="00FC73B8" w:rsidRPr="00B83213">
        <w:rPr>
          <w:rFonts w:ascii="Times New Roman" w:hAnsi="Times New Roman" w:cs="Times New Roman"/>
        </w:rPr>
        <w:t>to enhance</w:t>
      </w:r>
      <w:r w:rsidRPr="00B83213">
        <w:rPr>
          <w:rFonts w:ascii="Times New Roman" w:hAnsi="Times New Roman" w:cs="Times New Roman"/>
        </w:rPr>
        <w:t xml:space="preserve"> their physical</w:t>
      </w:r>
      <w:r w:rsidR="00E14BCB" w:rsidRPr="00B83213">
        <w:rPr>
          <w:rFonts w:ascii="Times New Roman" w:hAnsi="Times New Roman" w:cs="Times New Roman"/>
        </w:rPr>
        <w:t xml:space="preserve"> and psychological</w:t>
      </w:r>
      <w:r w:rsidRPr="00B83213">
        <w:rPr>
          <w:rFonts w:ascii="Times New Roman" w:hAnsi="Times New Roman" w:cs="Times New Roman"/>
        </w:rPr>
        <w:t xml:space="preserve"> wellbeing. She talked about how people need to ‘find their own healthcare joy’</w:t>
      </w:r>
      <w:r w:rsidR="00177792" w:rsidRPr="00B83213">
        <w:rPr>
          <w:rFonts w:ascii="Times New Roman" w:hAnsi="Times New Roman" w:cs="Times New Roman"/>
        </w:rPr>
        <w:t xml:space="preserve"> (World Leisure Congress, 2014)</w:t>
      </w:r>
      <w:r w:rsidRPr="00B83213">
        <w:rPr>
          <w:rFonts w:ascii="Times New Roman" w:hAnsi="Times New Roman" w:cs="Times New Roman"/>
        </w:rPr>
        <w:t xml:space="preserve">. </w:t>
      </w:r>
      <w:r w:rsidR="00201A32" w:rsidRPr="00B83213">
        <w:rPr>
          <w:rFonts w:ascii="Times New Roman" w:hAnsi="Times New Roman" w:cs="Times New Roman"/>
        </w:rPr>
        <w:t xml:space="preserve">For people undertaking exercise and health promotion programs, this is essential so that commitment to personal health is </w:t>
      </w:r>
      <w:r w:rsidR="00CE1D1C" w:rsidRPr="00B83213">
        <w:rPr>
          <w:rFonts w:ascii="Times New Roman" w:hAnsi="Times New Roman" w:cs="Times New Roman"/>
        </w:rPr>
        <w:t xml:space="preserve">established </w:t>
      </w:r>
      <w:r w:rsidR="00201A32" w:rsidRPr="00B83213">
        <w:rPr>
          <w:rFonts w:ascii="Times New Roman" w:hAnsi="Times New Roman" w:cs="Times New Roman"/>
        </w:rPr>
        <w:t>and maintained. Hence, u</w:t>
      </w:r>
      <w:r w:rsidR="00633ED1" w:rsidRPr="00B83213">
        <w:rPr>
          <w:rFonts w:ascii="Times New Roman" w:hAnsi="Times New Roman" w:cs="Times New Roman"/>
        </w:rPr>
        <w:t xml:space="preserve">nderstanding why </w:t>
      </w:r>
      <w:r w:rsidR="00633ED1" w:rsidRPr="00B83213">
        <w:rPr>
          <w:rFonts w:ascii="Times New Roman" w:hAnsi="Times New Roman" w:cs="Times New Roman"/>
        </w:rPr>
        <w:lastRenderedPageBreak/>
        <w:t>people choose to be physically active and exercise and why others do</w:t>
      </w:r>
      <w:r w:rsidR="006C5758" w:rsidRPr="00B83213">
        <w:rPr>
          <w:rFonts w:ascii="Times New Roman" w:hAnsi="Times New Roman" w:cs="Times New Roman"/>
        </w:rPr>
        <w:t xml:space="preserve"> not</w:t>
      </w:r>
      <w:r w:rsidR="00633ED1" w:rsidRPr="00B83213">
        <w:rPr>
          <w:rFonts w:ascii="Times New Roman" w:hAnsi="Times New Roman" w:cs="Times New Roman"/>
        </w:rPr>
        <w:t xml:space="preserve"> is crucial so that </w:t>
      </w:r>
      <w:r w:rsidR="00CE1D1C" w:rsidRPr="00B83213">
        <w:rPr>
          <w:rFonts w:ascii="Times New Roman" w:hAnsi="Times New Roman" w:cs="Times New Roman"/>
        </w:rPr>
        <w:t xml:space="preserve">exercise and health promotion </w:t>
      </w:r>
      <w:r w:rsidR="00633ED1" w:rsidRPr="00B83213">
        <w:rPr>
          <w:rFonts w:ascii="Times New Roman" w:hAnsi="Times New Roman" w:cs="Times New Roman"/>
        </w:rPr>
        <w:t xml:space="preserve">programs can be effectively </w:t>
      </w:r>
      <w:r w:rsidR="00CE1D1C" w:rsidRPr="00B83213">
        <w:rPr>
          <w:rFonts w:ascii="Times New Roman" w:hAnsi="Times New Roman" w:cs="Times New Roman"/>
        </w:rPr>
        <w:t xml:space="preserve">designed to assist individuals to </w:t>
      </w:r>
      <w:r w:rsidR="00633ED1" w:rsidRPr="00B83213">
        <w:rPr>
          <w:rFonts w:ascii="Times New Roman" w:hAnsi="Times New Roman" w:cs="Times New Roman"/>
        </w:rPr>
        <w:t xml:space="preserve">establish patterns of exercise and good health routines. It is therefore important to establish why people with diabetes </w:t>
      </w:r>
      <w:r w:rsidR="006C5758" w:rsidRPr="00B83213">
        <w:rPr>
          <w:rFonts w:ascii="Times New Roman" w:hAnsi="Times New Roman" w:cs="Times New Roman"/>
        </w:rPr>
        <w:t xml:space="preserve">engage with </w:t>
      </w:r>
      <w:r w:rsidR="00633ED1" w:rsidRPr="00B83213">
        <w:rPr>
          <w:rFonts w:ascii="Times New Roman" w:hAnsi="Times New Roman" w:cs="Times New Roman"/>
        </w:rPr>
        <w:t xml:space="preserve">exercise and health promotion programs such as </w:t>
      </w:r>
      <w:r w:rsidR="00633ED1" w:rsidRPr="00B83213">
        <w:rPr>
          <w:rFonts w:ascii="Times New Roman" w:hAnsi="Times New Roman" w:cs="Times New Roman"/>
          <w:i/>
          <w:iCs/>
        </w:rPr>
        <w:t>Beat It</w:t>
      </w:r>
      <w:r w:rsidR="00633ED1" w:rsidRPr="00B83213">
        <w:rPr>
          <w:rFonts w:ascii="Times New Roman" w:hAnsi="Times New Roman" w:cs="Times New Roman"/>
        </w:rPr>
        <w:t xml:space="preserve"> so that future programs can be more effectively</w:t>
      </w:r>
      <w:r w:rsidR="00CE1D1C" w:rsidRPr="00B83213">
        <w:rPr>
          <w:rFonts w:ascii="Times New Roman" w:hAnsi="Times New Roman" w:cs="Times New Roman"/>
        </w:rPr>
        <w:t xml:space="preserve"> designed,</w:t>
      </w:r>
      <w:r w:rsidR="00633ED1" w:rsidRPr="00B83213">
        <w:rPr>
          <w:rFonts w:ascii="Times New Roman" w:hAnsi="Times New Roman" w:cs="Times New Roman"/>
        </w:rPr>
        <w:t xml:space="preserve"> promoted and delivered. This is particularly important as physical inactivity becom</w:t>
      </w:r>
      <w:r w:rsidR="008F1092" w:rsidRPr="00B83213">
        <w:rPr>
          <w:rFonts w:ascii="Times New Roman" w:hAnsi="Times New Roman" w:cs="Times New Roman"/>
        </w:rPr>
        <w:t>es more frequent and acceptable</w:t>
      </w:r>
      <w:r w:rsidR="00F833A8" w:rsidRPr="00B83213">
        <w:rPr>
          <w:rFonts w:ascii="Times New Roman" w:hAnsi="Times New Roman" w:cs="Times New Roman"/>
        </w:rPr>
        <w:t xml:space="preserve"> (</w:t>
      </w:r>
      <w:proofErr w:type="spellStart"/>
      <w:r w:rsidR="00F833A8" w:rsidRPr="00B83213">
        <w:rPr>
          <w:rFonts w:ascii="Times New Roman" w:hAnsi="Times New Roman" w:cs="Times New Roman"/>
        </w:rPr>
        <w:t>Hallal</w:t>
      </w:r>
      <w:proofErr w:type="spellEnd"/>
      <w:r w:rsidR="00F833A8" w:rsidRPr="00B83213">
        <w:rPr>
          <w:rFonts w:ascii="Times New Roman" w:hAnsi="Times New Roman" w:cs="Times New Roman"/>
        </w:rPr>
        <w:t xml:space="preserve"> et al</w:t>
      </w:r>
      <w:r w:rsidR="006A4E34" w:rsidRPr="00B83213">
        <w:rPr>
          <w:rFonts w:ascii="Times New Roman" w:hAnsi="Times New Roman" w:cs="Times New Roman"/>
        </w:rPr>
        <w:t>., 2012</w:t>
      </w:r>
      <w:r w:rsidR="00277FF0">
        <w:rPr>
          <w:rFonts w:ascii="Times New Roman" w:hAnsi="Times New Roman" w:cs="Times New Roman"/>
        </w:rPr>
        <w:t>;</w:t>
      </w:r>
      <w:r w:rsidR="00277FF0" w:rsidRPr="00277FF0">
        <w:rPr>
          <w:rFonts w:ascii="Times New Roman" w:hAnsi="Times New Roman" w:cs="Times New Roman"/>
        </w:rPr>
        <w:t xml:space="preserve"> </w:t>
      </w:r>
      <w:r w:rsidR="005869E9">
        <w:rPr>
          <w:rFonts w:ascii="Times New Roman" w:hAnsi="Times New Roman" w:cs="Times New Roman"/>
        </w:rPr>
        <w:t>Lane, Murphy &amp; Bauman</w:t>
      </w:r>
      <w:r w:rsidR="00277FF0" w:rsidRPr="00B83213">
        <w:rPr>
          <w:rFonts w:ascii="Times New Roman" w:hAnsi="Times New Roman" w:cs="Times New Roman"/>
        </w:rPr>
        <w:t>, 2015</w:t>
      </w:r>
      <w:r w:rsidR="00F833A8" w:rsidRPr="00B83213">
        <w:rPr>
          <w:rFonts w:ascii="Times New Roman" w:hAnsi="Times New Roman" w:cs="Times New Roman"/>
        </w:rPr>
        <w:t>)</w:t>
      </w:r>
      <w:r w:rsidR="00633ED1" w:rsidRPr="00B83213">
        <w:rPr>
          <w:rFonts w:ascii="Times New Roman" w:hAnsi="Times New Roman" w:cs="Times New Roman"/>
        </w:rPr>
        <w:t xml:space="preserve"> and obesity and sedentary </w:t>
      </w:r>
      <w:r w:rsidR="0075205E" w:rsidRPr="00B83213">
        <w:rPr>
          <w:rFonts w:ascii="Times New Roman" w:hAnsi="Times New Roman" w:cs="Times New Roman"/>
        </w:rPr>
        <w:t>behaviors</w:t>
      </w:r>
      <w:r w:rsidR="00633ED1" w:rsidRPr="00B83213">
        <w:rPr>
          <w:rFonts w:ascii="Times New Roman" w:hAnsi="Times New Roman" w:cs="Times New Roman"/>
        </w:rPr>
        <w:t xml:space="preserve"> (risk factors for diabetes) in modern society are </w:t>
      </w:r>
      <w:r w:rsidR="006C5758" w:rsidRPr="00B83213">
        <w:rPr>
          <w:rFonts w:ascii="Times New Roman" w:hAnsi="Times New Roman" w:cs="Times New Roman"/>
        </w:rPr>
        <w:t>on the rise</w:t>
      </w:r>
      <w:r w:rsidR="00F953C6" w:rsidRPr="00B83213">
        <w:rPr>
          <w:rFonts w:ascii="Times New Roman" w:hAnsi="Times New Roman" w:cs="Times New Roman"/>
        </w:rPr>
        <w:t xml:space="preserve"> (</w:t>
      </w:r>
      <w:proofErr w:type="spellStart"/>
      <w:r w:rsidR="00F953C6" w:rsidRPr="00B83213">
        <w:rPr>
          <w:rFonts w:ascii="Times New Roman" w:hAnsi="Times New Roman" w:cs="Times New Roman"/>
        </w:rPr>
        <w:t>Lakerveld</w:t>
      </w:r>
      <w:proofErr w:type="spellEnd"/>
      <w:r w:rsidR="00F953C6" w:rsidRPr="00B83213">
        <w:rPr>
          <w:rFonts w:ascii="Times New Roman" w:hAnsi="Times New Roman" w:cs="Times New Roman"/>
        </w:rPr>
        <w:t xml:space="preserve"> et al</w:t>
      </w:r>
      <w:r w:rsidR="006A4E34" w:rsidRPr="00B83213">
        <w:rPr>
          <w:rFonts w:ascii="Times New Roman" w:hAnsi="Times New Roman" w:cs="Times New Roman"/>
        </w:rPr>
        <w:t>.</w:t>
      </w:r>
      <w:r w:rsidR="00F953C6" w:rsidRPr="00B83213">
        <w:rPr>
          <w:rFonts w:ascii="Times New Roman" w:hAnsi="Times New Roman" w:cs="Times New Roman"/>
        </w:rPr>
        <w:t>, 2013</w:t>
      </w:r>
      <w:r w:rsidR="00F833A8" w:rsidRPr="00B83213">
        <w:rPr>
          <w:rFonts w:ascii="Times New Roman" w:hAnsi="Times New Roman" w:cs="Times New Roman"/>
        </w:rPr>
        <w:t>)</w:t>
      </w:r>
      <w:r w:rsidR="00633ED1" w:rsidRPr="00B83213">
        <w:rPr>
          <w:rFonts w:ascii="Times New Roman" w:hAnsi="Times New Roman" w:cs="Times New Roman"/>
        </w:rPr>
        <w:t>.</w:t>
      </w:r>
      <w:r w:rsidR="00633ED1" w:rsidRPr="00B83213">
        <w:rPr>
          <w:rFonts w:ascii="Times New Roman" w:hAnsi="Times New Roman" w:cs="Times New Roman"/>
          <w:lang w:val="en-AU"/>
        </w:rPr>
        <w:t xml:space="preserve"> </w:t>
      </w:r>
      <w:r w:rsidR="00633ED1" w:rsidRPr="00B83213">
        <w:rPr>
          <w:rFonts w:ascii="Times New Roman" w:hAnsi="Times New Roman" w:cs="Times New Roman"/>
        </w:rPr>
        <w:t xml:space="preserve">The lack of research focusing on </w:t>
      </w:r>
      <w:r w:rsidR="006C5758" w:rsidRPr="00B83213">
        <w:rPr>
          <w:rFonts w:ascii="Times New Roman" w:hAnsi="Times New Roman" w:cs="Times New Roman"/>
        </w:rPr>
        <w:t xml:space="preserve">reasons why </w:t>
      </w:r>
      <w:r w:rsidR="00633ED1" w:rsidRPr="00B83213">
        <w:rPr>
          <w:rFonts w:ascii="Times New Roman" w:hAnsi="Times New Roman" w:cs="Times New Roman"/>
        </w:rPr>
        <w:t xml:space="preserve">people with diabetes </w:t>
      </w:r>
      <w:r w:rsidR="00900C48" w:rsidRPr="00B83213">
        <w:rPr>
          <w:rFonts w:ascii="Times New Roman" w:hAnsi="Times New Roman" w:cs="Times New Roman"/>
        </w:rPr>
        <w:t>engage in</w:t>
      </w:r>
      <w:r w:rsidR="00633ED1" w:rsidRPr="00B83213">
        <w:rPr>
          <w:rFonts w:ascii="Times New Roman" w:hAnsi="Times New Roman" w:cs="Times New Roman"/>
        </w:rPr>
        <w:t xml:space="preserve"> exercise and health promotion programs</w:t>
      </w:r>
      <w:r w:rsidR="006C5758" w:rsidRPr="00B83213">
        <w:rPr>
          <w:rFonts w:ascii="Times New Roman" w:hAnsi="Times New Roman" w:cs="Times New Roman"/>
        </w:rPr>
        <w:t xml:space="preserve"> </w:t>
      </w:r>
      <w:r w:rsidR="00633ED1" w:rsidRPr="00B83213">
        <w:rPr>
          <w:rFonts w:ascii="Times New Roman" w:hAnsi="Times New Roman" w:cs="Times New Roman"/>
        </w:rPr>
        <w:t xml:space="preserve">is evident. To effectively </w:t>
      </w:r>
      <w:r w:rsidR="00CE1D1C" w:rsidRPr="00B83213">
        <w:rPr>
          <w:rFonts w:ascii="Times New Roman" w:hAnsi="Times New Roman" w:cs="Times New Roman"/>
        </w:rPr>
        <w:t xml:space="preserve">design </w:t>
      </w:r>
      <w:r w:rsidR="00633ED1" w:rsidRPr="00B83213">
        <w:rPr>
          <w:rFonts w:ascii="Times New Roman" w:hAnsi="Times New Roman" w:cs="Times New Roman"/>
        </w:rPr>
        <w:t>and deliver programs that encourage exercise and health promotion for people with diabetes</w:t>
      </w:r>
      <w:r w:rsidR="00CE1D1C" w:rsidRPr="00B83213">
        <w:rPr>
          <w:rFonts w:ascii="Times New Roman" w:hAnsi="Times New Roman" w:cs="Times New Roman"/>
        </w:rPr>
        <w:t xml:space="preserve"> requires</w:t>
      </w:r>
      <w:r w:rsidR="00633ED1" w:rsidRPr="00B83213">
        <w:rPr>
          <w:rFonts w:ascii="Times New Roman" w:hAnsi="Times New Roman" w:cs="Times New Roman"/>
        </w:rPr>
        <w:t xml:space="preserve"> insight into the </w:t>
      </w:r>
      <w:r w:rsidR="005A6EAC" w:rsidRPr="00B83213">
        <w:rPr>
          <w:rFonts w:ascii="Times New Roman" w:hAnsi="Times New Roman" w:cs="Times New Roman"/>
        </w:rPr>
        <w:t xml:space="preserve">lived </w:t>
      </w:r>
      <w:r w:rsidR="00633ED1" w:rsidRPr="00B83213">
        <w:rPr>
          <w:rFonts w:ascii="Times New Roman" w:hAnsi="Times New Roman" w:cs="Times New Roman"/>
        </w:rPr>
        <w:t>experience of those who have</w:t>
      </w:r>
      <w:r w:rsidR="00CE1D1C" w:rsidRPr="00B83213">
        <w:rPr>
          <w:rFonts w:ascii="Times New Roman" w:hAnsi="Times New Roman" w:cs="Times New Roman"/>
        </w:rPr>
        <w:t xml:space="preserve"> </w:t>
      </w:r>
      <w:r w:rsidR="00633ED1" w:rsidRPr="00B83213">
        <w:rPr>
          <w:rFonts w:ascii="Times New Roman" w:hAnsi="Times New Roman" w:cs="Times New Roman"/>
        </w:rPr>
        <w:t xml:space="preserve">undertaken </w:t>
      </w:r>
      <w:r w:rsidR="006C5758" w:rsidRPr="00B83213">
        <w:rPr>
          <w:rFonts w:ascii="Times New Roman" w:hAnsi="Times New Roman" w:cs="Times New Roman"/>
        </w:rPr>
        <w:t>such</w:t>
      </w:r>
      <w:r w:rsidR="00633ED1" w:rsidRPr="00B83213">
        <w:rPr>
          <w:rFonts w:ascii="Times New Roman" w:hAnsi="Times New Roman" w:cs="Times New Roman"/>
        </w:rPr>
        <w:t xml:space="preserve"> program</w:t>
      </w:r>
      <w:r w:rsidR="006C5758" w:rsidRPr="00B83213">
        <w:rPr>
          <w:rFonts w:ascii="Times New Roman" w:hAnsi="Times New Roman" w:cs="Times New Roman"/>
        </w:rPr>
        <w:t>s</w:t>
      </w:r>
      <w:r w:rsidR="00633ED1" w:rsidRPr="00B83213">
        <w:rPr>
          <w:rFonts w:ascii="Times New Roman" w:hAnsi="Times New Roman" w:cs="Times New Roman"/>
        </w:rPr>
        <w:t>. Th</w:t>
      </w:r>
      <w:r w:rsidR="00CE1D1C" w:rsidRPr="00B83213">
        <w:rPr>
          <w:rFonts w:ascii="Times New Roman" w:hAnsi="Times New Roman" w:cs="Times New Roman"/>
        </w:rPr>
        <w:t xml:space="preserve">e findings from this </w:t>
      </w:r>
      <w:r w:rsidR="006C5758" w:rsidRPr="00B83213">
        <w:rPr>
          <w:rFonts w:ascii="Times New Roman" w:hAnsi="Times New Roman" w:cs="Times New Roman"/>
        </w:rPr>
        <w:t>research</w:t>
      </w:r>
      <w:r w:rsidR="00032735" w:rsidRPr="00B83213">
        <w:rPr>
          <w:rFonts w:ascii="Times New Roman" w:hAnsi="Times New Roman" w:cs="Times New Roman"/>
        </w:rPr>
        <w:t>, can</w:t>
      </w:r>
      <w:r w:rsidR="00917279" w:rsidRPr="00B83213">
        <w:rPr>
          <w:rFonts w:ascii="Times New Roman" w:hAnsi="Times New Roman" w:cs="Times New Roman"/>
        </w:rPr>
        <w:t xml:space="preserve"> inform exercise and health promotion program strategies that</w:t>
      </w:r>
      <w:r w:rsidR="00633ED1" w:rsidRPr="00B83213">
        <w:rPr>
          <w:rFonts w:ascii="Times New Roman" w:hAnsi="Times New Roman" w:cs="Times New Roman"/>
        </w:rPr>
        <w:t xml:space="preserve"> then lead to </w:t>
      </w:r>
      <w:r w:rsidR="00CE1D1C" w:rsidRPr="00B83213">
        <w:rPr>
          <w:rFonts w:ascii="Times New Roman" w:hAnsi="Times New Roman" w:cs="Times New Roman"/>
        </w:rPr>
        <w:t xml:space="preserve">increased </w:t>
      </w:r>
      <w:r w:rsidR="00633ED1" w:rsidRPr="00B83213">
        <w:rPr>
          <w:rFonts w:ascii="Times New Roman" w:hAnsi="Times New Roman" w:cs="Times New Roman"/>
        </w:rPr>
        <w:t>engag</w:t>
      </w:r>
      <w:r w:rsidR="00CE1D1C" w:rsidRPr="00B83213">
        <w:rPr>
          <w:rFonts w:ascii="Times New Roman" w:hAnsi="Times New Roman" w:cs="Times New Roman"/>
        </w:rPr>
        <w:t xml:space="preserve">ement </w:t>
      </w:r>
      <w:r w:rsidR="00633ED1" w:rsidRPr="00B83213">
        <w:rPr>
          <w:rFonts w:ascii="Times New Roman" w:hAnsi="Times New Roman" w:cs="Times New Roman"/>
        </w:rPr>
        <w:t xml:space="preserve">and </w:t>
      </w:r>
      <w:r w:rsidR="00917279" w:rsidRPr="00B83213">
        <w:rPr>
          <w:rFonts w:ascii="Times New Roman" w:hAnsi="Times New Roman" w:cs="Times New Roman"/>
        </w:rPr>
        <w:t xml:space="preserve">stronger </w:t>
      </w:r>
      <w:r w:rsidR="00633ED1" w:rsidRPr="00B83213">
        <w:rPr>
          <w:rFonts w:ascii="Times New Roman" w:hAnsi="Times New Roman" w:cs="Times New Roman"/>
        </w:rPr>
        <w:t xml:space="preserve">commitment </w:t>
      </w:r>
      <w:r w:rsidR="00917279" w:rsidRPr="00B83213">
        <w:rPr>
          <w:rFonts w:ascii="Times New Roman" w:hAnsi="Times New Roman" w:cs="Times New Roman"/>
        </w:rPr>
        <w:t xml:space="preserve">of </w:t>
      </w:r>
      <w:r w:rsidR="00032735" w:rsidRPr="00B83213">
        <w:rPr>
          <w:rFonts w:ascii="Times New Roman" w:hAnsi="Times New Roman" w:cs="Times New Roman"/>
        </w:rPr>
        <w:t xml:space="preserve">older </w:t>
      </w:r>
      <w:r w:rsidR="00917279" w:rsidRPr="00B83213">
        <w:rPr>
          <w:rFonts w:ascii="Times New Roman" w:hAnsi="Times New Roman" w:cs="Times New Roman"/>
        </w:rPr>
        <w:t xml:space="preserve">people with diabetes </w:t>
      </w:r>
      <w:r w:rsidR="00633ED1" w:rsidRPr="00B83213">
        <w:rPr>
          <w:rFonts w:ascii="Times New Roman" w:hAnsi="Times New Roman" w:cs="Times New Roman"/>
        </w:rPr>
        <w:t xml:space="preserve">to exercise and health promotion programs. </w:t>
      </w:r>
      <w:r w:rsidR="00917279" w:rsidRPr="00B83213">
        <w:rPr>
          <w:rFonts w:ascii="Times New Roman" w:hAnsi="Times New Roman" w:cs="Times New Roman"/>
        </w:rPr>
        <w:t xml:space="preserve"> </w:t>
      </w:r>
      <w:r w:rsidR="00FA4CF6" w:rsidRPr="00B83213">
        <w:rPr>
          <w:rFonts w:ascii="Times New Roman" w:hAnsi="Times New Roman" w:cs="Times New Roman"/>
        </w:rPr>
        <w:br w:type="page"/>
      </w:r>
    </w:p>
    <w:p w14:paraId="7AF39BB1" w14:textId="053DDF76" w:rsidR="00FA4CF6" w:rsidRPr="00B83213" w:rsidRDefault="00583020" w:rsidP="00271198">
      <w:pPr>
        <w:spacing w:line="360" w:lineRule="auto"/>
        <w:rPr>
          <w:rFonts w:ascii="Times New Roman" w:hAnsi="Times New Roman" w:cs="Times New Roman"/>
          <w:b/>
        </w:rPr>
      </w:pPr>
      <w:r w:rsidRPr="00B83213">
        <w:rPr>
          <w:rFonts w:ascii="Times New Roman" w:hAnsi="Times New Roman" w:cs="Times New Roman"/>
          <w:b/>
        </w:rPr>
        <w:lastRenderedPageBreak/>
        <w:t>REFERENCES</w:t>
      </w:r>
    </w:p>
    <w:p w14:paraId="6720A35C" w14:textId="7A51C738" w:rsidR="0046292C" w:rsidRPr="00B83213" w:rsidRDefault="0046292C"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American Therapeutic Recreation Association (ATRA) (2009) Definition Statement. </w:t>
      </w:r>
      <w:r w:rsidR="00DF040C" w:rsidRPr="00B83213">
        <w:rPr>
          <w:rFonts w:ascii="Times New Roman" w:hAnsi="Times New Roman" w:cs="Times New Roman"/>
        </w:rPr>
        <w:t xml:space="preserve">Published September 2009. </w:t>
      </w:r>
      <w:r w:rsidRPr="00074EBF">
        <w:rPr>
          <w:rFonts w:ascii="Times New Roman" w:hAnsi="Times New Roman" w:cs="Times New Roman"/>
        </w:rPr>
        <w:t>American Therapeutic Recreation Association.</w:t>
      </w:r>
      <w:r w:rsidRPr="00B83213">
        <w:rPr>
          <w:rFonts w:ascii="Times New Roman" w:hAnsi="Times New Roman" w:cs="Times New Roman"/>
        </w:rPr>
        <w:t xml:space="preserve">  </w:t>
      </w:r>
      <w:r w:rsidR="00074EBF">
        <w:rPr>
          <w:rFonts w:ascii="Times New Roman" w:hAnsi="Times New Roman" w:cs="Times New Roman"/>
        </w:rPr>
        <w:t xml:space="preserve">Retrieved from </w:t>
      </w:r>
      <w:hyperlink r:id="rId9" w:history="1">
        <w:r w:rsidRPr="00B83213">
          <w:rPr>
            <w:rFonts w:ascii="Times New Roman" w:hAnsi="Times New Roman" w:cs="Times New Roman"/>
          </w:rPr>
          <w:t>http://www.atra-online.com/displaycommon.cfm?an=12</w:t>
        </w:r>
      </w:hyperlink>
      <w:r w:rsidR="00074EBF">
        <w:rPr>
          <w:rFonts w:ascii="Times New Roman" w:hAnsi="Times New Roman" w:cs="Times New Roman"/>
        </w:rPr>
        <w:t xml:space="preserve"> </w:t>
      </w:r>
    </w:p>
    <w:p w14:paraId="55C1FC2B" w14:textId="3E9599BC" w:rsidR="0036566E" w:rsidRPr="00B83213" w:rsidRDefault="0036566E"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Angevaren</w:t>
      </w:r>
      <w:proofErr w:type="spellEnd"/>
      <w:r w:rsidRPr="00B83213">
        <w:rPr>
          <w:rFonts w:ascii="Times New Roman" w:hAnsi="Times New Roman" w:cs="Times New Roman"/>
        </w:rPr>
        <w:t xml:space="preserve"> M., </w:t>
      </w:r>
      <w:proofErr w:type="spellStart"/>
      <w:r w:rsidRPr="00B83213">
        <w:rPr>
          <w:rFonts w:ascii="Times New Roman" w:hAnsi="Times New Roman" w:cs="Times New Roman"/>
        </w:rPr>
        <w:t>Aufdemkamp</w:t>
      </w:r>
      <w:r w:rsidR="00DF040C" w:rsidRPr="00B83213">
        <w:rPr>
          <w:rFonts w:ascii="Times New Roman" w:hAnsi="Times New Roman" w:cs="Times New Roman"/>
        </w:rPr>
        <w:t>e</w:t>
      </w:r>
      <w:proofErr w:type="spellEnd"/>
      <w:r w:rsidR="00DF040C" w:rsidRPr="00B83213">
        <w:rPr>
          <w:rFonts w:ascii="Times New Roman" w:hAnsi="Times New Roman" w:cs="Times New Roman"/>
        </w:rPr>
        <w:t xml:space="preserve"> G., </w:t>
      </w:r>
      <w:proofErr w:type="spellStart"/>
      <w:r w:rsidR="00DF040C" w:rsidRPr="00B83213">
        <w:rPr>
          <w:rFonts w:ascii="Times New Roman" w:hAnsi="Times New Roman" w:cs="Times New Roman"/>
        </w:rPr>
        <w:t>Verhaar</w:t>
      </w:r>
      <w:proofErr w:type="spellEnd"/>
      <w:r w:rsidR="00DF040C" w:rsidRPr="00B83213">
        <w:rPr>
          <w:rFonts w:ascii="Times New Roman" w:hAnsi="Times New Roman" w:cs="Times New Roman"/>
        </w:rPr>
        <w:t xml:space="preserve"> H.J.J., Aleman A. and</w:t>
      </w:r>
      <w:r w:rsidRPr="00B83213">
        <w:rPr>
          <w:rFonts w:ascii="Times New Roman" w:hAnsi="Times New Roman" w:cs="Times New Roman"/>
        </w:rPr>
        <w:t xml:space="preserve"> </w:t>
      </w:r>
      <w:proofErr w:type="spellStart"/>
      <w:r w:rsidRPr="00B83213">
        <w:rPr>
          <w:rFonts w:ascii="Times New Roman" w:hAnsi="Times New Roman" w:cs="Times New Roman"/>
        </w:rPr>
        <w:t>Vanhees</w:t>
      </w:r>
      <w:proofErr w:type="spellEnd"/>
      <w:r w:rsidRPr="00B83213">
        <w:rPr>
          <w:rFonts w:ascii="Times New Roman" w:hAnsi="Times New Roman" w:cs="Times New Roman"/>
        </w:rPr>
        <w:t xml:space="preserve"> L. (2008) Physical activity and enhanced fitness to improve cognitive function in older people without known cognitive impairment. </w:t>
      </w:r>
      <w:r w:rsidRPr="00074EBF">
        <w:rPr>
          <w:rFonts w:ascii="Times New Roman" w:hAnsi="Times New Roman" w:cs="Times New Roman"/>
        </w:rPr>
        <w:t>Cochrane Database of Systematic Reviews, 3,</w:t>
      </w:r>
      <w:r w:rsidRPr="00B83213">
        <w:rPr>
          <w:rFonts w:ascii="Times New Roman" w:hAnsi="Times New Roman" w:cs="Times New Roman"/>
        </w:rPr>
        <w:t xml:space="preserve"> 1-73.</w:t>
      </w:r>
    </w:p>
    <w:p w14:paraId="6CA4560A" w14:textId="4C5B7E7B" w:rsidR="00FA4CF6" w:rsidRPr="00B83213" w:rsidRDefault="00FA4CF6" w:rsidP="0027119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roofErr w:type="spellStart"/>
      <w:r w:rsidRPr="00B83213">
        <w:rPr>
          <w:rFonts w:ascii="Times New Roman" w:hAnsi="Times New Roman" w:cs="Times New Roman"/>
        </w:rPr>
        <w:t>Annuzzi</w:t>
      </w:r>
      <w:proofErr w:type="spellEnd"/>
      <w:r w:rsidRPr="00B83213">
        <w:rPr>
          <w:rFonts w:ascii="Times New Roman" w:hAnsi="Times New Roman" w:cs="Times New Roman"/>
        </w:rPr>
        <w:t xml:space="preserve"> G</w:t>
      </w:r>
      <w:r w:rsidR="00495B71" w:rsidRPr="00B83213">
        <w:rPr>
          <w:rFonts w:ascii="Times New Roman" w:hAnsi="Times New Roman" w:cs="Times New Roman"/>
        </w:rPr>
        <w:t>.</w:t>
      </w:r>
      <w:r w:rsidRPr="00B83213">
        <w:rPr>
          <w:rFonts w:ascii="Times New Roman" w:hAnsi="Times New Roman" w:cs="Times New Roman"/>
        </w:rPr>
        <w:t xml:space="preserve">, </w:t>
      </w:r>
      <w:proofErr w:type="spellStart"/>
      <w:r w:rsidRPr="00B83213">
        <w:rPr>
          <w:rFonts w:ascii="Times New Roman" w:hAnsi="Times New Roman" w:cs="Times New Roman"/>
        </w:rPr>
        <w:t>Rivellese</w:t>
      </w:r>
      <w:proofErr w:type="spellEnd"/>
      <w:r w:rsidRPr="00B83213">
        <w:rPr>
          <w:rFonts w:ascii="Times New Roman" w:hAnsi="Times New Roman" w:cs="Times New Roman"/>
        </w:rPr>
        <w:t xml:space="preserve"> A</w:t>
      </w:r>
      <w:r w:rsidR="00495B71" w:rsidRPr="00B83213">
        <w:rPr>
          <w:rFonts w:ascii="Times New Roman" w:hAnsi="Times New Roman" w:cs="Times New Roman"/>
        </w:rPr>
        <w:t>.</w:t>
      </w:r>
      <w:r w:rsidRPr="00B83213">
        <w:rPr>
          <w:rFonts w:ascii="Times New Roman" w:hAnsi="Times New Roman" w:cs="Times New Roman"/>
        </w:rPr>
        <w:t>A</w:t>
      </w:r>
      <w:r w:rsidR="00495B71" w:rsidRPr="00B83213">
        <w:rPr>
          <w:rFonts w:ascii="Times New Roman" w:hAnsi="Times New Roman" w:cs="Times New Roman"/>
        </w:rPr>
        <w:t>.</w:t>
      </w:r>
      <w:r w:rsidRPr="00B83213">
        <w:rPr>
          <w:rFonts w:ascii="Times New Roman" w:hAnsi="Times New Roman" w:cs="Times New Roman"/>
        </w:rPr>
        <w:t xml:space="preserve">, </w:t>
      </w:r>
      <w:proofErr w:type="spellStart"/>
      <w:r w:rsidRPr="00B83213">
        <w:rPr>
          <w:rFonts w:ascii="Times New Roman" w:hAnsi="Times New Roman" w:cs="Times New Roman"/>
        </w:rPr>
        <w:t>Bozzetto</w:t>
      </w:r>
      <w:proofErr w:type="spellEnd"/>
      <w:r w:rsidRPr="00B83213">
        <w:rPr>
          <w:rFonts w:ascii="Times New Roman" w:hAnsi="Times New Roman" w:cs="Times New Roman"/>
        </w:rPr>
        <w:t xml:space="preserve"> L</w:t>
      </w:r>
      <w:r w:rsidR="00DF040C" w:rsidRPr="00B83213">
        <w:rPr>
          <w:rFonts w:ascii="Times New Roman" w:hAnsi="Times New Roman" w:cs="Times New Roman"/>
        </w:rPr>
        <w:t>. and</w:t>
      </w:r>
      <w:r w:rsidR="00495B71" w:rsidRPr="00B83213">
        <w:rPr>
          <w:rFonts w:ascii="Times New Roman" w:hAnsi="Times New Roman" w:cs="Times New Roman"/>
        </w:rPr>
        <w:t xml:space="preserve"> </w:t>
      </w:r>
      <w:proofErr w:type="spellStart"/>
      <w:r w:rsidR="00495B71" w:rsidRPr="00B83213">
        <w:rPr>
          <w:rFonts w:ascii="Times New Roman" w:hAnsi="Times New Roman" w:cs="Times New Roman"/>
        </w:rPr>
        <w:t>Riccardi</w:t>
      </w:r>
      <w:proofErr w:type="spellEnd"/>
      <w:r w:rsidR="00495B71" w:rsidRPr="00B83213">
        <w:rPr>
          <w:rFonts w:ascii="Times New Roman" w:hAnsi="Times New Roman" w:cs="Times New Roman"/>
        </w:rPr>
        <w:t xml:space="preserve"> G. (2014)</w:t>
      </w:r>
      <w:r w:rsidRPr="00B83213">
        <w:rPr>
          <w:rFonts w:ascii="Times New Roman" w:hAnsi="Times New Roman" w:cs="Times New Roman"/>
        </w:rPr>
        <w:t xml:space="preserve"> </w:t>
      </w:r>
      <w:proofErr w:type="gramStart"/>
      <w:r w:rsidRPr="00B83213">
        <w:rPr>
          <w:rFonts w:ascii="Times New Roman" w:hAnsi="Times New Roman" w:cs="Times New Roman"/>
        </w:rPr>
        <w:t>The</w:t>
      </w:r>
      <w:proofErr w:type="gramEnd"/>
      <w:r w:rsidRPr="00B83213">
        <w:rPr>
          <w:rFonts w:ascii="Times New Roman" w:hAnsi="Times New Roman" w:cs="Times New Roman"/>
        </w:rPr>
        <w:t xml:space="preserve"> results of Look AHEAD do not row against the implementation of lifestyle changes in patients with type 2 diabetes. </w:t>
      </w:r>
      <w:r w:rsidRPr="00074EBF">
        <w:rPr>
          <w:rFonts w:ascii="Times New Roman" w:hAnsi="Times New Roman" w:cs="Times New Roman"/>
        </w:rPr>
        <w:t>Nutrition, Metabolism and Cardiovascular Diseases</w:t>
      </w:r>
      <w:r w:rsidR="00495B71" w:rsidRPr="00B83213">
        <w:rPr>
          <w:rFonts w:ascii="Times New Roman" w:hAnsi="Times New Roman" w:cs="Times New Roman"/>
        </w:rPr>
        <w:t xml:space="preserve">, </w:t>
      </w:r>
      <w:r w:rsidRPr="00074EBF">
        <w:rPr>
          <w:rFonts w:ascii="Times New Roman" w:hAnsi="Times New Roman" w:cs="Times New Roman"/>
        </w:rPr>
        <w:t>24</w:t>
      </w:r>
      <w:r w:rsidR="00495B71" w:rsidRPr="00B83213">
        <w:rPr>
          <w:rFonts w:ascii="Times New Roman" w:hAnsi="Times New Roman" w:cs="Times New Roman"/>
        </w:rPr>
        <w:t>(1</w:t>
      </w:r>
      <w:r w:rsidR="00D755C8" w:rsidRPr="00B83213">
        <w:rPr>
          <w:rFonts w:ascii="Times New Roman" w:hAnsi="Times New Roman" w:cs="Times New Roman"/>
        </w:rPr>
        <w:t>)</w:t>
      </w:r>
      <w:r w:rsidR="00495B71" w:rsidRPr="00B83213">
        <w:rPr>
          <w:rFonts w:ascii="Times New Roman" w:hAnsi="Times New Roman" w:cs="Times New Roman"/>
        </w:rPr>
        <w:t>,</w:t>
      </w:r>
      <w:r w:rsidR="00D755C8" w:rsidRPr="00B83213">
        <w:rPr>
          <w:rFonts w:ascii="Times New Roman" w:hAnsi="Times New Roman" w:cs="Times New Roman"/>
        </w:rPr>
        <w:t xml:space="preserve"> </w:t>
      </w:r>
      <w:r w:rsidRPr="00B83213">
        <w:rPr>
          <w:rFonts w:ascii="Times New Roman" w:hAnsi="Times New Roman" w:cs="Times New Roman"/>
        </w:rPr>
        <w:t>4-9.</w:t>
      </w:r>
    </w:p>
    <w:p w14:paraId="4E5B51E9" w14:textId="77777777" w:rsidR="0046292C" w:rsidRPr="00B83213" w:rsidRDefault="0046292C"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Australian Diabetes Council (2011) </w:t>
      </w:r>
      <w:r w:rsidRPr="00074EBF">
        <w:rPr>
          <w:rFonts w:ascii="Times New Roman" w:hAnsi="Times New Roman" w:cs="Times New Roman"/>
        </w:rPr>
        <w:t>Beat It. Physical activity and lifestyle program training course manual.</w:t>
      </w:r>
      <w:r w:rsidRPr="00B83213">
        <w:rPr>
          <w:rFonts w:ascii="Times New Roman" w:hAnsi="Times New Roman" w:cs="Times New Roman"/>
        </w:rPr>
        <w:t xml:space="preserve"> Sydney: Australian Diabetes Council. </w:t>
      </w:r>
    </w:p>
    <w:p w14:paraId="2062462A" w14:textId="24613D8F" w:rsidR="0046292C" w:rsidRPr="00B83213" w:rsidRDefault="0046292C"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Australian Diabetes Council (2013) Beat It.  </w:t>
      </w:r>
      <w:r w:rsidRPr="00074EBF">
        <w:rPr>
          <w:rFonts w:ascii="Times New Roman" w:hAnsi="Times New Roman" w:cs="Times New Roman"/>
        </w:rPr>
        <w:t>Australian Diabetes Council.</w:t>
      </w:r>
      <w:r w:rsidRPr="00B83213">
        <w:rPr>
          <w:rFonts w:ascii="Times New Roman" w:hAnsi="Times New Roman" w:cs="Times New Roman"/>
        </w:rPr>
        <w:t xml:space="preserve"> </w:t>
      </w:r>
      <w:r w:rsidR="00074EBF">
        <w:rPr>
          <w:rFonts w:ascii="Times New Roman" w:hAnsi="Times New Roman" w:cs="Times New Roman"/>
        </w:rPr>
        <w:t xml:space="preserve">Retrieved from </w:t>
      </w:r>
      <w:hyperlink r:id="rId10" w:history="1">
        <w:r w:rsidRPr="00B83213">
          <w:rPr>
            <w:rFonts w:ascii="Times New Roman" w:hAnsi="Times New Roman" w:cs="Times New Roman"/>
          </w:rPr>
          <w:t>http://www.australiandiabetescouncil.com/events/beat-it</w:t>
        </w:r>
      </w:hyperlink>
      <w:r w:rsidR="00074EBF">
        <w:rPr>
          <w:rFonts w:ascii="Times New Roman" w:hAnsi="Times New Roman" w:cs="Times New Roman"/>
        </w:rPr>
        <w:t xml:space="preserve"> </w:t>
      </w:r>
    </w:p>
    <w:p w14:paraId="3EDA4AC7" w14:textId="56F85463" w:rsidR="00E54D38" w:rsidRPr="00B83213" w:rsidRDefault="00E54D38"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Balducci</w:t>
      </w:r>
      <w:proofErr w:type="spellEnd"/>
      <w:r w:rsidRPr="00B83213">
        <w:rPr>
          <w:rFonts w:ascii="Times New Roman" w:hAnsi="Times New Roman" w:cs="Times New Roman"/>
        </w:rPr>
        <w:t xml:space="preserve"> S., </w:t>
      </w:r>
      <w:proofErr w:type="spellStart"/>
      <w:r w:rsidRPr="00B83213">
        <w:rPr>
          <w:rFonts w:ascii="Times New Roman" w:hAnsi="Times New Roman" w:cs="Times New Roman"/>
        </w:rPr>
        <w:t>Sacchetti</w:t>
      </w:r>
      <w:proofErr w:type="spellEnd"/>
      <w:r w:rsidRPr="00B83213">
        <w:rPr>
          <w:rFonts w:ascii="Times New Roman" w:hAnsi="Times New Roman" w:cs="Times New Roman"/>
        </w:rPr>
        <w:t xml:space="preserve"> M., </w:t>
      </w:r>
      <w:proofErr w:type="spellStart"/>
      <w:r w:rsidRPr="00B83213">
        <w:rPr>
          <w:rFonts w:ascii="Times New Roman" w:hAnsi="Times New Roman" w:cs="Times New Roman"/>
        </w:rPr>
        <w:t>Haxhi</w:t>
      </w:r>
      <w:proofErr w:type="spellEnd"/>
      <w:r w:rsidRPr="00B83213">
        <w:rPr>
          <w:rFonts w:ascii="Times New Roman" w:hAnsi="Times New Roman" w:cs="Times New Roman"/>
        </w:rPr>
        <w:t xml:space="preserve"> J., Orlando G., </w:t>
      </w:r>
      <w:proofErr w:type="spellStart"/>
      <w:r w:rsidRPr="00B83213">
        <w:rPr>
          <w:rFonts w:ascii="Times New Roman" w:hAnsi="Times New Roman" w:cs="Times New Roman"/>
        </w:rPr>
        <w:t>D’Er</w:t>
      </w:r>
      <w:r w:rsidR="006A525C" w:rsidRPr="00B83213">
        <w:rPr>
          <w:rFonts w:ascii="Times New Roman" w:hAnsi="Times New Roman" w:cs="Times New Roman"/>
        </w:rPr>
        <w:t>rico</w:t>
      </w:r>
      <w:proofErr w:type="spellEnd"/>
      <w:r w:rsidR="006A525C" w:rsidRPr="00B83213">
        <w:rPr>
          <w:rFonts w:ascii="Times New Roman" w:hAnsi="Times New Roman" w:cs="Times New Roman"/>
        </w:rPr>
        <w:t xml:space="preserve"> V., </w:t>
      </w:r>
      <w:proofErr w:type="spellStart"/>
      <w:r w:rsidR="006A525C" w:rsidRPr="00B83213">
        <w:rPr>
          <w:rFonts w:ascii="Times New Roman" w:hAnsi="Times New Roman" w:cs="Times New Roman"/>
        </w:rPr>
        <w:t>Fallucca</w:t>
      </w:r>
      <w:proofErr w:type="spellEnd"/>
      <w:r w:rsidR="006A525C" w:rsidRPr="00B83213">
        <w:rPr>
          <w:rFonts w:ascii="Times New Roman" w:hAnsi="Times New Roman" w:cs="Times New Roman"/>
        </w:rPr>
        <w:t xml:space="preserve"> S., </w:t>
      </w:r>
      <w:proofErr w:type="spellStart"/>
      <w:r w:rsidR="006A525C" w:rsidRPr="00B83213">
        <w:rPr>
          <w:rFonts w:ascii="Times New Roman" w:hAnsi="Times New Roman" w:cs="Times New Roman"/>
        </w:rPr>
        <w:t>Menini</w:t>
      </w:r>
      <w:proofErr w:type="spellEnd"/>
      <w:r w:rsidR="006A525C" w:rsidRPr="00B83213">
        <w:rPr>
          <w:rFonts w:ascii="Times New Roman" w:hAnsi="Times New Roman" w:cs="Times New Roman"/>
        </w:rPr>
        <w:t xml:space="preserve"> S. and</w:t>
      </w:r>
      <w:r w:rsidRPr="00B83213">
        <w:rPr>
          <w:rFonts w:ascii="Times New Roman" w:hAnsi="Times New Roman" w:cs="Times New Roman"/>
        </w:rPr>
        <w:t xml:space="preserve"> </w:t>
      </w:r>
      <w:proofErr w:type="spellStart"/>
      <w:r w:rsidRPr="00B83213">
        <w:rPr>
          <w:rFonts w:ascii="Times New Roman" w:hAnsi="Times New Roman" w:cs="Times New Roman"/>
        </w:rPr>
        <w:t>Pugliese</w:t>
      </w:r>
      <w:proofErr w:type="spellEnd"/>
      <w:r w:rsidRPr="00B83213">
        <w:rPr>
          <w:rFonts w:ascii="Times New Roman" w:hAnsi="Times New Roman" w:cs="Times New Roman"/>
        </w:rPr>
        <w:t xml:space="preserve"> G. (2014) Physical exercise as therapy for type </w:t>
      </w:r>
      <w:proofErr w:type="gramStart"/>
      <w:r w:rsidRPr="00B83213">
        <w:rPr>
          <w:rFonts w:ascii="Times New Roman" w:hAnsi="Times New Roman" w:cs="Times New Roman"/>
        </w:rPr>
        <w:t>2 diabetes mellitus</w:t>
      </w:r>
      <w:proofErr w:type="gramEnd"/>
      <w:r w:rsidRPr="00B83213">
        <w:rPr>
          <w:rFonts w:ascii="Times New Roman" w:hAnsi="Times New Roman" w:cs="Times New Roman"/>
        </w:rPr>
        <w:t xml:space="preserve">. </w:t>
      </w:r>
      <w:r w:rsidRPr="00074EBF">
        <w:rPr>
          <w:rFonts w:ascii="Times New Roman" w:hAnsi="Times New Roman" w:cs="Times New Roman"/>
          <w:iCs/>
        </w:rPr>
        <w:t>Diabetes/Metabolism Research and Reviews</w:t>
      </w:r>
      <w:r w:rsidRPr="00B83213">
        <w:rPr>
          <w:rFonts w:ascii="Times New Roman" w:hAnsi="Times New Roman" w:cs="Times New Roman"/>
          <w:i/>
          <w:iCs/>
        </w:rPr>
        <w:t>,</w:t>
      </w:r>
      <w:r w:rsidRPr="00B83213">
        <w:rPr>
          <w:rFonts w:ascii="Times New Roman" w:hAnsi="Times New Roman" w:cs="Times New Roman"/>
        </w:rPr>
        <w:t xml:space="preserve"> </w:t>
      </w:r>
      <w:r w:rsidRPr="00074EBF">
        <w:rPr>
          <w:rFonts w:ascii="Times New Roman" w:hAnsi="Times New Roman" w:cs="Times New Roman"/>
        </w:rPr>
        <w:t>30</w:t>
      </w:r>
      <w:r w:rsidRPr="00B83213">
        <w:rPr>
          <w:rFonts w:ascii="Times New Roman" w:hAnsi="Times New Roman" w:cs="Times New Roman"/>
        </w:rPr>
        <w:t>(</w:t>
      </w:r>
      <w:proofErr w:type="spellStart"/>
      <w:r w:rsidRPr="00B83213">
        <w:rPr>
          <w:rFonts w:ascii="Times New Roman" w:hAnsi="Times New Roman" w:cs="Times New Roman"/>
        </w:rPr>
        <w:t>S1</w:t>
      </w:r>
      <w:proofErr w:type="spellEnd"/>
      <w:r w:rsidRPr="00B83213">
        <w:rPr>
          <w:rFonts w:ascii="Times New Roman" w:hAnsi="Times New Roman" w:cs="Times New Roman"/>
        </w:rPr>
        <w:t>)</w:t>
      </w:r>
      <w:proofErr w:type="gramStart"/>
      <w:r w:rsidRPr="00B83213">
        <w:rPr>
          <w:rFonts w:ascii="Times New Roman" w:hAnsi="Times New Roman" w:cs="Times New Roman"/>
        </w:rPr>
        <w:t>,13</w:t>
      </w:r>
      <w:proofErr w:type="gramEnd"/>
      <w:r w:rsidRPr="00B83213">
        <w:rPr>
          <w:rFonts w:ascii="Times New Roman" w:hAnsi="Times New Roman" w:cs="Times New Roman"/>
        </w:rPr>
        <w:t xml:space="preserve">-23. </w:t>
      </w:r>
    </w:p>
    <w:p w14:paraId="77E64EF3" w14:textId="77777777" w:rsidR="0049309B" w:rsidRPr="00B83213" w:rsidRDefault="0049309B"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Berger S. (2010) </w:t>
      </w:r>
      <w:proofErr w:type="gramStart"/>
      <w:r w:rsidRPr="00B83213">
        <w:rPr>
          <w:rFonts w:ascii="Times New Roman" w:hAnsi="Times New Roman" w:cs="Times New Roman"/>
        </w:rPr>
        <w:t>The</w:t>
      </w:r>
      <w:proofErr w:type="gramEnd"/>
      <w:r w:rsidRPr="00B83213">
        <w:rPr>
          <w:rFonts w:ascii="Times New Roman" w:hAnsi="Times New Roman" w:cs="Times New Roman"/>
        </w:rPr>
        <w:t xml:space="preserve"> meaning of leisure for older adults living with vision loss. </w:t>
      </w:r>
      <w:r w:rsidRPr="008267AC">
        <w:rPr>
          <w:rFonts w:ascii="Times New Roman" w:hAnsi="Times New Roman" w:cs="Times New Roman"/>
          <w:iCs/>
        </w:rPr>
        <w:t>Occupational Therapy Journal of Research</w:t>
      </w:r>
      <w:r w:rsidRPr="00B83213">
        <w:rPr>
          <w:rFonts w:ascii="Times New Roman" w:hAnsi="Times New Roman" w:cs="Times New Roman"/>
          <w:i/>
          <w:iCs/>
        </w:rPr>
        <w:t>,</w:t>
      </w:r>
      <w:r w:rsidRPr="00B83213">
        <w:rPr>
          <w:rFonts w:ascii="Times New Roman" w:hAnsi="Times New Roman" w:cs="Times New Roman"/>
        </w:rPr>
        <w:t xml:space="preserve"> </w:t>
      </w:r>
      <w:r w:rsidRPr="008267AC">
        <w:rPr>
          <w:rFonts w:ascii="Times New Roman" w:hAnsi="Times New Roman" w:cs="Times New Roman"/>
        </w:rPr>
        <w:t>31</w:t>
      </w:r>
      <w:r w:rsidRPr="00B83213">
        <w:rPr>
          <w:rFonts w:ascii="Times New Roman" w:hAnsi="Times New Roman" w:cs="Times New Roman"/>
        </w:rPr>
        <w:t>(4), 193-199.</w:t>
      </w:r>
    </w:p>
    <w:p w14:paraId="20E1575A" w14:textId="743B602F" w:rsidR="00CA47C0" w:rsidRPr="00B83213" w:rsidRDefault="006A525C"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Boudreau F. and</w:t>
      </w:r>
      <w:r w:rsidR="00CA47C0" w:rsidRPr="00B83213">
        <w:rPr>
          <w:rFonts w:ascii="Times New Roman" w:hAnsi="Times New Roman" w:cs="Times New Roman"/>
        </w:rPr>
        <w:t xml:space="preserve"> Godin G. (2014) Participation in Regular Leisure-Time Physical Activity Among Individuals with Type 2 Diabetes Not Meeting Canadian Guidelines: the Influence of Intention, Perceived Behavioral Control, and Moral Norm. </w:t>
      </w:r>
      <w:r w:rsidR="00CA47C0" w:rsidRPr="008267AC">
        <w:rPr>
          <w:rFonts w:ascii="Times New Roman" w:hAnsi="Times New Roman" w:cs="Times New Roman"/>
          <w:iCs/>
        </w:rPr>
        <w:t>International Journal of Behavioral Medicine,</w:t>
      </w:r>
      <w:r w:rsidR="00CA47C0" w:rsidRPr="00B83213">
        <w:rPr>
          <w:rFonts w:ascii="Times New Roman" w:hAnsi="Times New Roman" w:cs="Times New Roman"/>
        </w:rPr>
        <w:t xml:space="preserve"> </w:t>
      </w:r>
      <w:r w:rsidR="00CA47C0" w:rsidRPr="008267AC">
        <w:rPr>
          <w:rFonts w:ascii="Times New Roman" w:hAnsi="Times New Roman" w:cs="Times New Roman"/>
        </w:rPr>
        <w:t>21</w:t>
      </w:r>
      <w:r w:rsidR="00CA47C0" w:rsidRPr="00B83213">
        <w:rPr>
          <w:rFonts w:ascii="Times New Roman" w:hAnsi="Times New Roman" w:cs="Times New Roman"/>
        </w:rPr>
        <w:t xml:space="preserve">(6), 918-926. </w:t>
      </w:r>
    </w:p>
    <w:p w14:paraId="52679548" w14:textId="20AB7522" w:rsidR="00CA47C0" w:rsidRPr="00B83213" w:rsidRDefault="00CA47C0"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Brouwer</w:t>
      </w:r>
      <w:proofErr w:type="spellEnd"/>
      <w:r w:rsidRPr="00B83213">
        <w:rPr>
          <w:rFonts w:ascii="Times New Roman" w:hAnsi="Times New Roman" w:cs="Times New Roman"/>
        </w:rPr>
        <w:t xml:space="preserve"> B.G., Van Der </w:t>
      </w:r>
      <w:proofErr w:type="spellStart"/>
      <w:r w:rsidRPr="00B83213">
        <w:rPr>
          <w:rFonts w:ascii="Times New Roman" w:hAnsi="Times New Roman" w:cs="Times New Roman"/>
        </w:rPr>
        <w:t>Graaf</w:t>
      </w:r>
      <w:proofErr w:type="spellEnd"/>
      <w:r w:rsidRPr="00B83213">
        <w:rPr>
          <w:rFonts w:ascii="Times New Roman" w:hAnsi="Times New Roman" w:cs="Times New Roman"/>
        </w:rPr>
        <w:t xml:space="preserve"> Y., </w:t>
      </w:r>
      <w:proofErr w:type="spellStart"/>
      <w:r w:rsidRPr="00B83213">
        <w:rPr>
          <w:rFonts w:ascii="Times New Roman" w:hAnsi="Times New Roman" w:cs="Times New Roman"/>
        </w:rPr>
        <w:t>Soeda</w:t>
      </w:r>
      <w:r w:rsidR="006A525C" w:rsidRPr="00B83213">
        <w:rPr>
          <w:rFonts w:ascii="Times New Roman" w:hAnsi="Times New Roman" w:cs="Times New Roman"/>
        </w:rPr>
        <w:t>mah-Muthu</w:t>
      </w:r>
      <w:proofErr w:type="spellEnd"/>
      <w:r w:rsidR="006A525C" w:rsidRPr="00B83213">
        <w:rPr>
          <w:rFonts w:ascii="Times New Roman" w:hAnsi="Times New Roman" w:cs="Times New Roman"/>
        </w:rPr>
        <w:t xml:space="preserve"> S.S., </w:t>
      </w:r>
      <w:proofErr w:type="spellStart"/>
      <w:r w:rsidR="006A525C" w:rsidRPr="00B83213">
        <w:rPr>
          <w:rFonts w:ascii="Times New Roman" w:hAnsi="Times New Roman" w:cs="Times New Roman"/>
        </w:rPr>
        <w:t>Wassink</w:t>
      </w:r>
      <w:proofErr w:type="spellEnd"/>
      <w:r w:rsidR="006A525C" w:rsidRPr="00B83213">
        <w:rPr>
          <w:rFonts w:ascii="Times New Roman" w:hAnsi="Times New Roman" w:cs="Times New Roman"/>
        </w:rPr>
        <w:t>, A.M.J. and</w:t>
      </w:r>
      <w:r w:rsidRPr="00B83213">
        <w:rPr>
          <w:rFonts w:ascii="Times New Roman" w:hAnsi="Times New Roman" w:cs="Times New Roman"/>
        </w:rPr>
        <w:t xml:space="preserve"> </w:t>
      </w:r>
      <w:proofErr w:type="spellStart"/>
      <w:r w:rsidRPr="00B83213">
        <w:rPr>
          <w:rFonts w:ascii="Times New Roman" w:hAnsi="Times New Roman" w:cs="Times New Roman"/>
        </w:rPr>
        <w:t>Visseren</w:t>
      </w:r>
      <w:proofErr w:type="spellEnd"/>
      <w:r w:rsidRPr="00B83213">
        <w:rPr>
          <w:rFonts w:ascii="Times New Roman" w:hAnsi="Times New Roman" w:cs="Times New Roman"/>
        </w:rPr>
        <w:t xml:space="preserve">, F.L.J. (2010) Leisure-time physical activity and risk of type 2 diabetes in patients with established vascular disease or poorly controlled vascular risk factors. </w:t>
      </w:r>
      <w:r w:rsidRPr="008267AC">
        <w:rPr>
          <w:rFonts w:ascii="Times New Roman" w:hAnsi="Times New Roman" w:cs="Times New Roman"/>
          <w:iCs/>
        </w:rPr>
        <w:t>Diabetes Research in Clinical Practice</w:t>
      </w:r>
      <w:r w:rsidRPr="00B83213">
        <w:rPr>
          <w:rFonts w:ascii="Times New Roman" w:hAnsi="Times New Roman" w:cs="Times New Roman"/>
          <w:iCs/>
        </w:rPr>
        <w:t xml:space="preserve">, </w:t>
      </w:r>
      <w:r w:rsidRPr="008267AC">
        <w:rPr>
          <w:rFonts w:ascii="Times New Roman" w:hAnsi="Times New Roman" w:cs="Times New Roman"/>
        </w:rPr>
        <w:t>87</w:t>
      </w:r>
      <w:r w:rsidRPr="00B83213">
        <w:rPr>
          <w:rFonts w:ascii="Times New Roman" w:hAnsi="Times New Roman" w:cs="Times New Roman"/>
        </w:rPr>
        <w:t>(3)</w:t>
      </w:r>
      <w:r w:rsidRPr="00B83213">
        <w:rPr>
          <w:rFonts w:ascii="Times New Roman" w:hAnsi="Times New Roman" w:cs="Times New Roman"/>
          <w:b/>
          <w:bCs/>
        </w:rPr>
        <w:t xml:space="preserve">, </w:t>
      </w:r>
      <w:r w:rsidRPr="00B83213">
        <w:rPr>
          <w:rFonts w:ascii="Times New Roman" w:hAnsi="Times New Roman" w:cs="Times New Roman"/>
        </w:rPr>
        <w:t>372-378.</w:t>
      </w:r>
    </w:p>
    <w:p w14:paraId="1D6CC296" w14:textId="2ACCFF10" w:rsidR="004E755E" w:rsidRPr="00B83213" w:rsidRDefault="004E755E"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Brown R.E., Riddell M.C.</w:t>
      </w:r>
      <w:r w:rsidR="009271D9" w:rsidRPr="00B83213">
        <w:rPr>
          <w:rFonts w:ascii="Times New Roman" w:hAnsi="Times New Roman" w:cs="Times New Roman"/>
        </w:rPr>
        <w:t>, Macpherson A.K., Canning K.L. and</w:t>
      </w:r>
      <w:r w:rsidRPr="00B83213">
        <w:rPr>
          <w:rFonts w:ascii="Times New Roman" w:hAnsi="Times New Roman" w:cs="Times New Roman"/>
        </w:rPr>
        <w:t xml:space="preserve"> </w:t>
      </w:r>
      <w:proofErr w:type="spellStart"/>
      <w:r w:rsidRPr="00B83213">
        <w:rPr>
          <w:rFonts w:ascii="Times New Roman" w:hAnsi="Times New Roman" w:cs="Times New Roman"/>
        </w:rPr>
        <w:t>Kuk</w:t>
      </w:r>
      <w:proofErr w:type="spellEnd"/>
      <w:r w:rsidRPr="00B83213">
        <w:rPr>
          <w:rFonts w:ascii="Times New Roman" w:hAnsi="Times New Roman" w:cs="Times New Roman"/>
        </w:rPr>
        <w:t xml:space="preserve"> J.L. (2014) All-cause and cardiovascular mortality risk in U.S. adults with and without type 2 diabetes: Influence of physical activity, pharmacological treatment and glycemic control. </w:t>
      </w:r>
      <w:r w:rsidRPr="00BB685A">
        <w:rPr>
          <w:rFonts w:ascii="Times New Roman" w:hAnsi="Times New Roman" w:cs="Times New Roman"/>
          <w:iCs/>
        </w:rPr>
        <w:t>Journal of Diabetes and its Complications</w:t>
      </w:r>
      <w:r w:rsidRPr="00B83213">
        <w:rPr>
          <w:rFonts w:ascii="Times New Roman" w:hAnsi="Times New Roman" w:cs="Times New Roman"/>
          <w:i/>
          <w:iCs/>
        </w:rPr>
        <w:t xml:space="preserve">, </w:t>
      </w:r>
      <w:r w:rsidRPr="00BB685A">
        <w:rPr>
          <w:rFonts w:ascii="Times New Roman" w:hAnsi="Times New Roman" w:cs="Times New Roman"/>
        </w:rPr>
        <w:t>28</w:t>
      </w:r>
      <w:r w:rsidRPr="00B83213">
        <w:rPr>
          <w:rFonts w:ascii="Times New Roman" w:hAnsi="Times New Roman" w:cs="Times New Roman"/>
        </w:rPr>
        <w:t>(3), 311-315.</w:t>
      </w:r>
    </w:p>
    <w:p w14:paraId="48193C77" w14:textId="1F4F65AD" w:rsidR="00CA47C0" w:rsidRPr="00B83213" w:rsidRDefault="009271D9"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lastRenderedPageBreak/>
        <w:t>Carson A.P., Williams L.B. and</w:t>
      </w:r>
      <w:r w:rsidR="00CA47C0" w:rsidRPr="00B83213">
        <w:rPr>
          <w:rFonts w:ascii="Times New Roman" w:hAnsi="Times New Roman" w:cs="Times New Roman"/>
        </w:rPr>
        <w:t xml:space="preserve"> Hill A.N. (2014) Physical activity in diabetes: Is any better than none? </w:t>
      </w:r>
      <w:r w:rsidR="00CA47C0" w:rsidRPr="00BB685A">
        <w:rPr>
          <w:rFonts w:ascii="Times New Roman" w:hAnsi="Times New Roman" w:cs="Times New Roman"/>
          <w:iCs/>
        </w:rPr>
        <w:t>Journal of Diabetes Complications</w:t>
      </w:r>
      <w:r w:rsidR="00CA47C0" w:rsidRPr="00B83213">
        <w:rPr>
          <w:rFonts w:ascii="Times New Roman" w:hAnsi="Times New Roman" w:cs="Times New Roman"/>
          <w:iCs/>
        </w:rPr>
        <w:t xml:space="preserve">, </w:t>
      </w:r>
      <w:r w:rsidR="00CA47C0" w:rsidRPr="00BB685A">
        <w:rPr>
          <w:rFonts w:ascii="Times New Roman" w:hAnsi="Times New Roman" w:cs="Times New Roman"/>
        </w:rPr>
        <w:t>28</w:t>
      </w:r>
      <w:r w:rsidR="00CA47C0" w:rsidRPr="00B83213">
        <w:rPr>
          <w:rFonts w:ascii="Times New Roman" w:hAnsi="Times New Roman" w:cs="Times New Roman"/>
        </w:rPr>
        <w:t>(3)</w:t>
      </w:r>
      <w:r w:rsidR="00CA47C0" w:rsidRPr="00B83213">
        <w:rPr>
          <w:rFonts w:ascii="Times New Roman" w:hAnsi="Times New Roman" w:cs="Times New Roman"/>
          <w:b/>
          <w:bCs/>
        </w:rPr>
        <w:t xml:space="preserve">, </w:t>
      </w:r>
      <w:r w:rsidR="00CA47C0" w:rsidRPr="00B83213">
        <w:rPr>
          <w:rFonts w:ascii="Times New Roman" w:hAnsi="Times New Roman" w:cs="Times New Roman"/>
        </w:rPr>
        <w:t>257-258.</w:t>
      </w:r>
    </w:p>
    <w:p w14:paraId="0B317AA0" w14:textId="7AC80714" w:rsidR="00CA47C0" w:rsidRPr="00B83213" w:rsidRDefault="00CA47C0"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Centis</w:t>
      </w:r>
      <w:proofErr w:type="spellEnd"/>
      <w:r w:rsidRPr="00B83213">
        <w:rPr>
          <w:rFonts w:ascii="Times New Roman" w:hAnsi="Times New Roman" w:cs="Times New Roman"/>
        </w:rPr>
        <w:t xml:space="preserve"> E., Trento M., Dei </w:t>
      </w:r>
      <w:proofErr w:type="spellStart"/>
      <w:r w:rsidRPr="00B83213">
        <w:rPr>
          <w:rFonts w:ascii="Times New Roman" w:hAnsi="Times New Roman" w:cs="Times New Roman"/>
        </w:rPr>
        <w:t>Cas</w:t>
      </w:r>
      <w:proofErr w:type="spellEnd"/>
      <w:r w:rsidRPr="00B83213">
        <w:rPr>
          <w:rFonts w:ascii="Times New Roman" w:hAnsi="Times New Roman" w:cs="Times New Roman"/>
        </w:rPr>
        <w:t xml:space="preserve"> A., </w:t>
      </w:r>
      <w:proofErr w:type="spellStart"/>
      <w:r w:rsidRPr="00B83213">
        <w:rPr>
          <w:rFonts w:ascii="Times New Roman" w:hAnsi="Times New Roman" w:cs="Times New Roman"/>
        </w:rPr>
        <w:t>Pontirolli</w:t>
      </w:r>
      <w:proofErr w:type="spellEnd"/>
      <w:r w:rsidRPr="00B83213">
        <w:rPr>
          <w:rFonts w:ascii="Times New Roman" w:hAnsi="Times New Roman" w:cs="Times New Roman"/>
        </w:rPr>
        <w:t xml:space="preserve"> A.E., </w:t>
      </w:r>
      <w:proofErr w:type="spellStart"/>
      <w:r w:rsidRPr="00B83213">
        <w:rPr>
          <w:rFonts w:ascii="Times New Roman" w:hAnsi="Times New Roman" w:cs="Times New Roman"/>
        </w:rPr>
        <w:t>Feo</w:t>
      </w:r>
      <w:proofErr w:type="spellEnd"/>
      <w:r w:rsidRPr="00B83213">
        <w:rPr>
          <w:rFonts w:ascii="Times New Roman" w:hAnsi="Times New Roman" w:cs="Times New Roman"/>
        </w:rPr>
        <w:t xml:space="preserve"> P., Bruno A.</w:t>
      </w:r>
      <w:r w:rsidR="009271D9" w:rsidRPr="00B83213">
        <w:rPr>
          <w:rFonts w:ascii="Times New Roman" w:hAnsi="Times New Roman" w:cs="Times New Roman"/>
        </w:rPr>
        <w:t xml:space="preserve"> et al</w:t>
      </w:r>
      <w:r w:rsidR="009F1FE0" w:rsidRPr="00B83213">
        <w:rPr>
          <w:rFonts w:ascii="Times New Roman" w:hAnsi="Times New Roman" w:cs="Times New Roman"/>
        </w:rPr>
        <w:t>.</w:t>
      </w:r>
      <w:r w:rsidRPr="00B83213">
        <w:rPr>
          <w:rFonts w:ascii="Times New Roman" w:hAnsi="Times New Roman" w:cs="Times New Roman"/>
        </w:rPr>
        <w:t xml:space="preserve"> (2014) Stage of change and motivation to healthy diet and habitual physical activity in type 2 diabetes. </w:t>
      </w:r>
      <w:proofErr w:type="spellStart"/>
      <w:r w:rsidRPr="00BB685A">
        <w:rPr>
          <w:rFonts w:ascii="Times New Roman" w:hAnsi="Times New Roman" w:cs="Times New Roman"/>
          <w:iCs/>
        </w:rPr>
        <w:t>Acta</w:t>
      </w:r>
      <w:proofErr w:type="spellEnd"/>
      <w:r w:rsidRPr="00BB685A">
        <w:rPr>
          <w:rFonts w:ascii="Times New Roman" w:hAnsi="Times New Roman" w:cs="Times New Roman"/>
          <w:iCs/>
        </w:rPr>
        <w:t xml:space="preserve"> </w:t>
      </w:r>
      <w:proofErr w:type="spellStart"/>
      <w:r w:rsidRPr="00BB685A">
        <w:rPr>
          <w:rFonts w:ascii="Times New Roman" w:hAnsi="Times New Roman" w:cs="Times New Roman"/>
          <w:iCs/>
        </w:rPr>
        <w:t>Diabetologica</w:t>
      </w:r>
      <w:proofErr w:type="spellEnd"/>
      <w:r w:rsidRPr="00B83213">
        <w:rPr>
          <w:rFonts w:ascii="Times New Roman" w:hAnsi="Times New Roman" w:cs="Times New Roman"/>
          <w:i/>
          <w:iCs/>
        </w:rPr>
        <w:t>,</w:t>
      </w:r>
      <w:r w:rsidRPr="00B83213">
        <w:rPr>
          <w:rFonts w:ascii="Times New Roman" w:hAnsi="Times New Roman" w:cs="Times New Roman"/>
        </w:rPr>
        <w:t xml:space="preserve"> </w:t>
      </w:r>
      <w:r w:rsidRPr="00BB685A">
        <w:rPr>
          <w:rFonts w:ascii="Times New Roman" w:hAnsi="Times New Roman" w:cs="Times New Roman"/>
        </w:rPr>
        <w:t>51</w:t>
      </w:r>
      <w:r w:rsidRPr="00B83213">
        <w:rPr>
          <w:rFonts w:ascii="Times New Roman" w:hAnsi="Times New Roman" w:cs="Times New Roman"/>
        </w:rPr>
        <w:t xml:space="preserve">(4), 559-566. </w:t>
      </w:r>
    </w:p>
    <w:p w14:paraId="528C185F" w14:textId="77777777" w:rsidR="00CA47C0" w:rsidRPr="00B83213" w:rsidRDefault="00CA47C0"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Charmaz</w:t>
      </w:r>
      <w:proofErr w:type="spellEnd"/>
      <w:r w:rsidRPr="00B83213">
        <w:rPr>
          <w:rFonts w:ascii="Times New Roman" w:hAnsi="Times New Roman" w:cs="Times New Roman"/>
        </w:rPr>
        <w:t xml:space="preserve"> C. (2014) </w:t>
      </w:r>
      <w:r w:rsidRPr="00BB685A">
        <w:rPr>
          <w:rFonts w:ascii="Times New Roman" w:hAnsi="Times New Roman" w:cs="Times New Roman"/>
        </w:rPr>
        <w:t>Constructing Grounded Theory</w:t>
      </w:r>
      <w:r w:rsidRPr="00B83213">
        <w:rPr>
          <w:rFonts w:ascii="Times New Roman" w:hAnsi="Times New Roman" w:cs="Times New Roman"/>
        </w:rPr>
        <w:t>, 2</w:t>
      </w:r>
      <w:r w:rsidRPr="00B83213">
        <w:rPr>
          <w:rFonts w:ascii="Times New Roman" w:hAnsi="Times New Roman" w:cs="Times New Roman"/>
          <w:vertAlign w:val="superscript"/>
        </w:rPr>
        <w:t>nd</w:t>
      </w:r>
      <w:r w:rsidRPr="00B83213">
        <w:rPr>
          <w:rFonts w:ascii="Times New Roman" w:hAnsi="Times New Roman" w:cs="Times New Roman"/>
        </w:rPr>
        <w:t xml:space="preserve"> ed. Sage, Los Angeles.</w:t>
      </w:r>
    </w:p>
    <w:p w14:paraId="42B333DB" w14:textId="4D416FF8" w:rsidR="00CA47C0" w:rsidRPr="00B83213" w:rsidRDefault="009271D9"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Cochran L., </w:t>
      </w:r>
      <w:proofErr w:type="spellStart"/>
      <w:r w:rsidRPr="00B83213">
        <w:rPr>
          <w:rFonts w:ascii="Times New Roman" w:hAnsi="Times New Roman" w:cs="Times New Roman"/>
        </w:rPr>
        <w:t>Rothschadl</w:t>
      </w:r>
      <w:proofErr w:type="spellEnd"/>
      <w:r w:rsidRPr="00B83213">
        <w:rPr>
          <w:rFonts w:ascii="Times New Roman" w:hAnsi="Times New Roman" w:cs="Times New Roman"/>
        </w:rPr>
        <w:t xml:space="preserve"> A. and</w:t>
      </w:r>
      <w:r w:rsidR="00CA47C0" w:rsidRPr="00B83213">
        <w:rPr>
          <w:rFonts w:ascii="Times New Roman" w:hAnsi="Times New Roman" w:cs="Times New Roman"/>
        </w:rPr>
        <w:t xml:space="preserve"> </w:t>
      </w:r>
      <w:proofErr w:type="spellStart"/>
      <w:r w:rsidR="00CA47C0" w:rsidRPr="00B83213">
        <w:rPr>
          <w:rFonts w:ascii="Times New Roman" w:hAnsi="Times New Roman" w:cs="Times New Roman"/>
        </w:rPr>
        <w:t>Sperazza</w:t>
      </w:r>
      <w:proofErr w:type="spellEnd"/>
      <w:r w:rsidR="00CA47C0" w:rsidRPr="00B83213">
        <w:rPr>
          <w:rFonts w:ascii="Times New Roman" w:hAnsi="Times New Roman" w:cs="Times New Roman"/>
        </w:rPr>
        <w:t xml:space="preserve"> L. (2009) </w:t>
      </w:r>
      <w:r w:rsidR="00CA47C0" w:rsidRPr="00BB685A">
        <w:rPr>
          <w:rFonts w:ascii="Times New Roman" w:hAnsi="Times New Roman" w:cs="Times New Roman"/>
          <w:iCs/>
        </w:rPr>
        <w:t>Leisure programming for baby boomers</w:t>
      </w:r>
      <w:r w:rsidR="00CA47C0" w:rsidRPr="00B83213">
        <w:rPr>
          <w:rFonts w:ascii="Times New Roman" w:hAnsi="Times New Roman" w:cs="Times New Roman"/>
          <w:i/>
          <w:iCs/>
        </w:rPr>
        <w:t xml:space="preserve">. </w:t>
      </w:r>
      <w:r w:rsidR="00CA47C0" w:rsidRPr="00B83213">
        <w:rPr>
          <w:rFonts w:ascii="Times New Roman" w:hAnsi="Times New Roman" w:cs="Times New Roman"/>
        </w:rPr>
        <w:t xml:space="preserve">Human Kinetics, Lower </w:t>
      </w:r>
      <w:proofErr w:type="spellStart"/>
      <w:r w:rsidR="00CA47C0" w:rsidRPr="00B83213">
        <w:rPr>
          <w:rFonts w:ascii="Times New Roman" w:hAnsi="Times New Roman" w:cs="Times New Roman"/>
        </w:rPr>
        <w:t>Mitcham</w:t>
      </w:r>
      <w:proofErr w:type="spellEnd"/>
      <w:r w:rsidR="00CA47C0" w:rsidRPr="00B83213">
        <w:rPr>
          <w:rFonts w:ascii="Times New Roman" w:hAnsi="Times New Roman" w:cs="Times New Roman"/>
        </w:rPr>
        <w:t>.</w:t>
      </w:r>
    </w:p>
    <w:p w14:paraId="6FD92BBA" w14:textId="336B461D" w:rsidR="00CA47C0" w:rsidRPr="00B83213" w:rsidRDefault="009271D9"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Conn V., </w:t>
      </w:r>
      <w:proofErr w:type="spellStart"/>
      <w:r w:rsidRPr="00B83213">
        <w:rPr>
          <w:rFonts w:ascii="Times New Roman" w:hAnsi="Times New Roman" w:cs="Times New Roman"/>
        </w:rPr>
        <w:t>Hafdahl</w:t>
      </w:r>
      <w:proofErr w:type="spellEnd"/>
      <w:r w:rsidRPr="00B83213">
        <w:rPr>
          <w:rFonts w:ascii="Times New Roman" w:hAnsi="Times New Roman" w:cs="Times New Roman"/>
        </w:rPr>
        <w:t xml:space="preserve"> A. and</w:t>
      </w:r>
      <w:r w:rsidR="00CA47C0" w:rsidRPr="00B83213">
        <w:rPr>
          <w:rFonts w:ascii="Times New Roman" w:hAnsi="Times New Roman" w:cs="Times New Roman"/>
        </w:rPr>
        <w:t xml:space="preserve"> </w:t>
      </w:r>
      <w:proofErr w:type="spellStart"/>
      <w:r w:rsidR="00CA47C0" w:rsidRPr="00B83213">
        <w:rPr>
          <w:rFonts w:ascii="Times New Roman" w:hAnsi="Times New Roman" w:cs="Times New Roman"/>
        </w:rPr>
        <w:t>Mehr</w:t>
      </w:r>
      <w:proofErr w:type="spellEnd"/>
      <w:r w:rsidR="00CA47C0" w:rsidRPr="00B83213">
        <w:rPr>
          <w:rFonts w:ascii="Times New Roman" w:hAnsi="Times New Roman" w:cs="Times New Roman"/>
        </w:rPr>
        <w:t xml:space="preserve">, D. (2011) Interventions to increase physical activity among healthy adults: meta-analysis of outcomes. </w:t>
      </w:r>
      <w:r w:rsidR="00CA47C0" w:rsidRPr="00BB685A">
        <w:rPr>
          <w:rFonts w:ascii="Times New Roman" w:hAnsi="Times New Roman" w:cs="Times New Roman"/>
          <w:iCs/>
        </w:rPr>
        <w:t>American Journal of Public Health</w:t>
      </w:r>
      <w:r w:rsidR="00CA47C0" w:rsidRPr="00B83213">
        <w:rPr>
          <w:rFonts w:ascii="Times New Roman" w:hAnsi="Times New Roman" w:cs="Times New Roman"/>
          <w:i/>
          <w:iCs/>
        </w:rPr>
        <w:t>,</w:t>
      </w:r>
      <w:r w:rsidR="00CA47C0" w:rsidRPr="00BB685A">
        <w:rPr>
          <w:rFonts w:ascii="Times New Roman" w:hAnsi="Times New Roman" w:cs="Times New Roman"/>
          <w:i/>
          <w:iCs/>
        </w:rPr>
        <w:t xml:space="preserve"> </w:t>
      </w:r>
      <w:r w:rsidR="00CA47C0" w:rsidRPr="00BB685A">
        <w:rPr>
          <w:rFonts w:ascii="Times New Roman" w:hAnsi="Times New Roman" w:cs="Times New Roman"/>
        </w:rPr>
        <w:t>101</w:t>
      </w:r>
      <w:r w:rsidR="00CA47C0" w:rsidRPr="00B83213">
        <w:rPr>
          <w:rFonts w:ascii="Times New Roman" w:hAnsi="Times New Roman" w:cs="Times New Roman"/>
          <w:bCs/>
        </w:rPr>
        <w:t>(4),</w:t>
      </w:r>
      <w:r w:rsidR="00CA47C0" w:rsidRPr="00B83213">
        <w:rPr>
          <w:rFonts w:ascii="Times New Roman" w:hAnsi="Times New Roman" w:cs="Times New Roman"/>
          <w:b/>
          <w:bCs/>
        </w:rPr>
        <w:t xml:space="preserve"> </w:t>
      </w:r>
      <w:r w:rsidR="00CA47C0" w:rsidRPr="00B83213">
        <w:rPr>
          <w:rFonts w:ascii="Times New Roman" w:hAnsi="Times New Roman" w:cs="Times New Roman"/>
        </w:rPr>
        <w:t>751-758.</w:t>
      </w:r>
    </w:p>
    <w:p w14:paraId="171775A6" w14:textId="77777777" w:rsidR="00CC083C" w:rsidRPr="00B83213" w:rsidRDefault="00CC083C"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Crotty</w:t>
      </w:r>
      <w:proofErr w:type="spellEnd"/>
      <w:r w:rsidRPr="00B83213">
        <w:rPr>
          <w:rFonts w:ascii="Times New Roman" w:hAnsi="Times New Roman" w:cs="Times New Roman"/>
        </w:rPr>
        <w:t xml:space="preserve"> M. (1996) </w:t>
      </w:r>
      <w:r w:rsidRPr="00A70A00">
        <w:rPr>
          <w:rFonts w:ascii="Times New Roman" w:hAnsi="Times New Roman" w:cs="Times New Roman"/>
          <w:iCs/>
        </w:rPr>
        <w:t>Phenomenology and nursing research</w:t>
      </w:r>
      <w:r w:rsidRPr="00B83213">
        <w:rPr>
          <w:rFonts w:ascii="Times New Roman" w:hAnsi="Times New Roman" w:cs="Times New Roman"/>
          <w:i/>
          <w:iCs/>
        </w:rPr>
        <w:t xml:space="preserve">. </w:t>
      </w:r>
      <w:r w:rsidRPr="00B83213">
        <w:rPr>
          <w:rFonts w:ascii="Times New Roman" w:hAnsi="Times New Roman" w:cs="Times New Roman"/>
        </w:rPr>
        <w:t>Churchill Livingstone, Melbourne.</w:t>
      </w:r>
    </w:p>
    <w:p w14:paraId="44D55F07" w14:textId="76B04339" w:rsidR="00E54D38" w:rsidRPr="00B83213" w:rsidRDefault="00E54D38"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Department of Health (2013) </w:t>
      </w:r>
      <w:r w:rsidRPr="00B83213">
        <w:rPr>
          <w:rFonts w:ascii="Times New Roman" w:hAnsi="Times New Roman" w:cs="Times New Roman"/>
          <w:iCs/>
        </w:rPr>
        <w:t>Healthy Communities Initiative</w:t>
      </w:r>
      <w:r w:rsidRPr="00B83213">
        <w:rPr>
          <w:rFonts w:ascii="Times New Roman" w:hAnsi="Times New Roman" w:cs="Times New Roman"/>
        </w:rPr>
        <w:t xml:space="preserve">. </w:t>
      </w:r>
      <w:r w:rsidR="00A70A00">
        <w:rPr>
          <w:rFonts w:ascii="Times New Roman" w:hAnsi="Times New Roman" w:cs="Times New Roman"/>
        </w:rPr>
        <w:t xml:space="preserve">Retrieved from </w:t>
      </w:r>
      <w:hyperlink r:id="rId11" w:history="1">
        <w:r w:rsidRPr="00B83213">
          <w:rPr>
            <w:rFonts w:ascii="Times New Roman" w:hAnsi="Times New Roman" w:cs="Times New Roman"/>
          </w:rPr>
          <w:t>http://www.healthyactive.gov.au/internet/healthyactive/publishing.nsf/Content/healthy-communities</w:t>
        </w:r>
      </w:hyperlink>
      <w:r w:rsidR="00A70A00">
        <w:rPr>
          <w:rFonts w:ascii="Times New Roman" w:hAnsi="Times New Roman" w:cs="Times New Roman"/>
        </w:rPr>
        <w:t xml:space="preserve"> </w:t>
      </w:r>
      <w:r w:rsidRPr="00B83213">
        <w:rPr>
          <w:rFonts w:ascii="Times New Roman" w:hAnsi="Times New Roman" w:cs="Times New Roman"/>
        </w:rPr>
        <w:t xml:space="preserve"> </w:t>
      </w:r>
    </w:p>
    <w:p w14:paraId="79BAEA8F" w14:textId="653EC933" w:rsidR="004E755E" w:rsidRPr="00B83213" w:rsidRDefault="004E755E"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Desveaux</w:t>
      </w:r>
      <w:proofErr w:type="spellEnd"/>
      <w:r w:rsidR="009271D9" w:rsidRPr="00B83213">
        <w:rPr>
          <w:rFonts w:ascii="Times New Roman" w:hAnsi="Times New Roman" w:cs="Times New Roman"/>
        </w:rPr>
        <w:t xml:space="preserve"> L., Beauchamp M., Goldstein R. and</w:t>
      </w:r>
      <w:r w:rsidRPr="00B83213">
        <w:rPr>
          <w:rFonts w:ascii="Times New Roman" w:hAnsi="Times New Roman" w:cs="Times New Roman"/>
        </w:rPr>
        <w:t xml:space="preserve"> Brooks D. (2014) Community-based Exercise Programs as a Strategy to Optimize Function in Chronic Disease: A Systematic Review. </w:t>
      </w:r>
      <w:r w:rsidRPr="00A70A00">
        <w:rPr>
          <w:rFonts w:ascii="Times New Roman" w:hAnsi="Times New Roman" w:cs="Times New Roman"/>
          <w:iCs/>
        </w:rPr>
        <w:t>Medical Care</w:t>
      </w:r>
      <w:r w:rsidRPr="00B83213">
        <w:rPr>
          <w:rFonts w:ascii="Times New Roman" w:hAnsi="Times New Roman" w:cs="Times New Roman"/>
        </w:rPr>
        <w:t xml:space="preserve">, </w:t>
      </w:r>
      <w:r w:rsidRPr="00A70A00">
        <w:rPr>
          <w:rFonts w:ascii="Times New Roman" w:hAnsi="Times New Roman" w:cs="Times New Roman"/>
        </w:rPr>
        <w:t>52</w:t>
      </w:r>
      <w:r w:rsidRPr="00B83213">
        <w:rPr>
          <w:rFonts w:ascii="Times New Roman" w:hAnsi="Times New Roman" w:cs="Times New Roman"/>
        </w:rPr>
        <w:t>(3), 216-226.</w:t>
      </w:r>
    </w:p>
    <w:p w14:paraId="2F3DF3FB" w14:textId="511EB024" w:rsidR="00C71591" w:rsidRPr="00B83213" w:rsidRDefault="00C71591"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Ferrer</w:t>
      </w:r>
      <w:proofErr w:type="spellEnd"/>
      <w:r w:rsidRPr="00B83213">
        <w:rPr>
          <w:rFonts w:ascii="Times New Roman" w:hAnsi="Times New Roman" w:cs="Times New Roman"/>
        </w:rPr>
        <w:t xml:space="preserve"> R.L</w:t>
      </w:r>
      <w:r w:rsidR="00F866F2" w:rsidRPr="00B83213">
        <w:rPr>
          <w:rFonts w:ascii="Times New Roman" w:hAnsi="Times New Roman" w:cs="Times New Roman"/>
        </w:rPr>
        <w:t xml:space="preserve">., Cruz I., Burge S., </w:t>
      </w:r>
      <w:proofErr w:type="spellStart"/>
      <w:r w:rsidR="00F866F2" w:rsidRPr="00B83213">
        <w:rPr>
          <w:rFonts w:ascii="Times New Roman" w:hAnsi="Times New Roman" w:cs="Times New Roman"/>
        </w:rPr>
        <w:t>Bayles</w:t>
      </w:r>
      <w:proofErr w:type="spellEnd"/>
      <w:r w:rsidR="00F866F2" w:rsidRPr="00B83213">
        <w:rPr>
          <w:rFonts w:ascii="Times New Roman" w:hAnsi="Times New Roman" w:cs="Times New Roman"/>
        </w:rPr>
        <w:t xml:space="preserve"> B. and</w:t>
      </w:r>
      <w:r w:rsidRPr="00B83213">
        <w:rPr>
          <w:rFonts w:ascii="Times New Roman" w:hAnsi="Times New Roman" w:cs="Times New Roman"/>
        </w:rPr>
        <w:t xml:space="preserve"> </w:t>
      </w:r>
      <w:proofErr w:type="spellStart"/>
      <w:r w:rsidRPr="00B83213">
        <w:rPr>
          <w:rFonts w:ascii="Times New Roman" w:hAnsi="Times New Roman" w:cs="Times New Roman"/>
        </w:rPr>
        <w:t>Castilla</w:t>
      </w:r>
      <w:proofErr w:type="spellEnd"/>
      <w:r w:rsidRPr="00B83213">
        <w:rPr>
          <w:rFonts w:ascii="Times New Roman" w:hAnsi="Times New Roman" w:cs="Times New Roman"/>
        </w:rPr>
        <w:t xml:space="preserve"> M.I. (2014) Measuring capability for healthy diet and physical activity. </w:t>
      </w:r>
      <w:r w:rsidRPr="00A70A00">
        <w:rPr>
          <w:rFonts w:ascii="Times New Roman" w:hAnsi="Times New Roman" w:cs="Times New Roman"/>
          <w:iCs/>
        </w:rPr>
        <w:t>Annals of Family Medicine</w:t>
      </w:r>
      <w:r w:rsidRPr="00B83213">
        <w:rPr>
          <w:rFonts w:ascii="Times New Roman" w:hAnsi="Times New Roman" w:cs="Times New Roman"/>
          <w:i/>
          <w:iCs/>
        </w:rPr>
        <w:t xml:space="preserve">, </w:t>
      </w:r>
      <w:r w:rsidRPr="00A70A00">
        <w:rPr>
          <w:rFonts w:ascii="Times New Roman" w:hAnsi="Times New Roman" w:cs="Times New Roman"/>
        </w:rPr>
        <w:t>12</w:t>
      </w:r>
      <w:r w:rsidRPr="00B83213">
        <w:rPr>
          <w:rFonts w:ascii="Times New Roman" w:hAnsi="Times New Roman" w:cs="Times New Roman"/>
        </w:rPr>
        <w:t>(1), 46-56.</w:t>
      </w:r>
    </w:p>
    <w:p w14:paraId="17F1B37E" w14:textId="5026725E" w:rsidR="00C71591" w:rsidRPr="00B83213" w:rsidRDefault="00F866F2"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Ghosh</w:t>
      </w:r>
      <w:proofErr w:type="spellEnd"/>
      <w:r w:rsidRPr="00B83213">
        <w:rPr>
          <w:rFonts w:ascii="Times New Roman" w:hAnsi="Times New Roman" w:cs="Times New Roman"/>
        </w:rPr>
        <w:t xml:space="preserve"> A., </w:t>
      </w:r>
      <w:proofErr w:type="spellStart"/>
      <w:r w:rsidRPr="00B83213">
        <w:rPr>
          <w:rFonts w:ascii="Times New Roman" w:hAnsi="Times New Roman" w:cs="Times New Roman"/>
        </w:rPr>
        <w:t>Mcdonald</w:t>
      </w:r>
      <w:proofErr w:type="spellEnd"/>
      <w:r w:rsidRPr="00B83213">
        <w:rPr>
          <w:rFonts w:ascii="Times New Roman" w:hAnsi="Times New Roman" w:cs="Times New Roman"/>
        </w:rPr>
        <w:t xml:space="preserve"> K. and</w:t>
      </w:r>
      <w:r w:rsidR="00C71591" w:rsidRPr="00B83213">
        <w:rPr>
          <w:rFonts w:ascii="Times New Roman" w:hAnsi="Times New Roman" w:cs="Times New Roman"/>
        </w:rPr>
        <w:t xml:space="preserve"> Marshall, K. (2013) </w:t>
      </w:r>
      <w:proofErr w:type="spellStart"/>
      <w:r w:rsidR="00C71591" w:rsidRPr="00A70A00">
        <w:rPr>
          <w:rFonts w:ascii="Times New Roman" w:hAnsi="Times New Roman" w:cs="Times New Roman"/>
        </w:rPr>
        <w:t>Illawarra-Shoalhaven</w:t>
      </w:r>
      <w:proofErr w:type="spellEnd"/>
      <w:r w:rsidR="00C71591" w:rsidRPr="00A70A00">
        <w:rPr>
          <w:rFonts w:ascii="Times New Roman" w:hAnsi="Times New Roman" w:cs="Times New Roman"/>
        </w:rPr>
        <w:t xml:space="preserve"> Medicare Local. Population health profile: 2013. </w:t>
      </w:r>
      <w:r w:rsidR="00C71591" w:rsidRPr="00B83213">
        <w:rPr>
          <w:rFonts w:ascii="Times New Roman" w:hAnsi="Times New Roman" w:cs="Times New Roman"/>
        </w:rPr>
        <w:t xml:space="preserve">Sydney: Grand Pacific Health Ltd trading as </w:t>
      </w:r>
      <w:proofErr w:type="spellStart"/>
      <w:r w:rsidR="00C71591" w:rsidRPr="00B83213">
        <w:rPr>
          <w:rFonts w:ascii="Times New Roman" w:hAnsi="Times New Roman" w:cs="Times New Roman"/>
        </w:rPr>
        <w:t>Illawarra-Shoalhaven</w:t>
      </w:r>
      <w:proofErr w:type="spellEnd"/>
      <w:r w:rsidR="00C71591" w:rsidRPr="00B83213">
        <w:rPr>
          <w:rFonts w:ascii="Times New Roman" w:hAnsi="Times New Roman" w:cs="Times New Roman"/>
        </w:rPr>
        <w:t xml:space="preserve"> Medicare Local.</w:t>
      </w:r>
    </w:p>
    <w:p w14:paraId="3FE49525" w14:textId="77777777" w:rsidR="00C22F59" w:rsidRPr="00B83213" w:rsidRDefault="00C22F59"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Gilroy R. Places that support human flourishing: lessons from later life. </w:t>
      </w:r>
      <w:r w:rsidRPr="00A70A00">
        <w:rPr>
          <w:rFonts w:ascii="Times New Roman" w:hAnsi="Times New Roman" w:cs="Times New Roman"/>
          <w:iCs/>
        </w:rPr>
        <w:t>Planning Theory and Practice</w:t>
      </w:r>
      <w:r w:rsidRPr="00B83213">
        <w:rPr>
          <w:rFonts w:ascii="Times New Roman" w:hAnsi="Times New Roman" w:cs="Times New Roman"/>
          <w:i/>
          <w:iCs/>
        </w:rPr>
        <w:t xml:space="preserve">, </w:t>
      </w:r>
      <w:r w:rsidRPr="00A70A00">
        <w:rPr>
          <w:rFonts w:ascii="Times New Roman" w:hAnsi="Times New Roman" w:cs="Times New Roman"/>
        </w:rPr>
        <w:t>9</w:t>
      </w:r>
      <w:r w:rsidRPr="00B83213">
        <w:rPr>
          <w:rFonts w:ascii="Times New Roman" w:hAnsi="Times New Roman" w:cs="Times New Roman"/>
        </w:rPr>
        <w:t>(2), 145-163.</w:t>
      </w:r>
    </w:p>
    <w:p w14:paraId="22D40885" w14:textId="77777777" w:rsidR="00785FCC" w:rsidRPr="00B83213" w:rsidRDefault="00785FCC"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Giorgi</w:t>
      </w:r>
      <w:proofErr w:type="spellEnd"/>
      <w:r w:rsidRPr="00B83213">
        <w:rPr>
          <w:rFonts w:ascii="Times New Roman" w:hAnsi="Times New Roman" w:cs="Times New Roman"/>
        </w:rPr>
        <w:t xml:space="preserve"> A. (1997) The Theory, Practice, and Evaluation of the Phenomenological Method as a Qualitative Research Procedure. </w:t>
      </w:r>
      <w:r w:rsidRPr="0021338F">
        <w:rPr>
          <w:rFonts w:ascii="Times New Roman" w:hAnsi="Times New Roman" w:cs="Times New Roman"/>
          <w:iCs/>
        </w:rPr>
        <w:t>Journal of Phenomenological Psychology</w:t>
      </w:r>
      <w:r w:rsidRPr="00B83213">
        <w:rPr>
          <w:rFonts w:ascii="Times New Roman" w:hAnsi="Times New Roman" w:cs="Times New Roman"/>
          <w:i/>
          <w:iCs/>
        </w:rPr>
        <w:t>,</w:t>
      </w:r>
      <w:r w:rsidRPr="00B83213">
        <w:rPr>
          <w:rFonts w:ascii="Times New Roman" w:hAnsi="Times New Roman" w:cs="Times New Roman"/>
        </w:rPr>
        <w:t xml:space="preserve"> </w:t>
      </w:r>
      <w:r w:rsidRPr="0021338F">
        <w:rPr>
          <w:rFonts w:ascii="Times New Roman" w:hAnsi="Times New Roman" w:cs="Times New Roman"/>
        </w:rPr>
        <w:t>28</w:t>
      </w:r>
      <w:r w:rsidRPr="00B83213">
        <w:rPr>
          <w:rFonts w:ascii="Times New Roman" w:hAnsi="Times New Roman" w:cs="Times New Roman"/>
        </w:rPr>
        <w:t>(2), 235-235.</w:t>
      </w:r>
    </w:p>
    <w:p w14:paraId="1AD5F6D0" w14:textId="77777777" w:rsidR="00C71591" w:rsidRPr="00B83213" w:rsidRDefault="00C71591"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Grbich</w:t>
      </w:r>
      <w:proofErr w:type="spellEnd"/>
      <w:r w:rsidRPr="00B83213">
        <w:rPr>
          <w:rFonts w:ascii="Times New Roman" w:hAnsi="Times New Roman" w:cs="Times New Roman"/>
        </w:rPr>
        <w:t xml:space="preserve"> C. (2013) </w:t>
      </w:r>
      <w:r w:rsidRPr="0021338F">
        <w:rPr>
          <w:rFonts w:ascii="Times New Roman" w:hAnsi="Times New Roman" w:cs="Times New Roman"/>
          <w:iCs/>
        </w:rPr>
        <w:t>Qualitative data analysis. An introduction</w:t>
      </w:r>
      <w:r w:rsidRPr="00B83213">
        <w:rPr>
          <w:rFonts w:ascii="Times New Roman" w:hAnsi="Times New Roman" w:cs="Times New Roman"/>
          <w:iCs/>
        </w:rPr>
        <w:t>.</w:t>
      </w:r>
      <w:r w:rsidRPr="00B83213">
        <w:rPr>
          <w:rFonts w:ascii="Times New Roman" w:hAnsi="Times New Roman" w:cs="Times New Roman"/>
        </w:rPr>
        <w:t xml:space="preserve"> Sage, London.</w:t>
      </w:r>
    </w:p>
    <w:p w14:paraId="5DF907C7" w14:textId="5475720F" w:rsidR="00C71591" w:rsidRPr="00B83213" w:rsidRDefault="00C71591"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Hallal</w:t>
      </w:r>
      <w:proofErr w:type="spellEnd"/>
      <w:r w:rsidRPr="00B83213">
        <w:rPr>
          <w:rFonts w:ascii="Times New Roman" w:hAnsi="Times New Roman" w:cs="Times New Roman"/>
        </w:rPr>
        <w:t xml:space="preserve"> P.C., Andersen L.B., Bu</w:t>
      </w:r>
      <w:r w:rsidR="00F866F2" w:rsidRPr="00B83213">
        <w:rPr>
          <w:rFonts w:ascii="Times New Roman" w:hAnsi="Times New Roman" w:cs="Times New Roman"/>
        </w:rPr>
        <w:t xml:space="preserve">ll F.C., </w:t>
      </w:r>
      <w:proofErr w:type="spellStart"/>
      <w:r w:rsidR="00F866F2" w:rsidRPr="00B83213">
        <w:rPr>
          <w:rFonts w:ascii="Times New Roman" w:hAnsi="Times New Roman" w:cs="Times New Roman"/>
        </w:rPr>
        <w:t>Guthold</w:t>
      </w:r>
      <w:proofErr w:type="spellEnd"/>
      <w:r w:rsidR="00F866F2" w:rsidRPr="00B83213">
        <w:rPr>
          <w:rFonts w:ascii="Times New Roman" w:hAnsi="Times New Roman" w:cs="Times New Roman"/>
        </w:rPr>
        <w:t xml:space="preserve"> R., Haskell W. and</w:t>
      </w:r>
      <w:r w:rsidRPr="00B83213">
        <w:rPr>
          <w:rFonts w:ascii="Times New Roman" w:hAnsi="Times New Roman" w:cs="Times New Roman"/>
        </w:rPr>
        <w:t xml:space="preserve"> </w:t>
      </w:r>
      <w:proofErr w:type="spellStart"/>
      <w:r w:rsidRPr="00B83213">
        <w:rPr>
          <w:rFonts w:ascii="Times New Roman" w:hAnsi="Times New Roman" w:cs="Times New Roman"/>
        </w:rPr>
        <w:t>Ekelund</w:t>
      </w:r>
      <w:proofErr w:type="spellEnd"/>
      <w:r w:rsidRPr="00B83213">
        <w:rPr>
          <w:rFonts w:ascii="Times New Roman" w:hAnsi="Times New Roman" w:cs="Times New Roman"/>
        </w:rPr>
        <w:t xml:space="preserve"> U. (2012) Global physical activity levels: surveillance progress, pitfalls, and prospects. </w:t>
      </w:r>
      <w:r w:rsidRPr="0021338F">
        <w:rPr>
          <w:rFonts w:ascii="Times New Roman" w:hAnsi="Times New Roman" w:cs="Times New Roman"/>
          <w:iCs/>
        </w:rPr>
        <w:t>Lancet,</w:t>
      </w:r>
      <w:r w:rsidRPr="00B83213">
        <w:rPr>
          <w:rFonts w:ascii="Times New Roman" w:hAnsi="Times New Roman" w:cs="Times New Roman"/>
          <w:i/>
          <w:iCs/>
        </w:rPr>
        <w:t xml:space="preserve"> </w:t>
      </w:r>
      <w:r w:rsidRPr="0021338F">
        <w:rPr>
          <w:rFonts w:ascii="Times New Roman" w:hAnsi="Times New Roman" w:cs="Times New Roman"/>
        </w:rPr>
        <w:t>380</w:t>
      </w:r>
      <w:r w:rsidRPr="00B83213">
        <w:rPr>
          <w:rFonts w:ascii="Times New Roman" w:hAnsi="Times New Roman" w:cs="Times New Roman"/>
        </w:rPr>
        <w:t>(9838), 247-257.</w:t>
      </w:r>
    </w:p>
    <w:p w14:paraId="57BE7AF3" w14:textId="3E2316FF" w:rsidR="00F91631" w:rsidRPr="00B83213" w:rsidRDefault="00F91631"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lastRenderedPageBreak/>
        <w:t>Hawkin</w:t>
      </w:r>
      <w:r w:rsidR="009A2452" w:rsidRPr="00B83213">
        <w:rPr>
          <w:rFonts w:ascii="Times New Roman" w:hAnsi="Times New Roman" w:cs="Times New Roman"/>
        </w:rPr>
        <w:t xml:space="preserve">s B.L., Cory L.A., </w:t>
      </w:r>
      <w:proofErr w:type="spellStart"/>
      <w:r w:rsidR="009A2452" w:rsidRPr="00B83213">
        <w:rPr>
          <w:rFonts w:ascii="Times New Roman" w:hAnsi="Times New Roman" w:cs="Times New Roman"/>
        </w:rPr>
        <w:t>Mcguire</w:t>
      </w:r>
      <w:proofErr w:type="spellEnd"/>
      <w:r w:rsidR="009A2452" w:rsidRPr="00B83213">
        <w:rPr>
          <w:rFonts w:ascii="Times New Roman" w:hAnsi="Times New Roman" w:cs="Times New Roman"/>
        </w:rPr>
        <w:t xml:space="preserve"> F.A. and</w:t>
      </w:r>
      <w:r w:rsidRPr="00B83213">
        <w:rPr>
          <w:rFonts w:ascii="Times New Roman" w:hAnsi="Times New Roman" w:cs="Times New Roman"/>
        </w:rPr>
        <w:t xml:space="preserve"> Allen L.R (2012) Therapeutic Recreation in Education: Considerations for Therapeutic Recreation Practitioners, School Systems, and Policy Makers. </w:t>
      </w:r>
      <w:r w:rsidRPr="0021338F">
        <w:rPr>
          <w:rFonts w:ascii="Times New Roman" w:hAnsi="Times New Roman" w:cs="Times New Roman"/>
          <w:iCs/>
        </w:rPr>
        <w:t>Journal of Disability Policy Studies</w:t>
      </w:r>
      <w:r w:rsidRPr="00B83213">
        <w:rPr>
          <w:rFonts w:ascii="Times New Roman" w:hAnsi="Times New Roman" w:cs="Times New Roman"/>
          <w:i/>
          <w:iCs/>
        </w:rPr>
        <w:t>,</w:t>
      </w:r>
      <w:r w:rsidRPr="00B83213">
        <w:rPr>
          <w:rFonts w:ascii="Times New Roman" w:hAnsi="Times New Roman" w:cs="Times New Roman"/>
        </w:rPr>
        <w:t xml:space="preserve"> </w:t>
      </w:r>
      <w:r w:rsidRPr="0021338F">
        <w:rPr>
          <w:rFonts w:ascii="Times New Roman" w:hAnsi="Times New Roman" w:cs="Times New Roman"/>
        </w:rPr>
        <w:t>23</w:t>
      </w:r>
      <w:r w:rsidRPr="00B83213">
        <w:rPr>
          <w:rFonts w:ascii="Times New Roman" w:hAnsi="Times New Roman" w:cs="Times New Roman"/>
        </w:rPr>
        <w:t>(3), 131-139.</w:t>
      </w:r>
    </w:p>
    <w:p w14:paraId="70D75DE2" w14:textId="77777777" w:rsidR="0046292C" w:rsidRPr="00B83213" w:rsidRDefault="0046292C"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Hebblethwaite</w:t>
      </w:r>
      <w:proofErr w:type="spellEnd"/>
      <w:r w:rsidRPr="00B83213">
        <w:rPr>
          <w:rFonts w:ascii="Times New Roman" w:hAnsi="Times New Roman" w:cs="Times New Roman"/>
        </w:rPr>
        <w:t xml:space="preserve"> S. (2013) </w:t>
      </w:r>
      <w:r w:rsidRPr="00B83213">
        <w:rPr>
          <w:rFonts w:ascii="Times New Roman" w:hAnsi="Times New Roman" w:cs="Times New Roman"/>
          <w:iCs/>
        </w:rPr>
        <w:t>“I Think That It Could Work But…</w:t>
      </w:r>
      <w:proofErr w:type="gramStart"/>
      <w:r w:rsidRPr="00B83213">
        <w:rPr>
          <w:rFonts w:ascii="Times New Roman" w:hAnsi="Times New Roman" w:cs="Times New Roman"/>
          <w:iCs/>
        </w:rPr>
        <w:t>”:</w:t>
      </w:r>
      <w:proofErr w:type="gramEnd"/>
      <w:r w:rsidRPr="00B83213">
        <w:rPr>
          <w:rFonts w:ascii="Times New Roman" w:hAnsi="Times New Roman" w:cs="Times New Roman"/>
          <w:iCs/>
        </w:rPr>
        <w:t xml:space="preserve"> Tensions Between the Theory and Practice of Person-</w:t>
      </w:r>
      <w:proofErr w:type="spellStart"/>
      <w:r w:rsidRPr="00B83213">
        <w:rPr>
          <w:rFonts w:ascii="Times New Roman" w:hAnsi="Times New Roman" w:cs="Times New Roman"/>
          <w:iCs/>
        </w:rPr>
        <w:t>Centred</w:t>
      </w:r>
      <w:proofErr w:type="spellEnd"/>
      <w:r w:rsidRPr="00B83213">
        <w:rPr>
          <w:rFonts w:ascii="Times New Roman" w:hAnsi="Times New Roman" w:cs="Times New Roman"/>
          <w:iCs/>
        </w:rPr>
        <w:t xml:space="preserve"> and Relationship- </w:t>
      </w:r>
      <w:proofErr w:type="spellStart"/>
      <w:r w:rsidRPr="00B83213">
        <w:rPr>
          <w:rFonts w:ascii="Times New Roman" w:hAnsi="Times New Roman" w:cs="Times New Roman"/>
          <w:iCs/>
        </w:rPr>
        <w:t>Centred</w:t>
      </w:r>
      <w:proofErr w:type="spellEnd"/>
      <w:r w:rsidRPr="00B83213">
        <w:rPr>
          <w:rFonts w:ascii="Times New Roman" w:hAnsi="Times New Roman" w:cs="Times New Roman"/>
          <w:iCs/>
        </w:rPr>
        <w:t xml:space="preserve"> Care</w:t>
      </w:r>
      <w:r w:rsidRPr="00B83213">
        <w:rPr>
          <w:rFonts w:ascii="Times New Roman" w:hAnsi="Times New Roman" w:cs="Times New Roman"/>
        </w:rPr>
        <w:t xml:space="preserve">. </w:t>
      </w:r>
      <w:r w:rsidRPr="0021338F">
        <w:rPr>
          <w:rFonts w:ascii="Times New Roman" w:hAnsi="Times New Roman" w:cs="Times New Roman"/>
        </w:rPr>
        <w:t>Therapeutic Recreation Journal</w:t>
      </w:r>
      <w:r w:rsidRPr="00B83213">
        <w:rPr>
          <w:rFonts w:ascii="Times New Roman" w:hAnsi="Times New Roman" w:cs="Times New Roman"/>
        </w:rPr>
        <w:t xml:space="preserve">, </w:t>
      </w:r>
      <w:r w:rsidRPr="0021338F">
        <w:rPr>
          <w:rFonts w:ascii="Times New Roman" w:hAnsi="Times New Roman" w:cs="Times New Roman"/>
        </w:rPr>
        <w:t>47</w:t>
      </w:r>
      <w:r w:rsidRPr="00B83213">
        <w:rPr>
          <w:rFonts w:ascii="Times New Roman" w:hAnsi="Times New Roman" w:cs="Times New Roman"/>
        </w:rPr>
        <w:t>(1)</w:t>
      </w:r>
      <w:proofErr w:type="gramStart"/>
      <w:r w:rsidRPr="00B83213">
        <w:rPr>
          <w:rFonts w:ascii="Times New Roman" w:hAnsi="Times New Roman" w:cs="Times New Roman"/>
        </w:rPr>
        <w:t>:13</w:t>
      </w:r>
      <w:proofErr w:type="gramEnd"/>
      <w:r w:rsidRPr="00B83213">
        <w:rPr>
          <w:rFonts w:ascii="Times New Roman" w:hAnsi="Times New Roman" w:cs="Times New Roman"/>
        </w:rPr>
        <w:t>-34.</w:t>
      </w:r>
    </w:p>
    <w:p w14:paraId="6F945E16" w14:textId="721360EC" w:rsidR="00E54D38" w:rsidRPr="00B83213" w:rsidRDefault="00E54D38"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Howe T.E., Ro</w:t>
      </w:r>
      <w:r w:rsidR="009A2452" w:rsidRPr="00B83213">
        <w:rPr>
          <w:rFonts w:ascii="Times New Roman" w:hAnsi="Times New Roman" w:cs="Times New Roman"/>
        </w:rPr>
        <w:t>chester L., Neil F., Skelton D. and</w:t>
      </w:r>
      <w:r w:rsidRPr="00B83213">
        <w:rPr>
          <w:rFonts w:ascii="Times New Roman" w:hAnsi="Times New Roman" w:cs="Times New Roman"/>
        </w:rPr>
        <w:t xml:space="preserve"> Ballinger C. (2012) </w:t>
      </w:r>
      <w:r w:rsidRPr="00B83213">
        <w:rPr>
          <w:rFonts w:ascii="Times New Roman" w:hAnsi="Times New Roman" w:cs="Times New Roman"/>
          <w:iCs/>
        </w:rPr>
        <w:t>Physical Activity and Exercise for Health and Wellbeing of Older People.</w:t>
      </w:r>
      <w:r w:rsidRPr="00B83213">
        <w:rPr>
          <w:rFonts w:ascii="Times New Roman" w:hAnsi="Times New Roman" w:cs="Times New Roman"/>
        </w:rPr>
        <w:t xml:space="preserve"> </w:t>
      </w:r>
      <w:r w:rsidRPr="00CC427B">
        <w:rPr>
          <w:rFonts w:ascii="Times New Roman" w:hAnsi="Times New Roman" w:cs="Times New Roman"/>
        </w:rPr>
        <w:t>Cochrane Database of Systematic Reviews</w:t>
      </w:r>
      <w:r w:rsidRPr="00B83213">
        <w:rPr>
          <w:rFonts w:ascii="Times New Roman" w:hAnsi="Times New Roman" w:cs="Times New Roman"/>
        </w:rPr>
        <w:t xml:space="preserve">, </w:t>
      </w:r>
      <w:r w:rsidRPr="00CC427B">
        <w:rPr>
          <w:rFonts w:ascii="Times New Roman" w:hAnsi="Times New Roman" w:cs="Times New Roman"/>
        </w:rPr>
        <w:t>8</w:t>
      </w:r>
      <w:r w:rsidRPr="00B83213">
        <w:rPr>
          <w:rFonts w:ascii="Times New Roman" w:hAnsi="Times New Roman" w:cs="Times New Roman"/>
        </w:rPr>
        <w:t>, 1-4.</w:t>
      </w:r>
    </w:p>
    <w:p w14:paraId="6543D36A" w14:textId="515ECE67" w:rsidR="00CC083C" w:rsidRPr="00B83213" w:rsidRDefault="00792468"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Hu J., Wallace D.C. and</w:t>
      </w:r>
      <w:r w:rsidR="00CC083C" w:rsidRPr="00B83213">
        <w:rPr>
          <w:rFonts w:ascii="Times New Roman" w:hAnsi="Times New Roman" w:cs="Times New Roman"/>
        </w:rPr>
        <w:t xml:space="preserve"> </w:t>
      </w:r>
      <w:proofErr w:type="spellStart"/>
      <w:r w:rsidR="00CC083C" w:rsidRPr="00B83213">
        <w:rPr>
          <w:rFonts w:ascii="Times New Roman" w:hAnsi="Times New Roman" w:cs="Times New Roman"/>
        </w:rPr>
        <w:t>Mccoy</w:t>
      </w:r>
      <w:proofErr w:type="spellEnd"/>
      <w:r w:rsidR="00CC083C" w:rsidRPr="00B83213">
        <w:rPr>
          <w:rFonts w:ascii="Times New Roman" w:hAnsi="Times New Roman" w:cs="Times New Roman"/>
        </w:rPr>
        <w:t xml:space="preserve"> T.P. (2014) A family-based diabetes intervention for Hispanic adults and their family members. </w:t>
      </w:r>
      <w:r w:rsidR="00CC083C" w:rsidRPr="00CC427B">
        <w:rPr>
          <w:rFonts w:ascii="Times New Roman" w:hAnsi="Times New Roman" w:cs="Times New Roman"/>
          <w:iCs/>
        </w:rPr>
        <w:t>Diabetes Educator</w:t>
      </w:r>
      <w:r w:rsidR="00CC083C" w:rsidRPr="00B83213">
        <w:rPr>
          <w:rFonts w:ascii="Times New Roman" w:hAnsi="Times New Roman" w:cs="Times New Roman"/>
          <w:iCs/>
        </w:rPr>
        <w:t xml:space="preserve">, </w:t>
      </w:r>
      <w:r w:rsidR="00CC083C" w:rsidRPr="00CC427B">
        <w:rPr>
          <w:rFonts w:ascii="Times New Roman" w:hAnsi="Times New Roman" w:cs="Times New Roman"/>
        </w:rPr>
        <w:t>40</w:t>
      </w:r>
      <w:r w:rsidR="00CC083C" w:rsidRPr="00B83213">
        <w:rPr>
          <w:rFonts w:ascii="Times New Roman" w:hAnsi="Times New Roman" w:cs="Times New Roman"/>
          <w:b/>
          <w:bCs/>
        </w:rPr>
        <w:t xml:space="preserve">, </w:t>
      </w:r>
      <w:r w:rsidR="00CC083C" w:rsidRPr="00B83213">
        <w:rPr>
          <w:rFonts w:ascii="Times New Roman" w:hAnsi="Times New Roman" w:cs="Times New Roman"/>
        </w:rPr>
        <w:t>48-59.</w:t>
      </w:r>
    </w:p>
    <w:p w14:paraId="3AA1E504" w14:textId="3C11E921" w:rsidR="009B1E0E" w:rsidRPr="00B83213" w:rsidRDefault="009B1E0E"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Huang J.H., </w:t>
      </w:r>
      <w:r w:rsidR="00792468" w:rsidRPr="00B83213">
        <w:rPr>
          <w:rFonts w:ascii="Times New Roman" w:hAnsi="Times New Roman" w:cs="Times New Roman"/>
        </w:rPr>
        <w:t>Cheng F.C., Tsai L.C., Lee N.Y. and</w:t>
      </w:r>
      <w:r w:rsidRPr="00B83213">
        <w:rPr>
          <w:rFonts w:ascii="Times New Roman" w:hAnsi="Times New Roman" w:cs="Times New Roman"/>
        </w:rPr>
        <w:t xml:space="preserve"> Lu Y.F. (2014) Appropriate physical activity and dietary intake achieve optimal metabolic control in older type 2 diabetes patients. </w:t>
      </w:r>
      <w:r w:rsidRPr="00CC427B">
        <w:rPr>
          <w:rFonts w:ascii="Times New Roman" w:hAnsi="Times New Roman" w:cs="Times New Roman"/>
          <w:iCs/>
        </w:rPr>
        <w:t>Journal of Diabetes Investigation</w:t>
      </w:r>
      <w:r w:rsidRPr="00B83213">
        <w:rPr>
          <w:rFonts w:ascii="Times New Roman" w:hAnsi="Times New Roman" w:cs="Times New Roman"/>
          <w:i/>
          <w:iCs/>
        </w:rPr>
        <w:t>,</w:t>
      </w:r>
      <w:r w:rsidRPr="00B83213">
        <w:rPr>
          <w:rFonts w:ascii="Times New Roman" w:hAnsi="Times New Roman" w:cs="Times New Roman"/>
        </w:rPr>
        <w:t xml:space="preserve"> </w:t>
      </w:r>
      <w:r w:rsidRPr="00CC427B">
        <w:rPr>
          <w:rFonts w:ascii="Times New Roman" w:hAnsi="Times New Roman" w:cs="Times New Roman"/>
        </w:rPr>
        <w:t>5</w:t>
      </w:r>
      <w:r w:rsidRPr="00B83213">
        <w:rPr>
          <w:rFonts w:ascii="Times New Roman" w:hAnsi="Times New Roman" w:cs="Times New Roman"/>
          <w:bCs/>
        </w:rPr>
        <w:t xml:space="preserve">(4), </w:t>
      </w:r>
      <w:r w:rsidRPr="00B83213">
        <w:rPr>
          <w:rFonts w:ascii="Times New Roman" w:hAnsi="Times New Roman" w:cs="Times New Roman"/>
        </w:rPr>
        <w:t>418-427.</w:t>
      </w:r>
    </w:p>
    <w:p w14:paraId="76127866" w14:textId="7C37A106" w:rsidR="00CC083C" w:rsidRPr="00B83213" w:rsidRDefault="00CC083C"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Jennings C.A., </w:t>
      </w:r>
      <w:proofErr w:type="spellStart"/>
      <w:r w:rsidRPr="00B83213">
        <w:rPr>
          <w:rFonts w:ascii="Times New Roman" w:hAnsi="Times New Roman" w:cs="Times New Roman"/>
        </w:rPr>
        <w:t>Va</w:t>
      </w:r>
      <w:r w:rsidR="007878A5" w:rsidRPr="00B83213">
        <w:rPr>
          <w:rFonts w:ascii="Times New Roman" w:hAnsi="Times New Roman" w:cs="Times New Roman"/>
        </w:rPr>
        <w:t>ndelanotte</w:t>
      </w:r>
      <w:proofErr w:type="spellEnd"/>
      <w:r w:rsidR="007878A5" w:rsidRPr="00B83213">
        <w:rPr>
          <w:rFonts w:ascii="Times New Roman" w:hAnsi="Times New Roman" w:cs="Times New Roman"/>
        </w:rPr>
        <w:t xml:space="preserve"> C., </w:t>
      </w:r>
      <w:proofErr w:type="spellStart"/>
      <w:r w:rsidR="007878A5" w:rsidRPr="00B83213">
        <w:rPr>
          <w:rFonts w:ascii="Times New Roman" w:hAnsi="Times New Roman" w:cs="Times New Roman"/>
        </w:rPr>
        <w:t>Caperchione</w:t>
      </w:r>
      <w:proofErr w:type="spellEnd"/>
      <w:r w:rsidR="007878A5" w:rsidRPr="00B83213">
        <w:rPr>
          <w:rFonts w:ascii="Times New Roman" w:hAnsi="Times New Roman" w:cs="Times New Roman"/>
        </w:rPr>
        <w:t xml:space="preserve"> C.M. and</w:t>
      </w:r>
      <w:r w:rsidRPr="00B83213">
        <w:rPr>
          <w:rFonts w:ascii="Times New Roman" w:hAnsi="Times New Roman" w:cs="Times New Roman"/>
        </w:rPr>
        <w:t xml:space="preserve"> Mummery W.K. (2014) Effectiveness of a web-based physical activity intervention for adults with Type 2 diabetes-A </w:t>
      </w:r>
      <w:proofErr w:type="spellStart"/>
      <w:r w:rsidRPr="00B83213">
        <w:rPr>
          <w:rFonts w:ascii="Times New Roman" w:hAnsi="Times New Roman" w:cs="Times New Roman"/>
        </w:rPr>
        <w:t>randomised</w:t>
      </w:r>
      <w:proofErr w:type="spellEnd"/>
      <w:r w:rsidRPr="00B83213">
        <w:rPr>
          <w:rFonts w:ascii="Times New Roman" w:hAnsi="Times New Roman" w:cs="Times New Roman"/>
        </w:rPr>
        <w:t xml:space="preserve"> controlled trial. </w:t>
      </w:r>
      <w:r w:rsidRPr="00CC427B">
        <w:rPr>
          <w:rFonts w:ascii="Times New Roman" w:hAnsi="Times New Roman" w:cs="Times New Roman"/>
          <w:iCs/>
        </w:rPr>
        <w:t>Preventative Medicine</w:t>
      </w:r>
      <w:r w:rsidRPr="00B83213">
        <w:rPr>
          <w:rFonts w:ascii="Times New Roman" w:hAnsi="Times New Roman" w:cs="Times New Roman"/>
          <w:i/>
          <w:iCs/>
        </w:rPr>
        <w:t xml:space="preserve">, </w:t>
      </w:r>
      <w:r w:rsidRPr="00CC427B">
        <w:rPr>
          <w:rFonts w:ascii="Times New Roman" w:hAnsi="Times New Roman" w:cs="Times New Roman"/>
        </w:rPr>
        <w:t>60</w:t>
      </w:r>
      <w:r w:rsidRPr="00B83213">
        <w:rPr>
          <w:rFonts w:ascii="Times New Roman" w:hAnsi="Times New Roman" w:cs="Times New Roman"/>
        </w:rPr>
        <w:t>, 33-40.</w:t>
      </w:r>
    </w:p>
    <w:p w14:paraId="5048AD8E" w14:textId="36A8A601" w:rsidR="00C425A4" w:rsidRPr="00B83213" w:rsidRDefault="00C425A4"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Klinner</w:t>
      </w:r>
      <w:proofErr w:type="spellEnd"/>
      <w:r w:rsidRPr="00B83213">
        <w:rPr>
          <w:rFonts w:ascii="Times New Roman" w:hAnsi="Times New Roman" w:cs="Times New Roman"/>
        </w:rPr>
        <w:t xml:space="preserve"> C., Carter S.M., </w:t>
      </w:r>
      <w:proofErr w:type="spellStart"/>
      <w:r w:rsidRPr="00B83213">
        <w:rPr>
          <w:rFonts w:ascii="Times New Roman" w:hAnsi="Times New Roman" w:cs="Times New Roman"/>
        </w:rPr>
        <w:t>Rychetnik</w:t>
      </w:r>
      <w:proofErr w:type="spellEnd"/>
      <w:r w:rsidRPr="00B83213">
        <w:rPr>
          <w:rFonts w:ascii="Times New Roman" w:hAnsi="Times New Roman" w:cs="Times New Roman"/>
        </w:rPr>
        <w:t xml:space="preserve"> L., Li V., Daley M., </w:t>
      </w:r>
      <w:proofErr w:type="spellStart"/>
      <w:r w:rsidR="007878A5" w:rsidRPr="00B83213">
        <w:rPr>
          <w:rFonts w:ascii="Times New Roman" w:hAnsi="Times New Roman" w:cs="Times New Roman"/>
        </w:rPr>
        <w:t>Zask</w:t>
      </w:r>
      <w:proofErr w:type="spellEnd"/>
      <w:r w:rsidR="007878A5" w:rsidRPr="00B83213">
        <w:rPr>
          <w:rFonts w:ascii="Times New Roman" w:hAnsi="Times New Roman" w:cs="Times New Roman"/>
        </w:rPr>
        <w:t xml:space="preserve"> A. and</w:t>
      </w:r>
      <w:r w:rsidR="005017AB" w:rsidRPr="00B83213">
        <w:rPr>
          <w:rFonts w:ascii="Times New Roman" w:hAnsi="Times New Roman" w:cs="Times New Roman"/>
        </w:rPr>
        <w:t xml:space="preserve"> Lloyd B. (2015) Integrating relationship and research-based approaches in Australian health promotion practice. </w:t>
      </w:r>
      <w:r w:rsidR="005017AB" w:rsidRPr="00CC427B">
        <w:rPr>
          <w:rFonts w:ascii="Times New Roman" w:hAnsi="Times New Roman" w:cs="Times New Roman"/>
        </w:rPr>
        <w:t>Health Promotion International</w:t>
      </w:r>
      <w:r w:rsidR="005017AB" w:rsidRPr="00B83213">
        <w:rPr>
          <w:rFonts w:ascii="Times New Roman" w:hAnsi="Times New Roman" w:cs="Times New Roman"/>
        </w:rPr>
        <w:t xml:space="preserve">, </w:t>
      </w:r>
      <w:r w:rsidR="005017AB" w:rsidRPr="00CC427B">
        <w:rPr>
          <w:rFonts w:ascii="Times New Roman" w:hAnsi="Times New Roman" w:cs="Times New Roman"/>
        </w:rPr>
        <w:t>30</w:t>
      </w:r>
      <w:r w:rsidR="005017AB" w:rsidRPr="00B83213">
        <w:rPr>
          <w:rFonts w:ascii="Times New Roman" w:hAnsi="Times New Roman" w:cs="Times New Roman"/>
        </w:rPr>
        <w:t>(4), 891-902.</w:t>
      </w:r>
    </w:p>
    <w:p w14:paraId="692BEBC2" w14:textId="2987F2E7" w:rsidR="007547FD" w:rsidRPr="00B83213" w:rsidRDefault="007547FD"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Lane</w:t>
      </w:r>
      <w:r w:rsidR="00FE42BA" w:rsidRPr="00B83213">
        <w:rPr>
          <w:rFonts w:ascii="Times New Roman" w:hAnsi="Times New Roman" w:cs="Times New Roman"/>
        </w:rPr>
        <w:t xml:space="preserve"> A., Murphy N. and </w:t>
      </w:r>
      <w:r w:rsidRPr="00B83213">
        <w:rPr>
          <w:rFonts w:ascii="Times New Roman" w:hAnsi="Times New Roman" w:cs="Times New Roman"/>
        </w:rPr>
        <w:t xml:space="preserve">Bauman A. (2015) An effort to ‘leverage’ the effect of participation in a mass event on physical activity. </w:t>
      </w:r>
      <w:r w:rsidRPr="00437019">
        <w:rPr>
          <w:rFonts w:ascii="Times New Roman" w:hAnsi="Times New Roman" w:cs="Times New Roman"/>
        </w:rPr>
        <w:t>Health Promotion International</w:t>
      </w:r>
      <w:r w:rsidRPr="00B83213">
        <w:rPr>
          <w:rFonts w:ascii="Times New Roman" w:hAnsi="Times New Roman" w:cs="Times New Roman"/>
        </w:rPr>
        <w:t xml:space="preserve">, </w:t>
      </w:r>
      <w:r w:rsidRPr="00437019">
        <w:rPr>
          <w:rFonts w:ascii="Times New Roman" w:hAnsi="Times New Roman" w:cs="Times New Roman"/>
        </w:rPr>
        <w:t>30</w:t>
      </w:r>
      <w:r w:rsidRPr="00B83213">
        <w:rPr>
          <w:rFonts w:ascii="Times New Roman" w:hAnsi="Times New Roman" w:cs="Times New Roman"/>
        </w:rPr>
        <w:t xml:space="preserve">(3), 542-551. </w:t>
      </w:r>
    </w:p>
    <w:p w14:paraId="59087EDE" w14:textId="008DBC03" w:rsidR="00FA4CF6" w:rsidRPr="00B83213" w:rsidRDefault="00FA4CF6"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Law K</w:t>
      </w:r>
      <w:r w:rsidR="00FA639A" w:rsidRPr="00B83213">
        <w:rPr>
          <w:rFonts w:ascii="Times New Roman" w:hAnsi="Times New Roman" w:cs="Times New Roman"/>
        </w:rPr>
        <w:t>.</w:t>
      </w:r>
      <w:r w:rsidRPr="00B83213">
        <w:rPr>
          <w:rFonts w:ascii="Times New Roman" w:hAnsi="Times New Roman" w:cs="Times New Roman"/>
        </w:rPr>
        <w:t>H</w:t>
      </w:r>
      <w:r w:rsidR="00FA639A" w:rsidRPr="00B83213">
        <w:rPr>
          <w:rFonts w:ascii="Times New Roman" w:hAnsi="Times New Roman" w:cs="Times New Roman"/>
        </w:rPr>
        <w:t>.</w:t>
      </w:r>
      <w:r w:rsidRPr="00B83213">
        <w:rPr>
          <w:rFonts w:ascii="Times New Roman" w:hAnsi="Times New Roman" w:cs="Times New Roman"/>
        </w:rPr>
        <w:t>, How C</w:t>
      </w:r>
      <w:r w:rsidR="00FA639A" w:rsidRPr="00B83213">
        <w:rPr>
          <w:rFonts w:ascii="Times New Roman" w:hAnsi="Times New Roman" w:cs="Times New Roman"/>
        </w:rPr>
        <w:t>.</w:t>
      </w:r>
      <w:r w:rsidRPr="00B83213">
        <w:rPr>
          <w:rFonts w:ascii="Times New Roman" w:hAnsi="Times New Roman" w:cs="Times New Roman"/>
        </w:rPr>
        <w:t>H</w:t>
      </w:r>
      <w:r w:rsidR="00FA639A" w:rsidRPr="00B83213">
        <w:rPr>
          <w:rFonts w:ascii="Times New Roman" w:hAnsi="Times New Roman" w:cs="Times New Roman"/>
        </w:rPr>
        <w:t>.</w:t>
      </w:r>
      <w:r w:rsidRPr="00B83213">
        <w:rPr>
          <w:rFonts w:ascii="Times New Roman" w:hAnsi="Times New Roman" w:cs="Times New Roman"/>
        </w:rPr>
        <w:t>, Ng C</w:t>
      </w:r>
      <w:r w:rsidR="00FA639A" w:rsidRPr="00B83213">
        <w:rPr>
          <w:rFonts w:ascii="Times New Roman" w:hAnsi="Times New Roman" w:cs="Times New Roman"/>
        </w:rPr>
        <w:t>.</w:t>
      </w:r>
      <w:r w:rsidRPr="00B83213">
        <w:rPr>
          <w:rFonts w:ascii="Times New Roman" w:hAnsi="Times New Roman" w:cs="Times New Roman"/>
        </w:rPr>
        <w:t>S</w:t>
      </w:r>
      <w:r w:rsidR="001753DE" w:rsidRPr="00B83213">
        <w:rPr>
          <w:rFonts w:ascii="Times New Roman" w:hAnsi="Times New Roman" w:cs="Times New Roman"/>
        </w:rPr>
        <w:t>. and</w:t>
      </w:r>
      <w:r w:rsidR="00FA639A" w:rsidRPr="00B83213">
        <w:rPr>
          <w:rFonts w:ascii="Times New Roman" w:hAnsi="Times New Roman" w:cs="Times New Roman"/>
        </w:rPr>
        <w:t xml:space="preserve"> Ng M.C.W.</w:t>
      </w:r>
      <w:r w:rsidRPr="00B83213">
        <w:rPr>
          <w:rFonts w:ascii="Times New Roman" w:hAnsi="Times New Roman" w:cs="Times New Roman"/>
        </w:rPr>
        <w:t xml:space="preserve"> Prescribing health: Exercise. </w:t>
      </w:r>
      <w:r w:rsidRPr="00437019">
        <w:rPr>
          <w:rFonts w:ascii="Times New Roman" w:hAnsi="Times New Roman" w:cs="Times New Roman"/>
          <w:iCs/>
        </w:rPr>
        <w:t>Singapore Med</w:t>
      </w:r>
      <w:r w:rsidR="00FA639A" w:rsidRPr="00437019">
        <w:rPr>
          <w:rFonts w:ascii="Times New Roman" w:hAnsi="Times New Roman" w:cs="Times New Roman"/>
          <w:iCs/>
        </w:rPr>
        <w:t>ical</w:t>
      </w:r>
      <w:r w:rsidRPr="00437019">
        <w:rPr>
          <w:rFonts w:ascii="Times New Roman" w:hAnsi="Times New Roman" w:cs="Times New Roman"/>
          <w:iCs/>
        </w:rPr>
        <w:t xml:space="preserve"> J</w:t>
      </w:r>
      <w:r w:rsidR="00FA639A" w:rsidRPr="00437019">
        <w:rPr>
          <w:rFonts w:ascii="Times New Roman" w:hAnsi="Times New Roman" w:cs="Times New Roman"/>
          <w:iCs/>
        </w:rPr>
        <w:t>ournal</w:t>
      </w:r>
      <w:r w:rsidR="00FA639A" w:rsidRPr="00B83213">
        <w:rPr>
          <w:rFonts w:ascii="Times New Roman" w:hAnsi="Times New Roman" w:cs="Times New Roman"/>
          <w:i/>
          <w:iCs/>
        </w:rPr>
        <w:t xml:space="preserve">, </w:t>
      </w:r>
      <w:r w:rsidRPr="00437019">
        <w:rPr>
          <w:rFonts w:ascii="Times New Roman" w:hAnsi="Times New Roman" w:cs="Times New Roman"/>
        </w:rPr>
        <w:t>54</w:t>
      </w:r>
      <w:r w:rsidR="00FA639A" w:rsidRPr="00B83213">
        <w:rPr>
          <w:rFonts w:ascii="Times New Roman" w:hAnsi="Times New Roman" w:cs="Times New Roman"/>
          <w:bCs/>
        </w:rPr>
        <w:t>(6),</w:t>
      </w:r>
      <w:r w:rsidR="00FA639A" w:rsidRPr="00B83213">
        <w:rPr>
          <w:rFonts w:ascii="Times New Roman" w:hAnsi="Times New Roman" w:cs="Times New Roman"/>
          <w:b/>
          <w:bCs/>
        </w:rPr>
        <w:t xml:space="preserve"> </w:t>
      </w:r>
      <w:r w:rsidRPr="00B83213">
        <w:rPr>
          <w:rFonts w:ascii="Times New Roman" w:hAnsi="Times New Roman" w:cs="Times New Roman"/>
        </w:rPr>
        <w:t>303-308.</w:t>
      </w:r>
    </w:p>
    <w:p w14:paraId="3D6C54BE" w14:textId="77777777" w:rsidR="00CC083C" w:rsidRPr="00B83213" w:rsidRDefault="00CC083C"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Li L. (2014) The financial burden of physical inactivity. </w:t>
      </w:r>
      <w:r w:rsidRPr="00437019">
        <w:rPr>
          <w:rFonts w:ascii="Times New Roman" w:hAnsi="Times New Roman" w:cs="Times New Roman"/>
          <w:iCs/>
        </w:rPr>
        <w:t>Journal of Sport and Health Science</w:t>
      </w:r>
      <w:r w:rsidRPr="00B83213">
        <w:rPr>
          <w:rFonts w:ascii="Times New Roman" w:hAnsi="Times New Roman" w:cs="Times New Roman"/>
          <w:i/>
          <w:iCs/>
        </w:rPr>
        <w:t xml:space="preserve">, </w:t>
      </w:r>
      <w:r w:rsidRPr="00437019">
        <w:rPr>
          <w:rFonts w:ascii="Times New Roman" w:hAnsi="Times New Roman" w:cs="Times New Roman"/>
        </w:rPr>
        <w:t>3</w:t>
      </w:r>
      <w:r w:rsidRPr="00B83213">
        <w:rPr>
          <w:rFonts w:ascii="Times New Roman" w:hAnsi="Times New Roman" w:cs="Times New Roman"/>
        </w:rPr>
        <w:t>(1)</w:t>
      </w:r>
      <w:proofErr w:type="gramStart"/>
      <w:r w:rsidRPr="00B83213">
        <w:rPr>
          <w:rFonts w:ascii="Times New Roman" w:hAnsi="Times New Roman" w:cs="Times New Roman"/>
        </w:rPr>
        <w:t>:58</w:t>
      </w:r>
      <w:proofErr w:type="gramEnd"/>
      <w:r w:rsidRPr="00B83213">
        <w:rPr>
          <w:rFonts w:ascii="Times New Roman" w:hAnsi="Times New Roman" w:cs="Times New Roman"/>
        </w:rPr>
        <w:t>-59.</w:t>
      </w:r>
    </w:p>
    <w:p w14:paraId="2EEE18F5" w14:textId="77777777" w:rsidR="00C22F59" w:rsidRPr="00B83213" w:rsidRDefault="00C22F59"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Mackey S. (2005) Phenomenological nursing research: methodological insights derived from Heidegger's interpretive phenomenology. </w:t>
      </w:r>
      <w:r w:rsidRPr="001A69EF">
        <w:rPr>
          <w:rFonts w:ascii="Times New Roman" w:hAnsi="Times New Roman" w:cs="Times New Roman"/>
          <w:iCs/>
        </w:rPr>
        <w:t>International Journal of Nursing Studies</w:t>
      </w:r>
      <w:r w:rsidRPr="00B83213">
        <w:rPr>
          <w:rFonts w:ascii="Times New Roman" w:hAnsi="Times New Roman" w:cs="Times New Roman"/>
          <w:i/>
          <w:iCs/>
        </w:rPr>
        <w:t xml:space="preserve">, </w:t>
      </w:r>
      <w:r w:rsidRPr="001A69EF">
        <w:rPr>
          <w:rFonts w:ascii="Times New Roman" w:hAnsi="Times New Roman" w:cs="Times New Roman"/>
        </w:rPr>
        <w:t>42</w:t>
      </w:r>
      <w:r w:rsidRPr="00B83213">
        <w:rPr>
          <w:rFonts w:ascii="Times New Roman" w:hAnsi="Times New Roman" w:cs="Times New Roman"/>
        </w:rPr>
        <w:t>(2), 179-186.</w:t>
      </w:r>
    </w:p>
    <w:p w14:paraId="153C78C5" w14:textId="77777777" w:rsidR="00F91631" w:rsidRPr="00B83213" w:rsidRDefault="00F91631"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Mason M. (2010) Sample Size and Saturation in PhD Studies Using Qualitative Interviews. </w:t>
      </w:r>
      <w:r w:rsidRPr="001A69EF">
        <w:rPr>
          <w:rFonts w:ascii="Times New Roman" w:hAnsi="Times New Roman" w:cs="Times New Roman"/>
          <w:iCs/>
        </w:rPr>
        <w:t>Forum: Qualitative Social Research</w:t>
      </w:r>
      <w:r w:rsidRPr="00B83213">
        <w:rPr>
          <w:rFonts w:ascii="Times New Roman" w:hAnsi="Times New Roman" w:cs="Times New Roman"/>
          <w:i/>
          <w:iCs/>
        </w:rPr>
        <w:t>,</w:t>
      </w:r>
      <w:r w:rsidRPr="00B83213">
        <w:rPr>
          <w:rFonts w:ascii="Times New Roman" w:hAnsi="Times New Roman" w:cs="Times New Roman"/>
        </w:rPr>
        <w:t xml:space="preserve"> </w:t>
      </w:r>
      <w:r w:rsidRPr="001A69EF">
        <w:rPr>
          <w:rFonts w:ascii="Times New Roman" w:hAnsi="Times New Roman" w:cs="Times New Roman"/>
        </w:rPr>
        <w:t>11</w:t>
      </w:r>
      <w:r w:rsidRPr="00B83213">
        <w:rPr>
          <w:rFonts w:ascii="Times New Roman" w:hAnsi="Times New Roman" w:cs="Times New Roman"/>
        </w:rPr>
        <w:t>(3), Article 8.</w:t>
      </w:r>
    </w:p>
    <w:p w14:paraId="55CCD886" w14:textId="77777777" w:rsidR="00F91631" w:rsidRPr="00B83213" w:rsidRDefault="00F91631"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lastRenderedPageBreak/>
        <w:t>McCormack B. (2003) Researching nursing practice: does person</w:t>
      </w:r>
      <w:r w:rsidRPr="00B83213">
        <w:rPr>
          <w:rFonts w:ascii="Noteworthy Bold" w:hAnsi="Noteworthy Bold" w:cs="Noteworthy Bold"/>
        </w:rPr>
        <w:t>‐</w:t>
      </w:r>
      <w:proofErr w:type="spellStart"/>
      <w:r w:rsidRPr="00B83213">
        <w:rPr>
          <w:rFonts w:ascii="Times New Roman" w:hAnsi="Times New Roman" w:cs="Times New Roman"/>
        </w:rPr>
        <w:t>centredness</w:t>
      </w:r>
      <w:proofErr w:type="spellEnd"/>
      <w:r w:rsidRPr="00B83213">
        <w:rPr>
          <w:rFonts w:ascii="Times New Roman" w:hAnsi="Times New Roman" w:cs="Times New Roman"/>
        </w:rPr>
        <w:t xml:space="preserve"> matter? </w:t>
      </w:r>
      <w:r w:rsidRPr="001A69EF">
        <w:rPr>
          <w:rFonts w:ascii="Times New Roman" w:hAnsi="Times New Roman" w:cs="Times New Roman"/>
          <w:iCs/>
        </w:rPr>
        <w:t>Nursing Philosophy</w:t>
      </w:r>
      <w:r w:rsidRPr="00B83213">
        <w:rPr>
          <w:rFonts w:ascii="Times New Roman" w:hAnsi="Times New Roman" w:cs="Times New Roman"/>
          <w:i/>
          <w:iCs/>
        </w:rPr>
        <w:t>,</w:t>
      </w:r>
      <w:r w:rsidRPr="00B83213">
        <w:rPr>
          <w:rFonts w:ascii="Times New Roman" w:hAnsi="Times New Roman" w:cs="Times New Roman"/>
        </w:rPr>
        <w:t xml:space="preserve"> </w:t>
      </w:r>
      <w:r w:rsidRPr="001A69EF">
        <w:rPr>
          <w:rFonts w:ascii="Times New Roman" w:hAnsi="Times New Roman" w:cs="Times New Roman"/>
        </w:rPr>
        <w:t>4</w:t>
      </w:r>
      <w:r w:rsidRPr="00B83213">
        <w:rPr>
          <w:rFonts w:ascii="Times New Roman" w:hAnsi="Times New Roman" w:cs="Times New Roman"/>
        </w:rPr>
        <w:t>(3), 179-188.</w:t>
      </w:r>
    </w:p>
    <w:p w14:paraId="35F7E2B1" w14:textId="205981F3" w:rsidR="00FA4CF6" w:rsidRPr="00B83213" w:rsidRDefault="00FA4CF6"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Montesi</w:t>
      </w:r>
      <w:proofErr w:type="spellEnd"/>
      <w:r w:rsidRPr="00B83213">
        <w:rPr>
          <w:rFonts w:ascii="Times New Roman" w:hAnsi="Times New Roman" w:cs="Times New Roman"/>
        </w:rPr>
        <w:t xml:space="preserve"> L</w:t>
      </w:r>
      <w:r w:rsidR="0045194D" w:rsidRPr="00B83213">
        <w:rPr>
          <w:rFonts w:ascii="Times New Roman" w:hAnsi="Times New Roman" w:cs="Times New Roman"/>
        </w:rPr>
        <w:t>.</w:t>
      </w:r>
      <w:r w:rsidRPr="00B83213">
        <w:rPr>
          <w:rFonts w:ascii="Times New Roman" w:hAnsi="Times New Roman" w:cs="Times New Roman"/>
        </w:rPr>
        <w:t xml:space="preserve">, </w:t>
      </w:r>
      <w:proofErr w:type="spellStart"/>
      <w:r w:rsidRPr="00B83213">
        <w:rPr>
          <w:rFonts w:ascii="Times New Roman" w:hAnsi="Times New Roman" w:cs="Times New Roman"/>
        </w:rPr>
        <w:t>Moscatiello</w:t>
      </w:r>
      <w:proofErr w:type="spellEnd"/>
      <w:r w:rsidRPr="00B83213">
        <w:rPr>
          <w:rFonts w:ascii="Times New Roman" w:hAnsi="Times New Roman" w:cs="Times New Roman"/>
        </w:rPr>
        <w:t xml:space="preserve"> S</w:t>
      </w:r>
      <w:r w:rsidR="0045194D" w:rsidRPr="00B83213">
        <w:rPr>
          <w:rFonts w:ascii="Times New Roman" w:hAnsi="Times New Roman" w:cs="Times New Roman"/>
        </w:rPr>
        <w:t>.</w:t>
      </w:r>
      <w:r w:rsidRPr="00B83213">
        <w:rPr>
          <w:rFonts w:ascii="Times New Roman" w:hAnsi="Times New Roman" w:cs="Times New Roman"/>
        </w:rPr>
        <w:t xml:space="preserve">, </w:t>
      </w:r>
      <w:proofErr w:type="spellStart"/>
      <w:r w:rsidRPr="00B83213">
        <w:rPr>
          <w:rFonts w:ascii="Times New Roman" w:hAnsi="Times New Roman" w:cs="Times New Roman"/>
        </w:rPr>
        <w:t>Malavolti</w:t>
      </w:r>
      <w:proofErr w:type="spellEnd"/>
      <w:r w:rsidRPr="00B83213">
        <w:rPr>
          <w:rFonts w:ascii="Times New Roman" w:hAnsi="Times New Roman" w:cs="Times New Roman"/>
        </w:rPr>
        <w:t xml:space="preserve"> M</w:t>
      </w:r>
      <w:r w:rsidR="0045194D" w:rsidRPr="00B83213">
        <w:rPr>
          <w:rFonts w:ascii="Times New Roman" w:hAnsi="Times New Roman" w:cs="Times New Roman"/>
        </w:rPr>
        <w:t>.</w:t>
      </w:r>
      <w:r w:rsidRPr="00B83213">
        <w:rPr>
          <w:rFonts w:ascii="Times New Roman" w:hAnsi="Times New Roman" w:cs="Times New Roman"/>
        </w:rPr>
        <w:t xml:space="preserve">, </w:t>
      </w:r>
      <w:proofErr w:type="spellStart"/>
      <w:r w:rsidR="0045194D" w:rsidRPr="00B83213">
        <w:rPr>
          <w:rFonts w:ascii="Times New Roman" w:hAnsi="Times New Roman" w:cs="Times New Roman"/>
        </w:rPr>
        <w:t>Marzocchi</w:t>
      </w:r>
      <w:proofErr w:type="spellEnd"/>
      <w:r w:rsidR="0045194D" w:rsidRPr="00B83213">
        <w:rPr>
          <w:rFonts w:ascii="Times New Roman" w:hAnsi="Times New Roman" w:cs="Times New Roman"/>
        </w:rPr>
        <w:t xml:space="preserve"> R</w:t>
      </w:r>
      <w:r w:rsidRPr="00B83213">
        <w:rPr>
          <w:rFonts w:ascii="Times New Roman" w:hAnsi="Times New Roman" w:cs="Times New Roman"/>
        </w:rPr>
        <w:t>.</w:t>
      </w:r>
      <w:r w:rsidR="008A34B5" w:rsidRPr="00B83213">
        <w:rPr>
          <w:rFonts w:ascii="Times New Roman" w:hAnsi="Times New Roman" w:cs="Times New Roman"/>
        </w:rPr>
        <w:t xml:space="preserve"> and</w:t>
      </w:r>
      <w:r w:rsidR="0045194D" w:rsidRPr="00B83213">
        <w:rPr>
          <w:rFonts w:ascii="Times New Roman" w:hAnsi="Times New Roman" w:cs="Times New Roman"/>
        </w:rPr>
        <w:t xml:space="preserve"> </w:t>
      </w:r>
      <w:proofErr w:type="spellStart"/>
      <w:r w:rsidR="0045194D" w:rsidRPr="00B83213">
        <w:rPr>
          <w:rFonts w:ascii="Times New Roman" w:hAnsi="Times New Roman" w:cs="Times New Roman"/>
        </w:rPr>
        <w:t>Marchesini</w:t>
      </w:r>
      <w:proofErr w:type="spellEnd"/>
      <w:r w:rsidR="0045194D" w:rsidRPr="00B83213">
        <w:rPr>
          <w:rFonts w:ascii="Times New Roman" w:hAnsi="Times New Roman" w:cs="Times New Roman"/>
        </w:rPr>
        <w:t xml:space="preserve"> G. (2013)</w:t>
      </w:r>
      <w:r w:rsidRPr="00B83213">
        <w:rPr>
          <w:rFonts w:ascii="Times New Roman" w:hAnsi="Times New Roman" w:cs="Times New Roman"/>
        </w:rPr>
        <w:t xml:space="preserve"> Physical activity for the prevention and treatment of metabolic disorders. </w:t>
      </w:r>
      <w:r w:rsidR="001A69EF" w:rsidRPr="001A69EF">
        <w:rPr>
          <w:rFonts w:ascii="Times New Roman" w:hAnsi="Times New Roman" w:cs="Times New Roman"/>
          <w:iCs/>
        </w:rPr>
        <w:t>Internal</w:t>
      </w:r>
      <w:r w:rsidR="0045194D" w:rsidRPr="001A69EF">
        <w:rPr>
          <w:rFonts w:ascii="Times New Roman" w:hAnsi="Times New Roman" w:cs="Times New Roman"/>
          <w:iCs/>
        </w:rPr>
        <w:t xml:space="preserve"> and</w:t>
      </w:r>
      <w:r w:rsidRPr="001A69EF">
        <w:rPr>
          <w:rFonts w:ascii="Times New Roman" w:hAnsi="Times New Roman" w:cs="Times New Roman"/>
          <w:iCs/>
        </w:rPr>
        <w:t xml:space="preserve"> Emerg</w:t>
      </w:r>
      <w:r w:rsidR="0045194D" w:rsidRPr="001A69EF">
        <w:rPr>
          <w:rFonts w:ascii="Times New Roman" w:hAnsi="Times New Roman" w:cs="Times New Roman"/>
          <w:iCs/>
        </w:rPr>
        <w:t>ency</w:t>
      </w:r>
      <w:r w:rsidRPr="001A69EF">
        <w:rPr>
          <w:rFonts w:ascii="Times New Roman" w:hAnsi="Times New Roman" w:cs="Times New Roman"/>
          <w:iCs/>
        </w:rPr>
        <w:t xml:space="preserve"> Med</w:t>
      </w:r>
      <w:r w:rsidR="0045194D" w:rsidRPr="001A69EF">
        <w:rPr>
          <w:rFonts w:ascii="Times New Roman" w:hAnsi="Times New Roman" w:cs="Times New Roman"/>
          <w:iCs/>
        </w:rPr>
        <w:t>icine</w:t>
      </w:r>
      <w:r w:rsidR="0045194D" w:rsidRPr="00B83213">
        <w:rPr>
          <w:rFonts w:ascii="Times New Roman" w:hAnsi="Times New Roman" w:cs="Times New Roman"/>
          <w:i/>
          <w:iCs/>
        </w:rPr>
        <w:t xml:space="preserve">, </w:t>
      </w:r>
      <w:r w:rsidRPr="001A69EF">
        <w:rPr>
          <w:rFonts w:ascii="Times New Roman" w:hAnsi="Times New Roman" w:cs="Times New Roman"/>
        </w:rPr>
        <w:t>8</w:t>
      </w:r>
      <w:r w:rsidR="0045194D" w:rsidRPr="00B83213">
        <w:rPr>
          <w:rFonts w:ascii="Times New Roman" w:hAnsi="Times New Roman" w:cs="Times New Roman"/>
        </w:rPr>
        <w:t>(8),</w:t>
      </w:r>
      <w:r w:rsidR="0045194D" w:rsidRPr="00B83213">
        <w:rPr>
          <w:rFonts w:ascii="Times New Roman" w:hAnsi="Times New Roman" w:cs="Times New Roman"/>
          <w:b/>
          <w:bCs/>
        </w:rPr>
        <w:t xml:space="preserve"> </w:t>
      </w:r>
      <w:r w:rsidRPr="00B83213">
        <w:rPr>
          <w:rFonts w:ascii="Times New Roman" w:hAnsi="Times New Roman" w:cs="Times New Roman"/>
        </w:rPr>
        <w:t>655-666.</w:t>
      </w:r>
    </w:p>
    <w:p w14:paraId="73EBE619" w14:textId="08A5E2A8" w:rsidR="00C22F59" w:rsidRPr="00B83213" w:rsidRDefault="00C22F59"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Muller-</w:t>
      </w:r>
      <w:proofErr w:type="spellStart"/>
      <w:r w:rsidRPr="00B83213">
        <w:rPr>
          <w:rFonts w:ascii="Times New Roman" w:hAnsi="Times New Roman" w:cs="Times New Roman"/>
        </w:rPr>
        <w:t>Riemenschn</w:t>
      </w:r>
      <w:r w:rsidR="008A34B5" w:rsidRPr="00B83213">
        <w:rPr>
          <w:rFonts w:ascii="Times New Roman" w:hAnsi="Times New Roman" w:cs="Times New Roman"/>
        </w:rPr>
        <w:t>eider</w:t>
      </w:r>
      <w:proofErr w:type="spellEnd"/>
      <w:r w:rsidR="008A34B5" w:rsidRPr="00B83213">
        <w:rPr>
          <w:rFonts w:ascii="Times New Roman" w:hAnsi="Times New Roman" w:cs="Times New Roman"/>
        </w:rPr>
        <w:t xml:space="preserve"> F., Reinhold T., </w:t>
      </w:r>
      <w:proofErr w:type="spellStart"/>
      <w:r w:rsidR="008A34B5" w:rsidRPr="00B83213">
        <w:rPr>
          <w:rFonts w:ascii="Times New Roman" w:hAnsi="Times New Roman" w:cs="Times New Roman"/>
        </w:rPr>
        <w:t>Nocon</w:t>
      </w:r>
      <w:proofErr w:type="spellEnd"/>
      <w:r w:rsidR="008A34B5" w:rsidRPr="00B83213">
        <w:rPr>
          <w:rFonts w:ascii="Times New Roman" w:hAnsi="Times New Roman" w:cs="Times New Roman"/>
        </w:rPr>
        <w:t xml:space="preserve"> M. and</w:t>
      </w:r>
      <w:r w:rsidRPr="00B83213">
        <w:rPr>
          <w:rFonts w:ascii="Times New Roman" w:hAnsi="Times New Roman" w:cs="Times New Roman"/>
        </w:rPr>
        <w:t xml:space="preserve"> </w:t>
      </w:r>
      <w:proofErr w:type="spellStart"/>
      <w:r w:rsidRPr="00B83213">
        <w:rPr>
          <w:rFonts w:ascii="Times New Roman" w:hAnsi="Times New Roman" w:cs="Times New Roman"/>
        </w:rPr>
        <w:t>Willich</w:t>
      </w:r>
      <w:proofErr w:type="spellEnd"/>
      <w:r w:rsidRPr="00B83213">
        <w:rPr>
          <w:rFonts w:ascii="Times New Roman" w:hAnsi="Times New Roman" w:cs="Times New Roman"/>
        </w:rPr>
        <w:t xml:space="preserve"> S.N. (2008) Long-term effectiveness of interventions promoting physical activity: a systematic review. </w:t>
      </w:r>
      <w:r w:rsidRPr="001A69EF">
        <w:rPr>
          <w:rFonts w:ascii="Times New Roman" w:hAnsi="Times New Roman" w:cs="Times New Roman"/>
          <w:iCs/>
        </w:rPr>
        <w:t>Preventative Medicine</w:t>
      </w:r>
      <w:r w:rsidRPr="00B83213">
        <w:rPr>
          <w:rFonts w:ascii="Times New Roman" w:hAnsi="Times New Roman" w:cs="Times New Roman"/>
          <w:i/>
          <w:iCs/>
        </w:rPr>
        <w:t>,</w:t>
      </w:r>
      <w:r w:rsidRPr="00B83213">
        <w:rPr>
          <w:rFonts w:ascii="Times New Roman" w:hAnsi="Times New Roman" w:cs="Times New Roman"/>
        </w:rPr>
        <w:t xml:space="preserve"> </w:t>
      </w:r>
      <w:r w:rsidRPr="001A69EF">
        <w:rPr>
          <w:rFonts w:ascii="Times New Roman" w:hAnsi="Times New Roman" w:cs="Times New Roman"/>
        </w:rPr>
        <w:t>47</w:t>
      </w:r>
      <w:r w:rsidRPr="00B83213">
        <w:rPr>
          <w:rFonts w:ascii="Times New Roman" w:hAnsi="Times New Roman" w:cs="Times New Roman"/>
        </w:rPr>
        <w:t>(4), 354-368.</w:t>
      </w:r>
    </w:p>
    <w:p w14:paraId="160E4535" w14:textId="77777777" w:rsidR="00E630C3" w:rsidRPr="00B83213" w:rsidRDefault="00E630C3"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 xml:space="preserve">Paley J. (2013) Heidegger, lived experience and method. </w:t>
      </w:r>
      <w:r w:rsidRPr="001A69EF">
        <w:rPr>
          <w:rFonts w:ascii="Times New Roman" w:hAnsi="Times New Roman" w:cs="Times New Roman"/>
          <w:iCs/>
        </w:rPr>
        <w:t>Journal of Advanced Nursing</w:t>
      </w:r>
      <w:r w:rsidRPr="00B83213">
        <w:rPr>
          <w:rFonts w:ascii="Times New Roman" w:hAnsi="Times New Roman" w:cs="Times New Roman"/>
          <w:i/>
          <w:iCs/>
        </w:rPr>
        <w:t>,</w:t>
      </w:r>
      <w:r w:rsidRPr="00B83213">
        <w:rPr>
          <w:rFonts w:ascii="Times New Roman" w:hAnsi="Times New Roman" w:cs="Times New Roman"/>
        </w:rPr>
        <w:t xml:space="preserve"> </w:t>
      </w:r>
      <w:r w:rsidRPr="001A69EF">
        <w:rPr>
          <w:rFonts w:ascii="Times New Roman" w:hAnsi="Times New Roman" w:cs="Times New Roman"/>
        </w:rPr>
        <w:t>70</w:t>
      </w:r>
      <w:r w:rsidRPr="00B83213">
        <w:rPr>
          <w:rFonts w:ascii="Times New Roman" w:hAnsi="Times New Roman" w:cs="Times New Roman"/>
        </w:rPr>
        <w:t>(7), 1520-1531.</w:t>
      </w:r>
    </w:p>
    <w:p w14:paraId="4AB28260" w14:textId="1A5A8DDD" w:rsidR="00FA4CF6" w:rsidRPr="00B83213" w:rsidRDefault="00FA4CF6"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Park S</w:t>
      </w:r>
      <w:r w:rsidR="00D30BE8" w:rsidRPr="00B83213">
        <w:rPr>
          <w:rFonts w:ascii="Times New Roman" w:hAnsi="Times New Roman" w:cs="Times New Roman"/>
        </w:rPr>
        <w:t>.W.</w:t>
      </w:r>
      <w:r w:rsidRPr="00B83213">
        <w:rPr>
          <w:rFonts w:ascii="Times New Roman" w:hAnsi="Times New Roman" w:cs="Times New Roman"/>
        </w:rPr>
        <w:t xml:space="preserve">, </w:t>
      </w:r>
      <w:proofErr w:type="spellStart"/>
      <w:r w:rsidRPr="00B83213">
        <w:rPr>
          <w:rFonts w:ascii="Times New Roman" w:hAnsi="Times New Roman" w:cs="Times New Roman"/>
        </w:rPr>
        <w:t>Goodpaster</w:t>
      </w:r>
      <w:proofErr w:type="spellEnd"/>
      <w:r w:rsidRPr="00B83213">
        <w:rPr>
          <w:rFonts w:ascii="Times New Roman" w:hAnsi="Times New Roman" w:cs="Times New Roman"/>
        </w:rPr>
        <w:t xml:space="preserve"> B</w:t>
      </w:r>
      <w:r w:rsidR="00D30BE8" w:rsidRPr="00B83213">
        <w:rPr>
          <w:rFonts w:ascii="Times New Roman" w:hAnsi="Times New Roman" w:cs="Times New Roman"/>
        </w:rPr>
        <w:t>.H.</w:t>
      </w:r>
      <w:r w:rsidRPr="00B83213">
        <w:rPr>
          <w:rFonts w:ascii="Times New Roman" w:hAnsi="Times New Roman" w:cs="Times New Roman"/>
        </w:rPr>
        <w:t xml:space="preserve">, </w:t>
      </w:r>
      <w:proofErr w:type="spellStart"/>
      <w:r w:rsidRPr="00B83213">
        <w:rPr>
          <w:rFonts w:ascii="Times New Roman" w:hAnsi="Times New Roman" w:cs="Times New Roman"/>
        </w:rPr>
        <w:t>Strotmeyer</w:t>
      </w:r>
      <w:proofErr w:type="spellEnd"/>
      <w:r w:rsidRPr="00B83213">
        <w:rPr>
          <w:rFonts w:ascii="Times New Roman" w:hAnsi="Times New Roman" w:cs="Times New Roman"/>
        </w:rPr>
        <w:t xml:space="preserve"> E</w:t>
      </w:r>
      <w:r w:rsidR="00D30BE8" w:rsidRPr="00B83213">
        <w:rPr>
          <w:rFonts w:ascii="Times New Roman" w:hAnsi="Times New Roman" w:cs="Times New Roman"/>
        </w:rPr>
        <w:t>.S.</w:t>
      </w:r>
      <w:r w:rsidRPr="00B83213">
        <w:rPr>
          <w:rFonts w:ascii="Times New Roman" w:hAnsi="Times New Roman" w:cs="Times New Roman"/>
        </w:rPr>
        <w:t xml:space="preserve">, </w:t>
      </w:r>
      <w:r w:rsidR="00D30BE8" w:rsidRPr="00B83213">
        <w:rPr>
          <w:rFonts w:ascii="Times New Roman" w:hAnsi="Times New Roman" w:cs="Times New Roman"/>
        </w:rPr>
        <w:t xml:space="preserve">de </w:t>
      </w:r>
      <w:proofErr w:type="spellStart"/>
      <w:r w:rsidR="00D30BE8" w:rsidRPr="00B83213">
        <w:rPr>
          <w:rFonts w:ascii="Times New Roman" w:hAnsi="Times New Roman" w:cs="Times New Roman"/>
        </w:rPr>
        <w:t>Rekeneire</w:t>
      </w:r>
      <w:proofErr w:type="spellEnd"/>
      <w:r w:rsidR="008A34B5" w:rsidRPr="00B83213">
        <w:rPr>
          <w:rFonts w:ascii="Times New Roman" w:hAnsi="Times New Roman" w:cs="Times New Roman"/>
        </w:rPr>
        <w:t xml:space="preserve"> N., Harris T.B., Schwartz A.V. et al</w:t>
      </w:r>
      <w:r w:rsidR="009F1FE0" w:rsidRPr="00B83213">
        <w:rPr>
          <w:rFonts w:ascii="Times New Roman" w:hAnsi="Times New Roman" w:cs="Times New Roman"/>
        </w:rPr>
        <w:t>.</w:t>
      </w:r>
      <w:r w:rsidR="00D30BE8" w:rsidRPr="00B83213">
        <w:rPr>
          <w:rFonts w:ascii="Times New Roman" w:hAnsi="Times New Roman" w:cs="Times New Roman"/>
        </w:rPr>
        <w:t xml:space="preserve"> (2007)</w:t>
      </w:r>
      <w:r w:rsidRPr="00B83213">
        <w:rPr>
          <w:rFonts w:ascii="Times New Roman" w:hAnsi="Times New Roman" w:cs="Times New Roman"/>
        </w:rPr>
        <w:t xml:space="preserve"> Accelerated loss of skeletal muscle strength in older adults with type 2 diabetes: the health, aging, and body composition study. </w:t>
      </w:r>
      <w:r w:rsidRPr="00271AA4">
        <w:rPr>
          <w:rFonts w:ascii="Times New Roman" w:hAnsi="Times New Roman" w:cs="Times New Roman"/>
          <w:iCs/>
        </w:rPr>
        <w:t>Diabetes Care</w:t>
      </w:r>
      <w:r w:rsidRPr="00B83213">
        <w:rPr>
          <w:rFonts w:ascii="Times New Roman" w:hAnsi="Times New Roman" w:cs="Times New Roman"/>
          <w:i/>
          <w:iCs/>
        </w:rPr>
        <w:t>,</w:t>
      </w:r>
      <w:r w:rsidRPr="00B83213">
        <w:rPr>
          <w:rFonts w:ascii="Times New Roman" w:hAnsi="Times New Roman" w:cs="Times New Roman"/>
        </w:rPr>
        <w:t xml:space="preserve"> </w:t>
      </w:r>
      <w:r w:rsidRPr="00271AA4">
        <w:rPr>
          <w:rFonts w:ascii="Times New Roman" w:hAnsi="Times New Roman" w:cs="Times New Roman"/>
        </w:rPr>
        <w:t>30</w:t>
      </w:r>
      <w:r w:rsidR="00D30BE8" w:rsidRPr="00B83213">
        <w:rPr>
          <w:rFonts w:ascii="Times New Roman" w:hAnsi="Times New Roman" w:cs="Times New Roman"/>
          <w:bCs/>
        </w:rPr>
        <w:t>(6),</w:t>
      </w:r>
      <w:r w:rsidR="00D30BE8" w:rsidRPr="00B83213">
        <w:rPr>
          <w:rFonts w:ascii="Times New Roman" w:hAnsi="Times New Roman" w:cs="Times New Roman"/>
          <w:b/>
          <w:bCs/>
        </w:rPr>
        <w:t xml:space="preserve"> </w:t>
      </w:r>
      <w:r w:rsidRPr="00B83213">
        <w:rPr>
          <w:rFonts w:ascii="Times New Roman" w:hAnsi="Times New Roman" w:cs="Times New Roman"/>
        </w:rPr>
        <w:t>1507-1512.</w:t>
      </w:r>
    </w:p>
    <w:p w14:paraId="314589F6" w14:textId="2773A3DF" w:rsidR="00E630C3" w:rsidRPr="00B83213" w:rsidRDefault="00F83820"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Polit</w:t>
      </w:r>
      <w:proofErr w:type="spellEnd"/>
      <w:r w:rsidRPr="00B83213">
        <w:rPr>
          <w:rFonts w:ascii="Times New Roman" w:hAnsi="Times New Roman" w:cs="Times New Roman"/>
        </w:rPr>
        <w:t xml:space="preserve"> D. and</w:t>
      </w:r>
      <w:r w:rsidR="00E630C3" w:rsidRPr="00B83213">
        <w:rPr>
          <w:rFonts w:ascii="Times New Roman" w:hAnsi="Times New Roman" w:cs="Times New Roman"/>
        </w:rPr>
        <w:t xml:space="preserve"> Beck C. </w:t>
      </w:r>
      <w:r w:rsidR="00E630C3" w:rsidRPr="00271AA4">
        <w:rPr>
          <w:rFonts w:ascii="Times New Roman" w:hAnsi="Times New Roman" w:cs="Times New Roman"/>
          <w:iCs/>
        </w:rPr>
        <w:t xml:space="preserve">Essentials of nursing research. Appraising evidence for nursing practice. </w:t>
      </w:r>
      <w:r w:rsidR="00E630C3" w:rsidRPr="00B83213">
        <w:rPr>
          <w:rFonts w:ascii="Times New Roman" w:hAnsi="Times New Roman" w:cs="Times New Roman"/>
        </w:rPr>
        <w:t>Lippincott, Williams &amp; Wilkins, Philadelphia.</w:t>
      </w:r>
    </w:p>
    <w:p w14:paraId="3D406ABA" w14:textId="0AAF2761" w:rsidR="00FA4CF6" w:rsidRPr="00B83213" w:rsidRDefault="00FA4CF6"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Rahi</w:t>
      </w:r>
      <w:proofErr w:type="spellEnd"/>
      <w:r w:rsidRPr="00B83213">
        <w:rPr>
          <w:rFonts w:ascii="Times New Roman" w:hAnsi="Times New Roman" w:cs="Times New Roman"/>
        </w:rPr>
        <w:t xml:space="preserve"> B</w:t>
      </w:r>
      <w:r w:rsidR="00053076" w:rsidRPr="00B83213">
        <w:rPr>
          <w:rFonts w:ascii="Times New Roman" w:hAnsi="Times New Roman" w:cs="Times New Roman"/>
        </w:rPr>
        <w:t>.</w:t>
      </w:r>
      <w:r w:rsidRPr="00B83213">
        <w:rPr>
          <w:rFonts w:ascii="Times New Roman" w:hAnsi="Times New Roman" w:cs="Times New Roman"/>
        </w:rPr>
        <w:t xml:space="preserve">, </w:t>
      </w:r>
      <w:proofErr w:type="spellStart"/>
      <w:r w:rsidRPr="00B83213">
        <w:rPr>
          <w:rFonts w:ascii="Times New Roman" w:hAnsi="Times New Roman" w:cs="Times New Roman"/>
        </w:rPr>
        <w:t>Morais</w:t>
      </w:r>
      <w:proofErr w:type="spellEnd"/>
      <w:r w:rsidRPr="00B83213">
        <w:rPr>
          <w:rFonts w:ascii="Times New Roman" w:hAnsi="Times New Roman" w:cs="Times New Roman"/>
        </w:rPr>
        <w:t xml:space="preserve"> J</w:t>
      </w:r>
      <w:r w:rsidR="00053076" w:rsidRPr="00B83213">
        <w:rPr>
          <w:rFonts w:ascii="Times New Roman" w:hAnsi="Times New Roman" w:cs="Times New Roman"/>
        </w:rPr>
        <w:t>.</w:t>
      </w:r>
      <w:r w:rsidRPr="00B83213">
        <w:rPr>
          <w:rFonts w:ascii="Times New Roman" w:hAnsi="Times New Roman" w:cs="Times New Roman"/>
        </w:rPr>
        <w:t>A</w:t>
      </w:r>
      <w:r w:rsidR="00053076" w:rsidRPr="00B83213">
        <w:rPr>
          <w:rFonts w:ascii="Times New Roman" w:hAnsi="Times New Roman" w:cs="Times New Roman"/>
        </w:rPr>
        <w:t>.</w:t>
      </w:r>
      <w:r w:rsidRPr="00B83213">
        <w:rPr>
          <w:rFonts w:ascii="Times New Roman" w:hAnsi="Times New Roman" w:cs="Times New Roman"/>
        </w:rPr>
        <w:t>, Dionne I</w:t>
      </w:r>
      <w:r w:rsidR="00053076" w:rsidRPr="00B83213">
        <w:rPr>
          <w:rFonts w:ascii="Times New Roman" w:hAnsi="Times New Roman" w:cs="Times New Roman"/>
        </w:rPr>
        <w:t>.</w:t>
      </w:r>
      <w:r w:rsidRPr="00B83213">
        <w:rPr>
          <w:rFonts w:ascii="Times New Roman" w:hAnsi="Times New Roman" w:cs="Times New Roman"/>
        </w:rPr>
        <w:t>J</w:t>
      </w:r>
      <w:r w:rsidR="00053076" w:rsidRPr="00B83213">
        <w:rPr>
          <w:rFonts w:ascii="Times New Roman" w:hAnsi="Times New Roman" w:cs="Times New Roman"/>
        </w:rPr>
        <w:t>.</w:t>
      </w:r>
      <w:r w:rsidRPr="00B83213">
        <w:rPr>
          <w:rFonts w:ascii="Times New Roman" w:hAnsi="Times New Roman" w:cs="Times New Roman"/>
        </w:rPr>
        <w:t xml:space="preserve">, </w:t>
      </w:r>
      <w:proofErr w:type="spellStart"/>
      <w:r w:rsidR="00F83820" w:rsidRPr="00B83213">
        <w:rPr>
          <w:rFonts w:ascii="Times New Roman" w:hAnsi="Times New Roman" w:cs="Times New Roman"/>
        </w:rPr>
        <w:t>Gaudreau</w:t>
      </w:r>
      <w:proofErr w:type="spellEnd"/>
      <w:r w:rsidR="00F83820" w:rsidRPr="00B83213">
        <w:rPr>
          <w:rFonts w:ascii="Times New Roman" w:hAnsi="Times New Roman" w:cs="Times New Roman"/>
        </w:rPr>
        <w:t xml:space="preserve"> P., Payette H. and</w:t>
      </w:r>
      <w:r w:rsidR="00053076" w:rsidRPr="00B83213">
        <w:rPr>
          <w:rFonts w:ascii="Times New Roman" w:hAnsi="Times New Roman" w:cs="Times New Roman"/>
        </w:rPr>
        <w:t xml:space="preserve"> </w:t>
      </w:r>
      <w:proofErr w:type="spellStart"/>
      <w:r w:rsidR="00053076" w:rsidRPr="00B83213">
        <w:rPr>
          <w:rFonts w:ascii="Times New Roman" w:hAnsi="Times New Roman" w:cs="Times New Roman"/>
        </w:rPr>
        <w:t>Shatenstein</w:t>
      </w:r>
      <w:proofErr w:type="spellEnd"/>
      <w:r w:rsidR="00053076" w:rsidRPr="00B83213">
        <w:rPr>
          <w:rFonts w:ascii="Times New Roman" w:hAnsi="Times New Roman" w:cs="Times New Roman"/>
        </w:rPr>
        <w:t xml:space="preserve"> B. (2014)</w:t>
      </w:r>
      <w:r w:rsidRPr="00B83213">
        <w:rPr>
          <w:rFonts w:ascii="Times New Roman" w:hAnsi="Times New Roman" w:cs="Times New Roman"/>
        </w:rPr>
        <w:t xml:space="preserve"> The combined effects of diet quality and physical activity on maintenance of muscle strength among diabetic older adults from the </w:t>
      </w:r>
      <w:proofErr w:type="spellStart"/>
      <w:r w:rsidRPr="00B83213">
        <w:rPr>
          <w:rFonts w:ascii="Times New Roman" w:hAnsi="Times New Roman" w:cs="Times New Roman"/>
        </w:rPr>
        <w:t>NuAge</w:t>
      </w:r>
      <w:proofErr w:type="spellEnd"/>
      <w:r w:rsidRPr="00B83213">
        <w:rPr>
          <w:rFonts w:ascii="Times New Roman" w:hAnsi="Times New Roman" w:cs="Times New Roman"/>
        </w:rPr>
        <w:t xml:space="preserve"> cohort. </w:t>
      </w:r>
      <w:r w:rsidRPr="00271AA4">
        <w:rPr>
          <w:rFonts w:ascii="Times New Roman" w:hAnsi="Times New Roman" w:cs="Times New Roman"/>
          <w:iCs/>
        </w:rPr>
        <w:t>Exp</w:t>
      </w:r>
      <w:r w:rsidR="00053076" w:rsidRPr="00271AA4">
        <w:rPr>
          <w:rFonts w:ascii="Times New Roman" w:hAnsi="Times New Roman" w:cs="Times New Roman"/>
          <w:iCs/>
        </w:rPr>
        <w:t>erimental</w:t>
      </w:r>
      <w:r w:rsidRPr="00271AA4">
        <w:rPr>
          <w:rFonts w:ascii="Times New Roman" w:hAnsi="Times New Roman" w:cs="Times New Roman"/>
          <w:iCs/>
        </w:rPr>
        <w:t xml:space="preserve"> Gerontol</w:t>
      </w:r>
      <w:r w:rsidR="00053076" w:rsidRPr="00271AA4">
        <w:rPr>
          <w:rFonts w:ascii="Times New Roman" w:hAnsi="Times New Roman" w:cs="Times New Roman"/>
          <w:iCs/>
        </w:rPr>
        <w:t>ogy</w:t>
      </w:r>
      <w:r w:rsidR="00053076" w:rsidRPr="00B83213">
        <w:rPr>
          <w:rFonts w:ascii="Times New Roman" w:hAnsi="Times New Roman" w:cs="Times New Roman"/>
          <w:i/>
          <w:iCs/>
        </w:rPr>
        <w:t>,</w:t>
      </w:r>
      <w:r w:rsidRPr="00B83213">
        <w:rPr>
          <w:rFonts w:ascii="Times New Roman" w:hAnsi="Times New Roman" w:cs="Times New Roman"/>
        </w:rPr>
        <w:t xml:space="preserve"> </w:t>
      </w:r>
      <w:r w:rsidRPr="00271AA4">
        <w:rPr>
          <w:rFonts w:ascii="Times New Roman" w:hAnsi="Times New Roman" w:cs="Times New Roman"/>
        </w:rPr>
        <w:t>49</w:t>
      </w:r>
      <w:r w:rsidR="00053076" w:rsidRPr="00B83213">
        <w:rPr>
          <w:rFonts w:ascii="Times New Roman" w:hAnsi="Times New Roman" w:cs="Times New Roman"/>
          <w:b/>
          <w:bCs/>
        </w:rPr>
        <w:t xml:space="preserve">, </w:t>
      </w:r>
      <w:r w:rsidRPr="00B83213">
        <w:rPr>
          <w:rFonts w:ascii="Times New Roman" w:hAnsi="Times New Roman" w:cs="Times New Roman"/>
        </w:rPr>
        <w:t>40-46.</w:t>
      </w:r>
    </w:p>
    <w:p w14:paraId="63B67AE4" w14:textId="49124280" w:rsidR="0049309B" w:rsidRPr="00B83213" w:rsidRDefault="00F83820"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Rydeskog</w:t>
      </w:r>
      <w:proofErr w:type="spellEnd"/>
      <w:r w:rsidRPr="00B83213">
        <w:rPr>
          <w:rFonts w:ascii="Times New Roman" w:hAnsi="Times New Roman" w:cs="Times New Roman"/>
        </w:rPr>
        <w:t xml:space="preserve"> A., </w:t>
      </w:r>
      <w:proofErr w:type="spellStart"/>
      <w:r w:rsidRPr="00B83213">
        <w:rPr>
          <w:rFonts w:ascii="Times New Roman" w:hAnsi="Times New Roman" w:cs="Times New Roman"/>
        </w:rPr>
        <w:t>Frändin</w:t>
      </w:r>
      <w:proofErr w:type="spellEnd"/>
      <w:r w:rsidRPr="00B83213">
        <w:rPr>
          <w:rFonts w:ascii="Times New Roman" w:hAnsi="Times New Roman" w:cs="Times New Roman"/>
        </w:rPr>
        <w:t xml:space="preserve"> K. and</w:t>
      </w:r>
      <w:r w:rsidR="0049309B" w:rsidRPr="00B83213">
        <w:rPr>
          <w:rFonts w:ascii="Times New Roman" w:hAnsi="Times New Roman" w:cs="Times New Roman"/>
        </w:rPr>
        <w:t xml:space="preserve"> Hansson </w:t>
      </w:r>
      <w:proofErr w:type="spellStart"/>
      <w:r w:rsidR="0049309B" w:rsidRPr="00B83213">
        <w:rPr>
          <w:rFonts w:ascii="Times New Roman" w:hAnsi="Times New Roman" w:cs="Times New Roman"/>
        </w:rPr>
        <w:t>Scherman</w:t>
      </w:r>
      <w:proofErr w:type="spellEnd"/>
      <w:r w:rsidR="0049309B" w:rsidRPr="00B83213">
        <w:rPr>
          <w:rFonts w:ascii="Times New Roman" w:hAnsi="Times New Roman" w:cs="Times New Roman"/>
        </w:rPr>
        <w:t xml:space="preserve"> M. (2005) Elderly people's experiences of resistance training. </w:t>
      </w:r>
      <w:r w:rsidR="0049309B" w:rsidRPr="00D840D6">
        <w:rPr>
          <w:rFonts w:ascii="Times New Roman" w:hAnsi="Times New Roman" w:cs="Times New Roman"/>
          <w:iCs/>
        </w:rPr>
        <w:t>Advances in Physiotherapy</w:t>
      </w:r>
      <w:r w:rsidR="0049309B" w:rsidRPr="00B83213">
        <w:rPr>
          <w:rFonts w:ascii="Times New Roman" w:hAnsi="Times New Roman" w:cs="Times New Roman"/>
          <w:i/>
          <w:iCs/>
        </w:rPr>
        <w:t xml:space="preserve">, </w:t>
      </w:r>
      <w:r w:rsidR="0049309B" w:rsidRPr="00D840D6">
        <w:rPr>
          <w:rFonts w:ascii="Times New Roman" w:hAnsi="Times New Roman" w:cs="Times New Roman"/>
        </w:rPr>
        <w:t>7</w:t>
      </w:r>
      <w:r w:rsidR="0049309B" w:rsidRPr="00B83213">
        <w:rPr>
          <w:rFonts w:ascii="Times New Roman" w:hAnsi="Times New Roman" w:cs="Times New Roman"/>
        </w:rPr>
        <w:t>(4), 162-169.</w:t>
      </w:r>
    </w:p>
    <w:p w14:paraId="64AF2E6D" w14:textId="1F011EC5" w:rsidR="00E54D38" w:rsidRPr="00B83213" w:rsidRDefault="00E54D38"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Schneider K.L., Andrews C., Hovey K.M., Segui</w:t>
      </w:r>
      <w:r w:rsidR="00A94E43" w:rsidRPr="00B83213">
        <w:rPr>
          <w:rFonts w:ascii="Times New Roman" w:hAnsi="Times New Roman" w:cs="Times New Roman"/>
        </w:rPr>
        <w:t xml:space="preserve">n R.A., </w:t>
      </w:r>
      <w:proofErr w:type="spellStart"/>
      <w:r w:rsidR="00A94E43" w:rsidRPr="00B83213">
        <w:rPr>
          <w:rFonts w:ascii="Times New Roman" w:hAnsi="Times New Roman" w:cs="Times New Roman"/>
        </w:rPr>
        <w:t>Manini</w:t>
      </w:r>
      <w:proofErr w:type="spellEnd"/>
      <w:r w:rsidR="00A94E43" w:rsidRPr="00B83213">
        <w:rPr>
          <w:rFonts w:ascii="Times New Roman" w:hAnsi="Times New Roman" w:cs="Times New Roman"/>
        </w:rPr>
        <w:t xml:space="preserve"> T., </w:t>
      </w:r>
      <w:proofErr w:type="spellStart"/>
      <w:r w:rsidR="00A94E43" w:rsidRPr="00B83213">
        <w:rPr>
          <w:rFonts w:ascii="Times New Roman" w:hAnsi="Times New Roman" w:cs="Times New Roman"/>
        </w:rPr>
        <w:t>Lamonte</w:t>
      </w:r>
      <w:proofErr w:type="spellEnd"/>
      <w:r w:rsidR="00A94E43" w:rsidRPr="00B83213">
        <w:rPr>
          <w:rFonts w:ascii="Times New Roman" w:hAnsi="Times New Roman" w:cs="Times New Roman"/>
        </w:rPr>
        <w:t xml:space="preserve"> M.J. et al</w:t>
      </w:r>
      <w:r w:rsidR="009F1FE0" w:rsidRPr="00B83213">
        <w:rPr>
          <w:rFonts w:ascii="Times New Roman" w:hAnsi="Times New Roman" w:cs="Times New Roman"/>
        </w:rPr>
        <w:t>.</w:t>
      </w:r>
      <w:r w:rsidR="00A94E43" w:rsidRPr="00B83213">
        <w:rPr>
          <w:rFonts w:ascii="Times New Roman" w:hAnsi="Times New Roman" w:cs="Times New Roman"/>
        </w:rPr>
        <w:t xml:space="preserve"> </w:t>
      </w:r>
      <w:r w:rsidRPr="00B83213">
        <w:rPr>
          <w:rFonts w:ascii="Times New Roman" w:hAnsi="Times New Roman" w:cs="Times New Roman"/>
        </w:rPr>
        <w:t xml:space="preserve">(2014) Change in physical activity after a diabetes diagnosis: opportunity for intervention. </w:t>
      </w:r>
      <w:r w:rsidRPr="00D840D6">
        <w:rPr>
          <w:rFonts w:ascii="Times New Roman" w:hAnsi="Times New Roman" w:cs="Times New Roman"/>
          <w:iCs/>
        </w:rPr>
        <w:t>Medicine &amp; Science in Sports &amp; Exercise</w:t>
      </w:r>
      <w:r w:rsidRPr="00B83213">
        <w:rPr>
          <w:rFonts w:ascii="Times New Roman" w:hAnsi="Times New Roman" w:cs="Times New Roman"/>
          <w:i/>
          <w:iCs/>
        </w:rPr>
        <w:t>,</w:t>
      </w:r>
      <w:r w:rsidRPr="00B83213">
        <w:rPr>
          <w:rFonts w:ascii="Times New Roman" w:hAnsi="Times New Roman" w:cs="Times New Roman"/>
        </w:rPr>
        <w:t xml:space="preserve"> </w:t>
      </w:r>
      <w:r w:rsidRPr="00D840D6">
        <w:rPr>
          <w:rFonts w:ascii="Times New Roman" w:hAnsi="Times New Roman" w:cs="Times New Roman"/>
        </w:rPr>
        <w:t>46</w:t>
      </w:r>
      <w:r w:rsidRPr="00B83213">
        <w:rPr>
          <w:rFonts w:ascii="Times New Roman" w:hAnsi="Times New Roman" w:cs="Times New Roman"/>
          <w:bCs/>
        </w:rPr>
        <w:t>(1),</w:t>
      </w:r>
      <w:r w:rsidRPr="00B83213">
        <w:rPr>
          <w:rFonts w:ascii="Times New Roman" w:hAnsi="Times New Roman" w:cs="Times New Roman"/>
          <w:b/>
          <w:bCs/>
        </w:rPr>
        <w:t xml:space="preserve"> </w:t>
      </w:r>
      <w:r w:rsidRPr="00B83213">
        <w:rPr>
          <w:rFonts w:ascii="Times New Roman" w:hAnsi="Times New Roman" w:cs="Times New Roman"/>
        </w:rPr>
        <w:t>84-91.</w:t>
      </w:r>
    </w:p>
    <w:p w14:paraId="7D97F108" w14:textId="73A83927" w:rsidR="00FA4CF6" w:rsidRPr="00B83213" w:rsidRDefault="00FA4CF6"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Skov-Ettrup</w:t>
      </w:r>
      <w:proofErr w:type="spellEnd"/>
      <w:r w:rsidRPr="00B83213">
        <w:rPr>
          <w:rFonts w:ascii="Times New Roman" w:hAnsi="Times New Roman" w:cs="Times New Roman"/>
        </w:rPr>
        <w:t xml:space="preserve"> L</w:t>
      </w:r>
      <w:r w:rsidR="00B91205" w:rsidRPr="00B83213">
        <w:rPr>
          <w:rFonts w:ascii="Times New Roman" w:hAnsi="Times New Roman" w:cs="Times New Roman"/>
        </w:rPr>
        <w:t>.</w:t>
      </w:r>
      <w:r w:rsidRPr="00B83213">
        <w:rPr>
          <w:rFonts w:ascii="Times New Roman" w:hAnsi="Times New Roman" w:cs="Times New Roman"/>
        </w:rPr>
        <w:t>S</w:t>
      </w:r>
      <w:r w:rsidR="00B91205" w:rsidRPr="00B83213">
        <w:rPr>
          <w:rFonts w:ascii="Times New Roman" w:hAnsi="Times New Roman" w:cs="Times New Roman"/>
        </w:rPr>
        <w:t>.</w:t>
      </w:r>
      <w:r w:rsidRPr="00B83213">
        <w:rPr>
          <w:rFonts w:ascii="Times New Roman" w:hAnsi="Times New Roman" w:cs="Times New Roman"/>
        </w:rPr>
        <w:t>, Petersen C</w:t>
      </w:r>
      <w:r w:rsidR="00B91205" w:rsidRPr="00B83213">
        <w:rPr>
          <w:rFonts w:ascii="Times New Roman" w:hAnsi="Times New Roman" w:cs="Times New Roman"/>
        </w:rPr>
        <w:t>.</w:t>
      </w:r>
      <w:r w:rsidRPr="00B83213">
        <w:rPr>
          <w:rFonts w:ascii="Times New Roman" w:hAnsi="Times New Roman" w:cs="Times New Roman"/>
        </w:rPr>
        <w:t>B</w:t>
      </w:r>
      <w:r w:rsidR="00B91205" w:rsidRPr="00B83213">
        <w:rPr>
          <w:rFonts w:ascii="Times New Roman" w:hAnsi="Times New Roman" w:cs="Times New Roman"/>
        </w:rPr>
        <w:t>.</w:t>
      </w:r>
      <w:r w:rsidRPr="00B83213">
        <w:rPr>
          <w:rFonts w:ascii="Times New Roman" w:hAnsi="Times New Roman" w:cs="Times New Roman"/>
        </w:rPr>
        <w:t>, Curtis T</w:t>
      </w:r>
      <w:r w:rsidR="00A31BCA" w:rsidRPr="00B83213">
        <w:rPr>
          <w:rFonts w:ascii="Times New Roman" w:hAnsi="Times New Roman" w:cs="Times New Roman"/>
        </w:rPr>
        <w:t>. and</w:t>
      </w:r>
      <w:r w:rsidR="00B91205" w:rsidRPr="00B83213">
        <w:rPr>
          <w:rFonts w:ascii="Times New Roman" w:hAnsi="Times New Roman" w:cs="Times New Roman"/>
        </w:rPr>
        <w:t xml:space="preserve"> </w:t>
      </w:r>
      <w:proofErr w:type="spellStart"/>
      <w:r w:rsidR="00B91205" w:rsidRPr="00B83213">
        <w:rPr>
          <w:rFonts w:ascii="Times New Roman" w:hAnsi="Times New Roman" w:cs="Times New Roman"/>
        </w:rPr>
        <w:t>Lykke</w:t>
      </w:r>
      <w:proofErr w:type="spellEnd"/>
      <w:r w:rsidR="00B91205" w:rsidRPr="00B83213">
        <w:rPr>
          <w:rFonts w:ascii="Times New Roman" w:hAnsi="Times New Roman" w:cs="Times New Roman"/>
        </w:rPr>
        <w:t xml:space="preserve"> M. (2014)</w:t>
      </w:r>
      <w:r w:rsidRPr="00B83213">
        <w:rPr>
          <w:rFonts w:ascii="Times New Roman" w:hAnsi="Times New Roman" w:cs="Times New Roman"/>
        </w:rPr>
        <w:t xml:space="preserve"> </w:t>
      </w:r>
      <w:proofErr w:type="gramStart"/>
      <w:r w:rsidRPr="00B83213">
        <w:rPr>
          <w:rFonts w:ascii="Times New Roman" w:hAnsi="Times New Roman" w:cs="Times New Roman"/>
        </w:rPr>
        <w:t>Why</w:t>
      </w:r>
      <w:proofErr w:type="gramEnd"/>
      <w:r w:rsidRPr="00B83213">
        <w:rPr>
          <w:rFonts w:ascii="Times New Roman" w:hAnsi="Times New Roman" w:cs="Times New Roman"/>
        </w:rPr>
        <w:t xml:space="preserve"> do people exercise? A cross-sectional study of motives to exercise among Danish adults. </w:t>
      </w:r>
      <w:r w:rsidRPr="00D840D6">
        <w:rPr>
          <w:rFonts w:ascii="Times New Roman" w:hAnsi="Times New Roman" w:cs="Times New Roman"/>
          <w:iCs/>
        </w:rPr>
        <w:t>Public Health</w:t>
      </w:r>
      <w:r w:rsidR="00B91205" w:rsidRPr="00B83213">
        <w:rPr>
          <w:rFonts w:ascii="Times New Roman" w:hAnsi="Times New Roman" w:cs="Times New Roman"/>
          <w:i/>
          <w:iCs/>
        </w:rPr>
        <w:t xml:space="preserve">, </w:t>
      </w:r>
      <w:r w:rsidRPr="00D840D6">
        <w:rPr>
          <w:rFonts w:ascii="Times New Roman" w:hAnsi="Times New Roman" w:cs="Times New Roman"/>
        </w:rPr>
        <w:t>128</w:t>
      </w:r>
      <w:r w:rsidR="00B91205" w:rsidRPr="00B83213">
        <w:rPr>
          <w:rFonts w:ascii="Times New Roman" w:hAnsi="Times New Roman" w:cs="Times New Roman"/>
        </w:rPr>
        <w:t xml:space="preserve">(5), </w:t>
      </w:r>
      <w:r w:rsidRPr="00B83213">
        <w:rPr>
          <w:rFonts w:ascii="Times New Roman" w:hAnsi="Times New Roman" w:cs="Times New Roman"/>
        </w:rPr>
        <w:t>482.</w:t>
      </w:r>
    </w:p>
    <w:p w14:paraId="21BF13A7" w14:textId="090629FC" w:rsidR="00CA47C0" w:rsidRPr="00B83213" w:rsidRDefault="00CA47C0"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Sluik</w:t>
      </w:r>
      <w:proofErr w:type="spellEnd"/>
      <w:r w:rsidRPr="00B83213">
        <w:rPr>
          <w:rFonts w:ascii="Times New Roman" w:hAnsi="Times New Roman" w:cs="Times New Roman"/>
        </w:rPr>
        <w:t xml:space="preserve"> D., </w:t>
      </w:r>
      <w:proofErr w:type="spellStart"/>
      <w:r w:rsidRPr="00B83213">
        <w:rPr>
          <w:rFonts w:ascii="Times New Roman" w:hAnsi="Times New Roman" w:cs="Times New Roman"/>
        </w:rPr>
        <w:t>Buijsse</w:t>
      </w:r>
      <w:proofErr w:type="spellEnd"/>
      <w:r w:rsidRPr="00B83213">
        <w:rPr>
          <w:rFonts w:ascii="Times New Roman" w:hAnsi="Times New Roman" w:cs="Times New Roman"/>
        </w:rPr>
        <w:t xml:space="preserve"> B., </w:t>
      </w:r>
      <w:proofErr w:type="spellStart"/>
      <w:r w:rsidRPr="00B83213">
        <w:rPr>
          <w:rFonts w:ascii="Times New Roman" w:hAnsi="Times New Roman" w:cs="Times New Roman"/>
        </w:rPr>
        <w:t>Muckelbauer</w:t>
      </w:r>
      <w:proofErr w:type="spellEnd"/>
      <w:r w:rsidRPr="00B83213">
        <w:rPr>
          <w:rFonts w:ascii="Times New Roman" w:hAnsi="Times New Roman" w:cs="Times New Roman"/>
        </w:rPr>
        <w:t xml:space="preserve"> R., </w:t>
      </w:r>
      <w:proofErr w:type="spellStart"/>
      <w:r w:rsidRPr="00B83213">
        <w:rPr>
          <w:rFonts w:ascii="Times New Roman" w:hAnsi="Times New Roman" w:cs="Times New Roman"/>
        </w:rPr>
        <w:t>Kaaks</w:t>
      </w:r>
      <w:proofErr w:type="spellEnd"/>
      <w:r w:rsidRPr="00B83213">
        <w:rPr>
          <w:rFonts w:ascii="Times New Roman" w:hAnsi="Times New Roman" w:cs="Times New Roman"/>
        </w:rPr>
        <w:t xml:space="preserve"> R., </w:t>
      </w:r>
      <w:proofErr w:type="spellStart"/>
      <w:r w:rsidRPr="00B83213">
        <w:rPr>
          <w:rFonts w:ascii="Times New Roman" w:hAnsi="Times New Roman" w:cs="Times New Roman"/>
        </w:rPr>
        <w:t>Teucher</w:t>
      </w:r>
      <w:proofErr w:type="spellEnd"/>
      <w:r w:rsidRPr="00B83213">
        <w:rPr>
          <w:rFonts w:ascii="Times New Roman" w:hAnsi="Times New Roman" w:cs="Times New Roman"/>
        </w:rPr>
        <w:t xml:space="preserve"> B., </w:t>
      </w:r>
      <w:proofErr w:type="spellStart"/>
      <w:r w:rsidRPr="00B83213">
        <w:rPr>
          <w:rFonts w:ascii="Times New Roman" w:hAnsi="Times New Roman" w:cs="Times New Roman"/>
        </w:rPr>
        <w:t>Johnsen</w:t>
      </w:r>
      <w:proofErr w:type="spellEnd"/>
      <w:r w:rsidRPr="00B83213">
        <w:rPr>
          <w:rFonts w:ascii="Times New Roman" w:hAnsi="Times New Roman" w:cs="Times New Roman"/>
        </w:rPr>
        <w:t xml:space="preserve"> N.F.</w:t>
      </w:r>
      <w:r w:rsidR="00A31BCA" w:rsidRPr="00B83213">
        <w:rPr>
          <w:rFonts w:ascii="Times New Roman" w:hAnsi="Times New Roman" w:cs="Times New Roman"/>
        </w:rPr>
        <w:t xml:space="preserve"> et al</w:t>
      </w:r>
      <w:r w:rsidR="009F1FE0" w:rsidRPr="00B83213">
        <w:rPr>
          <w:rFonts w:ascii="Times New Roman" w:hAnsi="Times New Roman" w:cs="Times New Roman"/>
        </w:rPr>
        <w:t>.</w:t>
      </w:r>
      <w:r w:rsidR="00A31BCA" w:rsidRPr="00B83213">
        <w:rPr>
          <w:rFonts w:ascii="Times New Roman" w:hAnsi="Times New Roman" w:cs="Times New Roman"/>
        </w:rPr>
        <w:t xml:space="preserve"> </w:t>
      </w:r>
      <w:r w:rsidRPr="00B83213">
        <w:rPr>
          <w:rFonts w:ascii="Times New Roman" w:hAnsi="Times New Roman" w:cs="Times New Roman"/>
        </w:rPr>
        <w:t xml:space="preserve">(2012) Physical Activity and Mortality in Individuals With Diabetes Mellitus: A Prospective Study and Meta-analysis. </w:t>
      </w:r>
      <w:r w:rsidRPr="007F2174">
        <w:rPr>
          <w:rFonts w:ascii="Times New Roman" w:hAnsi="Times New Roman" w:cs="Times New Roman"/>
          <w:iCs/>
        </w:rPr>
        <w:t>Archives of Internal Medicine</w:t>
      </w:r>
      <w:r w:rsidRPr="00B83213">
        <w:rPr>
          <w:rFonts w:ascii="Times New Roman" w:hAnsi="Times New Roman" w:cs="Times New Roman"/>
          <w:i/>
          <w:iCs/>
        </w:rPr>
        <w:t xml:space="preserve">, </w:t>
      </w:r>
      <w:r w:rsidRPr="007F2174">
        <w:rPr>
          <w:rFonts w:ascii="Times New Roman" w:hAnsi="Times New Roman" w:cs="Times New Roman"/>
        </w:rPr>
        <w:t>172</w:t>
      </w:r>
      <w:r w:rsidRPr="00B83213">
        <w:rPr>
          <w:rFonts w:ascii="Times New Roman" w:hAnsi="Times New Roman" w:cs="Times New Roman"/>
          <w:bCs/>
        </w:rPr>
        <w:t>(17),</w:t>
      </w:r>
      <w:r w:rsidRPr="00B83213">
        <w:rPr>
          <w:rFonts w:ascii="Times New Roman" w:hAnsi="Times New Roman" w:cs="Times New Roman"/>
          <w:b/>
          <w:bCs/>
        </w:rPr>
        <w:t xml:space="preserve"> </w:t>
      </w:r>
      <w:r w:rsidRPr="00B83213">
        <w:rPr>
          <w:rFonts w:ascii="Times New Roman" w:hAnsi="Times New Roman" w:cs="Times New Roman"/>
        </w:rPr>
        <w:t>1285-1295.</w:t>
      </w:r>
    </w:p>
    <w:p w14:paraId="726A27D6" w14:textId="277D3A44" w:rsidR="00E54D38" w:rsidRPr="00B83213" w:rsidRDefault="00A31BCA"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lastRenderedPageBreak/>
        <w:t xml:space="preserve">Stanton R., </w:t>
      </w:r>
      <w:proofErr w:type="spellStart"/>
      <w:r w:rsidRPr="00B83213">
        <w:rPr>
          <w:rFonts w:ascii="Times New Roman" w:hAnsi="Times New Roman" w:cs="Times New Roman"/>
        </w:rPr>
        <w:t>Reaburn</w:t>
      </w:r>
      <w:proofErr w:type="spellEnd"/>
      <w:r w:rsidRPr="00B83213">
        <w:rPr>
          <w:rFonts w:ascii="Times New Roman" w:hAnsi="Times New Roman" w:cs="Times New Roman"/>
        </w:rPr>
        <w:t xml:space="preserve"> P. and</w:t>
      </w:r>
      <w:r w:rsidR="00E54D38" w:rsidRPr="00B83213">
        <w:rPr>
          <w:rFonts w:ascii="Times New Roman" w:hAnsi="Times New Roman" w:cs="Times New Roman"/>
        </w:rPr>
        <w:t xml:space="preserve"> </w:t>
      </w:r>
      <w:proofErr w:type="spellStart"/>
      <w:r w:rsidR="00E54D38" w:rsidRPr="00B83213">
        <w:rPr>
          <w:rFonts w:ascii="Times New Roman" w:hAnsi="Times New Roman" w:cs="Times New Roman"/>
        </w:rPr>
        <w:t>Happell</w:t>
      </w:r>
      <w:proofErr w:type="spellEnd"/>
      <w:r w:rsidR="00E54D38" w:rsidRPr="00B83213">
        <w:rPr>
          <w:rFonts w:ascii="Times New Roman" w:hAnsi="Times New Roman" w:cs="Times New Roman"/>
        </w:rPr>
        <w:t xml:space="preserve"> B. (2013) Is Cardiovascular or Resistance Exercise Better to Treat Patients With Depression? A Narrative Review. </w:t>
      </w:r>
      <w:r w:rsidR="00E54D38" w:rsidRPr="007F2174">
        <w:rPr>
          <w:rFonts w:ascii="Times New Roman" w:hAnsi="Times New Roman" w:cs="Times New Roman"/>
          <w:iCs/>
        </w:rPr>
        <w:t>Issues in Mental Health Nursing</w:t>
      </w:r>
      <w:r w:rsidR="00E54D38" w:rsidRPr="00B83213">
        <w:rPr>
          <w:rFonts w:ascii="Times New Roman" w:hAnsi="Times New Roman" w:cs="Times New Roman"/>
          <w:i/>
          <w:iCs/>
        </w:rPr>
        <w:t>,</w:t>
      </w:r>
      <w:r w:rsidR="00E54D38" w:rsidRPr="00B83213">
        <w:rPr>
          <w:rFonts w:ascii="Times New Roman" w:hAnsi="Times New Roman" w:cs="Times New Roman"/>
        </w:rPr>
        <w:t xml:space="preserve"> </w:t>
      </w:r>
      <w:r w:rsidR="00E54D38" w:rsidRPr="007F2174">
        <w:rPr>
          <w:rFonts w:ascii="Times New Roman" w:hAnsi="Times New Roman" w:cs="Times New Roman"/>
        </w:rPr>
        <w:t>34</w:t>
      </w:r>
      <w:r w:rsidR="00E54D38" w:rsidRPr="00B83213">
        <w:rPr>
          <w:rFonts w:ascii="Times New Roman" w:hAnsi="Times New Roman" w:cs="Times New Roman"/>
          <w:bCs/>
        </w:rPr>
        <w:t>(7),</w:t>
      </w:r>
      <w:r w:rsidR="00E54D38" w:rsidRPr="00B83213">
        <w:rPr>
          <w:rFonts w:ascii="Times New Roman" w:hAnsi="Times New Roman" w:cs="Times New Roman"/>
          <w:b/>
          <w:bCs/>
        </w:rPr>
        <w:t xml:space="preserve"> </w:t>
      </w:r>
      <w:r w:rsidR="00E54D38" w:rsidRPr="00B83213">
        <w:rPr>
          <w:rFonts w:ascii="Times New Roman" w:hAnsi="Times New Roman" w:cs="Times New Roman"/>
        </w:rPr>
        <w:t>531-538.</w:t>
      </w:r>
    </w:p>
    <w:p w14:paraId="5E92ED94" w14:textId="77777777" w:rsidR="00CC083C" w:rsidRPr="00B83213" w:rsidRDefault="00CC083C" w:rsidP="00271198">
      <w:pPr>
        <w:pStyle w:val="ListParagraph"/>
        <w:numPr>
          <w:ilvl w:val="0"/>
          <w:numId w:val="5"/>
        </w:numPr>
        <w:spacing w:before="120" w:after="120" w:line="360" w:lineRule="auto"/>
        <w:rPr>
          <w:rFonts w:ascii="Times New Roman" w:hAnsi="Times New Roman" w:cs="Times New Roman"/>
        </w:rPr>
      </w:pPr>
      <w:proofErr w:type="gramStart"/>
      <w:r w:rsidRPr="00B83213">
        <w:rPr>
          <w:rFonts w:ascii="Times New Roman" w:hAnsi="Times New Roman" w:cs="Times New Roman"/>
        </w:rPr>
        <w:t>van</w:t>
      </w:r>
      <w:proofErr w:type="gramEnd"/>
      <w:r w:rsidRPr="00B83213">
        <w:rPr>
          <w:rFonts w:ascii="Times New Roman" w:hAnsi="Times New Roman" w:cs="Times New Roman"/>
        </w:rPr>
        <w:t xml:space="preserve"> </w:t>
      </w:r>
      <w:proofErr w:type="spellStart"/>
      <w:r w:rsidRPr="00B83213">
        <w:rPr>
          <w:rFonts w:ascii="Times New Roman" w:hAnsi="Times New Roman" w:cs="Times New Roman"/>
        </w:rPr>
        <w:t>Manen</w:t>
      </w:r>
      <w:proofErr w:type="spellEnd"/>
      <w:r w:rsidRPr="00B83213">
        <w:rPr>
          <w:rFonts w:ascii="Times New Roman" w:hAnsi="Times New Roman" w:cs="Times New Roman"/>
        </w:rPr>
        <w:t xml:space="preserve">, M. (1990) </w:t>
      </w:r>
      <w:r w:rsidRPr="007F2174">
        <w:rPr>
          <w:rFonts w:ascii="Times New Roman" w:hAnsi="Times New Roman" w:cs="Times New Roman"/>
          <w:iCs/>
        </w:rPr>
        <w:t>Researching lived experience. Human science for an action sensitive pedagogy</w:t>
      </w:r>
      <w:r w:rsidRPr="00B83213">
        <w:rPr>
          <w:rFonts w:ascii="Times New Roman" w:hAnsi="Times New Roman" w:cs="Times New Roman"/>
          <w:i/>
          <w:iCs/>
        </w:rPr>
        <w:t>.</w:t>
      </w:r>
      <w:r w:rsidRPr="00B83213">
        <w:rPr>
          <w:rFonts w:ascii="Times New Roman" w:hAnsi="Times New Roman" w:cs="Times New Roman"/>
        </w:rPr>
        <w:t xml:space="preserve"> The University of Western Ontario, London Ontario.</w:t>
      </w:r>
    </w:p>
    <w:p w14:paraId="7CC1DFDD" w14:textId="76E393A8" w:rsidR="0049309B" w:rsidRPr="00B83213" w:rsidRDefault="0049309B" w:rsidP="00271198">
      <w:pPr>
        <w:pStyle w:val="ListParagraph"/>
        <w:numPr>
          <w:ilvl w:val="0"/>
          <w:numId w:val="5"/>
        </w:numPr>
        <w:spacing w:before="120" w:after="120" w:line="360" w:lineRule="auto"/>
        <w:rPr>
          <w:rFonts w:ascii="Times New Roman" w:hAnsi="Times New Roman" w:cs="Times New Roman"/>
        </w:rPr>
      </w:pPr>
      <w:proofErr w:type="gramStart"/>
      <w:r w:rsidRPr="00B83213">
        <w:rPr>
          <w:rFonts w:ascii="Times New Roman" w:hAnsi="Times New Roman" w:cs="Times New Roman"/>
        </w:rPr>
        <w:t>van</w:t>
      </w:r>
      <w:proofErr w:type="gramEnd"/>
      <w:r w:rsidRPr="00B83213">
        <w:rPr>
          <w:rFonts w:ascii="Times New Roman" w:hAnsi="Times New Roman" w:cs="Times New Roman"/>
        </w:rPr>
        <w:t xml:space="preserve"> </w:t>
      </w:r>
      <w:proofErr w:type="spellStart"/>
      <w:r w:rsidRPr="00B83213">
        <w:rPr>
          <w:rFonts w:ascii="Times New Roman" w:hAnsi="Times New Roman" w:cs="Times New Roman"/>
        </w:rPr>
        <w:t>Stralen</w:t>
      </w:r>
      <w:proofErr w:type="spellEnd"/>
      <w:r w:rsidRPr="00B83213">
        <w:rPr>
          <w:rFonts w:ascii="Times New Roman" w:hAnsi="Times New Roman" w:cs="Times New Roman"/>
        </w:rPr>
        <w:t xml:space="preserve"> M.M., De Vries H., </w:t>
      </w:r>
      <w:proofErr w:type="spellStart"/>
      <w:r w:rsidRPr="00B83213">
        <w:rPr>
          <w:rFonts w:ascii="Times New Roman" w:hAnsi="Times New Roman" w:cs="Times New Roman"/>
        </w:rPr>
        <w:t>Mudde</w:t>
      </w:r>
      <w:proofErr w:type="spellEnd"/>
      <w:r w:rsidRPr="00B83213">
        <w:rPr>
          <w:rFonts w:ascii="Times New Roman" w:hAnsi="Times New Roman" w:cs="Times New Roman"/>
        </w:rPr>
        <w:t xml:space="preserve"> A.N., </w:t>
      </w:r>
      <w:proofErr w:type="spellStart"/>
      <w:r w:rsidRPr="00B83213">
        <w:rPr>
          <w:rFonts w:ascii="Times New Roman" w:hAnsi="Times New Roman" w:cs="Times New Roman"/>
        </w:rPr>
        <w:t>Bo</w:t>
      </w:r>
      <w:r w:rsidR="00A31BCA" w:rsidRPr="00B83213">
        <w:rPr>
          <w:rFonts w:ascii="Times New Roman" w:hAnsi="Times New Roman" w:cs="Times New Roman"/>
        </w:rPr>
        <w:t>lman</w:t>
      </w:r>
      <w:proofErr w:type="spellEnd"/>
      <w:r w:rsidR="00A31BCA" w:rsidRPr="00B83213">
        <w:rPr>
          <w:rFonts w:ascii="Times New Roman" w:hAnsi="Times New Roman" w:cs="Times New Roman"/>
        </w:rPr>
        <w:t xml:space="preserve"> C. and</w:t>
      </w:r>
      <w:r w:rsidRPr="00B83213">
        <w:rPr>
          <w:rFonts w:ascii="Times New Roman" w:hAnsi="Times New Roman" w:cs="Times New Roman"/>
        </w:rPr>
        <w:t xml:space="preserve"> </w:t>
      </w:r>
      <w:proofErr w:type="spellStart"/>
      <w:r w:rsidRPr="00B83213">
        <w:rPr>
          <w:rFonts w:ascii="Times New Roman" w:hAnsi="Times New Roman" w:cs="Times New Roman"/>
        </w:rPr>
        <w:t>Lechner</w:t>
      </w:r>
      <w:proofErr w:type="spellEnd"/>
      <w:r w:rsidRPr="00B83213">
        <w:rPr>
          <w:rFonts w:ascii="Times New Roman" w:hAnsi="Times New Roman" w:cs="Times New Roman"/>
        </w:rPr>
        <w:t xml:space="preserve"> L. (2009) Determinants of initiation and maintenance of physical activity among older adults: a literature review. </w:t>
      </w:r>
      <w:r w:rsidRPr="007F2174">
        <w:rPr>
          <w:rFonts w:ascii="Times New Roman" w:hAnsi="Times New Roman" w:cs="Times New Roman"/>
          <w:iCs/>
        </w:rPr>
        <w:t>Health Psychology Review</w:t>
      </w:r>
      <w:r w:rsidRPr="00B83213">
        <w:rPr>
          <w:rFonts w:ascii="Times New Roman" w:hAnsi="Times New Roman" w:cs="Times New Roman"/>
          <w:i/>
          <w:iCs/>
        </w:rPr>
        <w:t xml:space="preserve">, </w:t>
      </w:r>
      <w:r w:rsidRPr="007F2174">
        <w:rPr>
          <w:rFonts w:ascii="Times New Roman" w:hAnsi="Times New Roman" w:cs="Times New Roman"/>
        </w:rPr>
        <w:t>3</w:t>
      </w:r>
      <w:r w:rsidRPr="00B83213">
        <w:rPr>
          <w:rFonts w:ascii="Times New Roman" w:hAnsi="Times New Roman" w:cs="Times New Roman"/>
        </w:rPr>
        <w:t>(2), 147-207.</w:t>
      </w:r>
    </w:p>
    <w:p w14:paraId="0053B015" w14:textId="5B3C1ED7" w:rsidR="00CA47C0" w:rsidRPr="00B83213" w:rsidRDefault="00CA47C0"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Wasenius</w:t>
      </w:r>
      <w:proofErr w:type="spellEnd"/>
      <w:r w:rsidRPr="00B83213">
        <w:rPr>
          <w:rFonts w:ascii="Times New Roman" w:hAnsi="Times New Roman" w:cs="Times New Roman"/>
        </w:rPr>
        <w:t xml:space="preserve"> N., </w:t>
      </w:r>
      <w:proofErr w:type="spellStart"/>
      <w:r w:rsidRPr="00B83213">
        <w:rPr>
          <w:rFonts w:ascii="Times New Roman" w:hAnsi="Times New Roman" w:cs="Times New Roman"/>
        </w:rPr>
        <w:t>Venojärvi</w:t>
      </w:r>
      <w:proofErr w:type="spellEnd"/>
      <w:r w:rsidRPr="00B83213">
        <w:rPr>
          <w:rFonts w:ascii="Times New Roman" w:hAnsi="Times New Roman" w:cs="Times New Roman"/>
        </w:rPr>
        <w:t xml:space="preserve"> M., </w:t>
      </w:r>
      <w:proofErr w:type="spellStart"/>
      <w:r w:rsidRPr="00B83213">
        <w:rPr>
          <w:rFonts w:ascii="Times New Roman" w:hAnsi="Times New Roman" w:cs="Times New Roman"/>
        </w:rPr>
        <w:t>Manderoos</w:t>
      </w:r>
      <w:proofErr w:type="spellEnd"/>
      <w:r w:rsidRPr="00B83213">
        <w:rPr>
          <w:rFonts w:ascii="Times New Roman" w:hAnsi="Times New Roman" w:cs="Times New Roman"/>
        </w:rPr>
        <w:t xml:space="preserve"> S., </w:t>
      </w:r>
      <w:proofErr w:type="spellStart"/>
      <w:r w:rsidRPr="00B83213">
        <w:rPr>
          <w:rFonts w:ascii="Times New Roman" w:hAnsi="Times New Roman" w:cs="Times New Roman"/>
        </w:rPr>
        <w:t>Surakka</w:t>
      </w:r>
      <w:proofErr w:type="spellEnd"/>
      <w:r w:rsidR="00A31BCA" w:rsidRPr="00B83213">
        <w:rPr>
          <w:rFonts w:ascii="Times New Roman" w:hAnsi="Times New Roman" w:cs="Times New Roman"/>
        </w:rPr>
        <w:t xml:space="preserve"> J., </w:t>
      </w:r>
      <w:proofErr w:type="spellStart"/>
      <w:r w:rsidR="00A31BCA" w:rsidRPr="00B83213">
        <w:rPr>
          <w:rFonts w:ascii="Times New Roman" w:hAnsi="Times New Roman" w:cs="Times New Roman"/>
        </w:rPr>
        <w:t>Lindholm</w:t>
      </w:r>
      <w:proofErr w:type="spellEnd"/>
      <w:r w:rsidR="00A31BCA" w:rsidRPr="00B83213">
        <w:rPr>
          <w:rFonts w:ascii="Times New Roman" w:hAnsi="Times New Roman" w:cs="Times New Roman"/>
        </w:rPr>
        <w:t xml:space="preserve"> H., </w:t>
      </w:r>
      <w:proofErr w:type="spellStart"/>
      <w:r w:rsidR="00A31BCA" w:rsidRPr="00B83213">
        <w:rPr>
          <w:rFonts w:ascii="Times New Roman" w:hAnsi="Times New Roman" w:cs="Times New Roman"/>
        </w:rPr>
        <w:t>Heinonen</w:t>
      </w:r>
      <w:proofErr w:type="spellEnd"/>
      <w:r w:rsidR="00A31BCA" w:rsidRPr="00B83213">
        <w:rPr>
          <w:rFonts w:ascii="Times New Roman" w:hAnsi="Times New Roman" w:cs="Times New Roman"/>
        </w:rPr>
        <w:t xml:space="preserve"> O.J. et al</w:t>
      </w:r>
      <w:r w:rsidR="00987424" w:rsidRPr="00B83213">
        <w:rPr>
          <w:rFonts w:ascii="Times New Roman" w:hAnsi="Times New Roman" w:cs="Times New Roman"/>
        </w:rPr>
        <w:t>.</w:t>
      </w:r>
      <w:r w:rsidRPr="00B83213">
        <w:rPr>
          <w:rFonts w:ascii="Times New Roman" w:hAnsi="Times New Roman" w:cs="Times New Roman"/>
        </w:rPr>
        <w:t xml:space="preserve"> (2014) Unfavorable influence of structured exercise program on total leisure-time physical activity. </w:t>
      </w:r>
      <w:r w:rsidRPr="007F2174">
        <w:rPr>
          <w:rFonts w:ascii="Times New Roman" w:hAnsi="Times New Roman" w:cs="Times New Roman"/>
          <w:iCs/>
        </w:rPr>
        <w:t>Scandinavian Journal of Medicine &amp; Science in Sports</w:t>
      </w:r>
      <w:r w:rsidRPr="00B83213">
        <w:rPr>
          <w:rFonts w:ascii="Times New Roman" w:hAnsi="Times New Roman" w:cs="Times New Roman"/>
          <w:i/>
          <w:iCs/>
        </w:rPr>
        <w:t xml:space="preserve">, </w:t>
      </w:r>
      <w:r w:rsidRPr="007F2174">
        <w:rPr>
          <w:rFonts w:ascii="Times New Roman" w:hAnsi="Times New Roman" w:cs="Times New Roman"/>
        </w:rPr>
        <w:t>24</w:t>
      </w:r>
      <w:r w:rsidRPr="00B83213">
        <w:rPr>
          <w:rFonts w:ascii="Times New Roman" w:hAnsi="Times New Roman" w:cs="Times New Roman"/>
        </w:rPr>
        <w:t>(2)</w:t>
      </w:r>
      <w:r w:rsidRPr="00B83213">
        <w:rPr>
          <w:rFonts w:ascii="Times New Roman" w:hAnsi="Times New Roman" w:cs="Times New Roman"/>
          <w:b/>
          <w:bCs/>
        </w:rPr>
        <w:t xml:space="preserve">, </w:t>
      </w:r>
      <w:r w:rsidRPr="00B83213">
        <w:rPr>
          <w:rFonts w:ascii="Times New Roman" w:hAnsi="Times New Roman" w:cs="Times New Roman"/>
        </w:rPr>
        <w:t>404-413.</w:t>
      </w:r>
    </w:p>
    <w:p w14:paraId="3A61C410" w14:textId="77777777" w:rsidR="00CA47C0" w:rsidRPr="00B83213" w:rsidRDefault="00CA47C0"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Wimalawansa</w:t>
      </w:r>
      <w:proofErr w:type="spellEnd"/>
      <w:r w:rsidRPr="00B83213">
        <w:rPr>
          <w:rFonts w:ascii="Times New Roman" w:hAnsi="Times New Roman" w:cs="Times New Roman"/>
        </w:rPr>
        <w:t xml:space="preserve"> S.J. (2013) Thermogenesis-based interventions for obesity and Type 2 diabetes mellitus. </w:t>
      </w:r>
      <w:r w:rsidRPr="00E97A76">
        <w:rPr>
          <w:rFonts w:ascii="Times New Roman" w:hAnsi="Times New Roman" w:cs="Times New Roman"/>
          <w:iCs/>
        </w:rPr>
        <w:t>Expert Review of Endocrinology &amp; Metabolism</w:t>
      </w:r>
      <w:r w:rsidRPr="00B83213">
        <w:rPr>
          <w:rFonts w:ascii="Times New Roman" w:hAnsi="Times New Roman" w:cs="Times New Roman"/>
          <w:i/>
          <w:iCs/>
        </w:rPr>
        <w:t xml:space="preserve">, </w:t>
      </w:r>
      <w:r w:rsidRPr="00E97A76">
        <w:rPr>
          <w:rFonts w:ascii="Times New Roman" w:hAnsi="Times New Roman" w:cs="Times New Roman"/>
        </w:rPr>
        <w:t>8</w:t>
      </w:r>
      <w:r w:rsidRPr="00B83213">
        <w:rPr>
          <w:rFonts w:ascii="Times New Roman" w:hAnsi="Times New Roman" w:cs="Times New Roman"/>
        </w:rPr>
        <w:t>(3), 275-288.</w:t>
      </w:r>
    </w:p>
    <w:p w14:paraId="7F72D90C" w14:textId="40D3F465" w:rsidR="00CC083C" w:rsidRPr="00B83213" w:rsidRDefault="00CC083C" w:rsidP="00271198">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Wisse</w:t>
      </w:r>
      <w:proofErr w:type="spellEnd"/>
      <w:r w:rsidRPr="00B83213">
        <w:rPr>
          <w:rFonts w:ascii="Times New Roman" w:hAnsi="Times New Roman" w:cs="Times New Roman"/>
        </w:rPr>
        <w:t xml:space="preserve"> W., </w:t>
      </w:r>
      <w:proofErr w:type="spellStart"/>
      <w:r w:rsidRPr="00B83213">
        <w:rPr>
          <w:rFonts w:ascii="Times New Roman" w:hAnsi="Times New Roman" w:cs="Times New Roman"/>
        </w:rPr>
        <w:t>Rookhuizen</w:t>
      </w:r>
      <w:proofErr w:type="spellEnd"/>
      <w:r w:rsidRPr="00B83213">
        <w:rPr>
          <w:rFonts w:ascii="Times New Roman" w:hAnsi="Times New Roman" w:cs="Times New Roman"/>
        </w:rPr>
        <w:t xml:space="preserve"> M.B., De </w:t>
      </w:r>
      <w:proofErr w:type="spellStart"/>
      <w:r w:rsidRPr="00B83213">
        <w:rPr>
          <w:rFonts w:ascii="Times New Roman" w:hAnsi="Times New Roman" w:cs="Times New Roman"/>
        </w:rPr>
        <w:t>Kruif</w:t>
      </w:r>
      <w:proofErr w:type="spellEnd"/>
      <w:r w:rsidRPr="00B83213">
        <w:rPr>
          <w:rFonts w:ascii="Times New Roman" w:hAnsi="Times New Roman" w:cs="Times New Roman"/>
        </w:rPr>
        <w:t xml:space="preserve"> M.D., van </w:t>
      </w:r>
      <w:proofErr w:type="spellStart"/>
      <w:r w:rsidRPr="00B83213">
        <w:rPr>
          <w:rFonts w:ascii="Times New Roman" w:hAnsi="Times New Roman" w:cs="Times New Roman"/>
        </w:rPr>
        <w:t>Rossum</w:t>
      </w:r>
      <w:proofErr w:type="spellEnd"/>
      <w:r w:rsidRPr="00B83213">
        <w:rPr>
          <w:rFonts w:ascii="Times New Roman" w:hAnsi="Times New Roman" w:cs="Times New Roman"/>
        </w:rPr>
        <w:t xml:space="preserve"> J., </w:t>
      </w:r>
      <w:proofErr w:type="spellStart"/>
      <w:r w:rsidRPr="00B83213">
        <w:rPr>
          <w:rFonts w:ascii="Times New Roman" w:hAnsi="Times New Roman" w:cs="Times New Roman"/>
        </w:rPr>
        <w:t>Jordans</w:t>
      </w:r>
      <w:proofErr w:type="spellEnd"/>
      <w:r w:rsidRPr="00B83213">
        <w:rPr>
          <w:rFonts w:ascii="Times New Roman" w:hAnsi="Times New Roman" w:cs="Times New Roman"/>
        </w:rPr>
        <w:t xml:space="preserve"> I.,</w:t>
      </w:r>
      <w:r w:rsidR="00987424" w:rsidRPr="00B83213">
        <w:rPr>
          <w:rFonts w:ascii="Times New Roman" w:hAnsi="Times New Roman" w:cs="Times New Roman"/>
        </w:rPr>
        <w:t xml:space="preserve"> ten Cate H. et al</w:t>
      </w:r>
      <w:r w:rsidRPr="00B83213">
        <w:rPr>
          <w:rFonts w:ascii="Times New Roman" w:hAnsi="Times New Roman" w:cs="Times New Roman"/>
        </w:rPr>
        <w:t xml:space="preserve">. (2010) Prescription of physical activity is not sufficient to change sedentary behavior and improve glycemic control in type 2 diabetes patients. </w:t>
      </w:r>
      <w:r w:rsidRPr="00E97A76">
        <w:rPr>
          <w:rFonts w:ascii="Times New Roman" w:hAnsi="Times New Roman" w:cs="Times New Roman"/>
          <w:iCs/>
        </w:rPr>
        <w:t>Diabetes Research in Clinical Practice</w:t>
      </w:r>
      <w:r w:rsidRPr="00B83213">
        <w:rPr>
          <w:rFonts w:ascii="Times New Roman" w:hAnsi="Times New Roman" w:cs="Times New Roman"/>
          <w:i/>
          <w:iCs/>
        </w:rPr>
        <w:t>,</w:t>
      </w:r>
      <w:r w:rsidRPr="00B83213">
        <w:rPr>
          <w:rFonts w:ascii="Times New Roman" w:hAnsi="Times New Roman" w:cs="Times New Roman"/>
        </w:rPr>
        <w:t xml:space="preserve"> </w:t>
      </w:r>
      <w:r w:rsidRPr="00E97A76">
        <w:rPr>
          <w:rFonts w:ascii="Times New Roman" w:hAnsi="Times New Roman" w:cs="Times New Roman"/>
        </w:rPr>
        <w:t>88</w:t>
      </w:r>
      <w:r w:rsidRPr="00B83213">
        <w:rPr>
          <w:rFonts w:ascii="Times New Roman" w:hAnsi="Times New Roman" w:cs="Times New Roman"/>
        </w:rPr>
        <w:t xml:space="preserve">(2), </w:t>
      </w:r>
      <w:proofErr w:type="spellStart"/>
      <w:r w:rsidRPr="00B83213">
        <w:rPr>
          <w:rFonts w:ascii="Times New Roman" w:hAnsi="Times New Roman" w:cs="Times New Roman"/>
        </w:rPr>
        <w:t>e10</w:t>
      </w:r>
      <w:proofErr w:type="spellEnd"/>
      <w:r w:rsidRPr="00B83213">
        <w:rPr>
          <w:rFonts w:ascii="Times New Roman" w:hAnsi="Times New Roman" w:cs="Times New Roman"/>
        </w:rPr>
        <w:t>-13.</w:t>
      </w:r>
    </w:p>
    <w:p w14:paraId="0C44DFC9" w14:textId="3508B4DE" w:rsidR="00CA47C0" w:rsidRPr="00B83213" w:rsidRDefault="00CA47C0"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World Health Organization (</w:t>
      </w:r>
      <w:proofErr w:type="spellStart"/>
      <w:r w:rsidRPr="00B83213">
        <w:rPr>
          <w:rFonts w:ascii="Times New Roman" w:hAnsi="Times New Roman" w:cs="Times New Roman"/>
        </w:rPr>
        <w:t>2015</w:t>
      </w:r>
      <w:r w:rsidR="00E97A76">
        <w:rPr>
          <w:rFonts w:ascii="Times New Roman" w:hAnsi="Times New Roman" w:cs="Times New Roman"/>
        </w:rPr>
        <w:t>a</w:t>
      </w:r>
      <w:proofErr w:type="spellEnd"/>
      <w:r w:rsidRPr="00B83213">
        <w:rPr>
          <w:rFonts w:ascii="Times New Roman" w:hAnsi="Times New Roman" w:cs="Times New Roman"/>
        </w:rPr>
        <w:t xml:space="preserve">) </w:t>
      </w:r>
      <w:r w:rsidRPr="00E97A76">
        <w:rPr>
          <w:rFonts w:ascii="Times New Roman" w:hAnsi="Times New Roman" w:cs="Times New Roman"/>
          <w:iCs/>
        </w:rPr>
        <w:t>Health topics: physical activity</w:t>
      </w:r>
      <w:r w:rsidRPr="00B83213">
        <w:rPr>
          <w:rFonts w:ascii="Times New Roman" w:hAnsi="Times New Roman" w:cs="Times New Roman"/>
        </w:rPr>
        <w:t xml:space="preserve">. </w:t>
      </w:r>
      <w:r w:rsidR="00E97A76">
        <w:rPr>
          <w:rFonts w:ascii="Times New Roman" w:hAnsi="Times New Roman" w:cs="Times New Roman"/>
        </w:rPr>
        <w:t xml:space="preserve">Retrieved from </w:t>
      </w:r>
      <w:hyperlink r:id="rId12" w:history="1">
        <w:r w:rsidRPr="00B83213">
          <w:rPr>
            <w:rFonts w:ascii="Times New Roman" w:hAnsi="Times New Roman" w:cs="Times New Roman"/>
          </w:rPr>
          <w:t>http://www.who.int/topics/physical_activity/en/</w:t>
        </w:r>
      </w:hyperlink>
      <w:r w:rsidRPr="00B83213">
        <w:rPr>
          <w:rFonts w:ascii="Times New Roman" w:hAnsi="Times New Roman" w:cs="Times New Roman"/>
        </w:rPr>
        <w:t xml:space="preserve"> </w:t>
      </w:r>
    </w:p>
    <w:p w14:paraId="2881066E" w14:textId="2A0F742E" w:rsidR="00CA47C0" w:rsidRPr="00B83213" w:rsidRDefault="00CA47C0"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World Health Organization (</w:t>
      </w:r>
      <w:proofErr w:type="spellStart"/>
      <w:r w:rsidRPr="00B83213">
        <w:rPr>
          <w:rFonts w:ascii="Times New Roman" w:hAnsi="Times New Roman" w:cs="Times New Roman"/>
        </w:rPr>
        <w:t>2015</w:t>
      </w:r>
      <w:r w:rsidR="00E97A76">
        <w:rPr>
          <w:rFonts w:ascii="Times New Roman" w:hAnsi="Times New Roman" w:cs="Times New Roman"/>
        </w:rPr>
        <w:t>b</w:t>
      </w:r>
      <w:proofErr w:type="spellEnd"/>
      <w:r w:rsidRPr="00B83213">
        <w:rPr>
          <w:rFonts w:ascii="Times New Roman" w:hAnsi="Times New Roman" w:cs="Times New Roman"/>
        </w:rPr>
        <w:t xml:space="preserve">) </w:t>
      </w:r>
      <w:r w:rsidRPr="00B83213">
        <w:rPr>
          <w:rFonts w:ascii="Times New Roman" w:hAnsi="Times New Roman" w:cs="Times New Roman"/>
          <w:iCs/>
        </w:rPr>
        <w:t>Diabetes Fact Sheet 312</w:t>
      </w:r>
      <w:r w:rsidRPr="00B83213">
        <w:rPr>
          <w:rFonts w:ascii="Times New Roman" w:hAnsi="Times New Roman" w:cs="Times New Roman"/>
        </w:rPr>
        <w:t xml:space="preserve">. </w:t>
      </w:r>
      <w:r w:rsidR="00E97A76">
        <w:rPr>
          <w:rFonts w:ascii="Times New Roman" w:hAnsi="Times New Roman" w:cs="Times New Roman"/>
        </w:rPr>
        <w:t xml:space="preserve">Retrieved from </w:t>
      </w:r>
      <w:hyperlink r:id="rId13" w:history="1">
        <w:r w:rsidRPr="00B83213">
          <w:rPr>
            <w:rFonts w:ascii="Times New Roman" w:hAnsi="Times New Roman" w:cs="Times New Roman"/>
          </w:rPr>
          <w:t>http://www.who.int/mediacentre/factsheets/fs312/en/</w:t>
        </w:r>
      </w:hyperlink>
      <w:r w:rsidR="00987424" w:rsidRPr="00B83213">
        <w:rPr>
          <w:rFonts w:ascii="Times New Roman" w:hAnsi="Times New Roman" w:cs="Times New Roman"/>
        </w:rPr>
        <w:t xml:space="preserve"> </w:t>
      </w:r>
    </w:p>
    <w:p w14:paraId="75C445D8" w14:textId="64E9CA35" w:rsidR="00FA4CF6" w:rsidRPr="00B83213" w:rsidRDefault="00FA4CF6" w:rsidP="00271198">
      <w:pPr>
        <w:pStyle w:val="ListParagraph"/>
        <w:numPr>
          <w:ilvl w:val="0"/>
          <w:numId w:val="5"/>
        </w:numPr>
        <w:spacing w:before="120" w:after="120" w:line="360" w:lineRule="auto"/>
        <w:rPr>
          <w:rFonts w:ascii="Times New Roman" w:hAnsi="Times New Roman" w:cs="Times New Roman"/>
        </w:rPr>
      </w:pPr>
      <w:r w:rsidRPr="00B83213">
        <w:rPr>
          <w:rFonts w:ascii="Times New Roman" w:hAnsi="Times New Roman" w:cs="Times New Roman"/>
        </w:rPr>
        <w:t>World Leisure Congress</w:t>
      </w:r>
      <w:r w:rsidR="00A60ECD" w:rsidRPr="00B83213">
        <w:rPr>
          <w:rFonts w:ascii="Times New Roman" w:hAnsi="Times New Roman" w:cs="Times New Roman"/>
        </w:rPr>
        <w:t xml:space="preserve"> (2014)</w:t>
      </w:r>
      <w:r w:rsidRPr="00B83213">
        <w:rPr>
          <w:rFonts w:ascii="Times New Roman" w:hAnsi="Times New Roman" w:cs="Times New Roman"/>
        </w:rPr>
        <w:t xml:space="preserve"> Regina M Benjamin, Former Obama Administrat</w:t>
      </w:r>
      <w:r w:rsidR="00A60ECD" w:rsidRPr="00B83213">
        <w:rPr>
          <w:rFonts w:ascii="Times New Roman" w:hAnsi="Times New Roman" w:cs="Times New Roman"/>
        </w:rPr>
        <w:t>ion, Surgeon General. Mobile, Alabama.</w:t>
      </w:r>
    </w:p>
    <w:p w14:paraId="7EFB6289" w14:textId="6CC00077" w:rsidR="00CA47C0" w:rsidRPr="00AF3679" w:rsidRDefault="0046292C" w:rsidP="00AF3679">
      <w:pPr>
        <w:pStyle w:val="ListParagraph"/>
        <w:numPr>
          <w:ilvl w:val="0"/>
          <w:numId w:val="5"/>
        </w:numPr>
        <w:spacing w:before="120" w:after="120" w:line="360" w:lineRule="auto"/>
        <w:rPr>
          <w:rFonts w:ascii="Times New Roman" w:hAnsi="Times New Roman" w:cs="Times New Roman"/>
        </w:rPr>
      </w:pPr>
      <w:proofErr w:type="spellStart"/>
      <w:r w:rsidRPr="00B83213">
        <w:rPr>
          <w:rFonts w:ascii="Times New Roman" w:hAnsi="Times New Roman" w:cs="Times New Roman"/>
        </w:rPr>
        <w:t>Zanetti</w:t>
      </w:r>
      <w:proofErr w:type="spellEnd"/>
      <w:r w:rsidRPr="00B83213">
        <w:rPr>
          <w:rFonts w:ascii="Times New Roman" w:hAnsi="Times New Roman" w:cs="Times New Roman"/>
        </w:rPr>
        <w:t xml:space="preserve"> G.G, </w:t>
      </w:r>
      <w:proofErr w:type="spellStart"/>
      <w:r w:rsidRPr="00B83213">
        <w:rPr>
          <w:rFonts w:ascii="Times New Roman" w:hAnsi="Times New Roman" w:cs="Times New Roman"/>
        </w:rPr>
        <w:t>Hodniki</w:t>
      </w:r>
      <w:proofErr w:type="spellEnd"/>
      <w:r w:rsidRPr="00B83213">
        <w:rPr>
          <w:rFonts w:ascii="Times New Roman" w:hAnsi="Times New Roman" w:cs="Times New Roman"/>
        </w:rPr>
        <w:t xml:space="preserve"> P.P., De </w:t>
      </w:r>
      <w:proofErr w:type="spellStart"/>
      <w:r w:rsidRPr="00B83213">
        <w:rPr>
          <w:rFonts w:ascii="Times New Roman" w:hAnsi="Times New Roman" w:cs="Times New Roman"/>
        </w:rPr>
        <w:t>Moraes</w:t>
      </w:r>
      <w:proofErr w:type="spellEnd"/>
      <w:r w:rsidRPr="00B83213">
        <w:rPr>
          <w:rFonts w:ascii="Times New Roman" w:hAnsi="Times New Roman" w:cs="Times New Roman"/>
        </w:rPr>
        <w:t xml:space="preserve"> C., Dal-</w:t>
      </w:r>
      <w:proofErr w:type="spellStart"/>
      <w:r w:rsidRPr="00B83213">
        <w:rPr>
          <w:rFonts w:ascii="Times New Roman" w:hAnsi="Times New Roman" w:cs="Times New Roman"/>
        </w:rPr>
        <w:t>Fabbro</w:t>
      </w:r>
      <w:proofErr w:type="spellEnd"/>
      <w:r w:rsidRPr="00B83213">
        <w:rPr>
          <w:rFonts w:ascii="Times New Roman" w:hAnsi="Times New Roman" w:cs="Times New Roman"/>
        </w:rPr>
        <w:t xml:space="preserve"> A.L., </w:t>
      </w:r>
      <w:proofErr w:type="spellStart"/>
      <w:r w:rsidR="00987424" w:rsidRPr="00B83213">
        <w:rPr>
          <w:rFonts w:ascii="Times New Roman" w:hAnsi="Times New Roman" w:cs="Times New Roman"/>
        </w:rPr>
        <w:t>Zanetti</w:t>
      </w:r>
      <w:proofErr w:type="spellEnd"/>
      <w:r w:rsidR="00987424" w:rsidRPr="00B83213">
        <w:rPr>
          <w:rFonts w:ascii="Times New Roman" w:hAnsi="Times New Roman" w:cs="Times New Roman"/>
        </w:rPr>
        <w:t xml:space="preserve"> A.C.G., </w:t>
      </w:r>
      <w:proofErr w:type="spellStart"/>
      <w:r w:rsidR="00987424" w:rsidRPr="00B83213">
        <w:rPr>
          <w:rFonts w:ascii="Times New Roman" w:hAnsi="Times New Roman" w:cs="Times New Roman"/>
        </w:rPr>
        <w:t>Zanetti</w:t>
      </w:r>
      <w:proofErr w:type="spellEnd"/>
      <w:r w:rsidR="00987424" w:rsidRPr="00B83213">
        <w:rPr>
          <w:rFonts w:ascii="Times New Roman" w:hAnsi="Times New Roman" w:cs="Times New Roman"/>
        </w:rPr>
        <w:t xml:space="preserve"> M.L. et al.</w:t>
      </w:r>
      <w:r w:rsidRPr="00B83213">
        <w:rPr>
          <w:rFonts w:ascii="Times New Roman" w:hAnsi="Times New Roman" w:cs="Times New Roman"/>
        </w:rPr>
        <w:t xml:space="preserve"> (2014) Investigating telephone support as a strategy to increase the physical activity levels of people with diabetes. </w:t>
      </w:r>
      <w:r w:rsidRPr="00E97A76">
        <w:rPr>
          <w:rFonts w:ascii="Times New Roman" w:hAnsi="Times New Roman" w:cs="Times New Roman"/>
          <w:iCs/>
        </w:rPr>
        <w:t>Journal of Diabetes Nursing</w:t>
      </w:r>
      <w:r w:rsidRPr="00B83213">
        <w:rPr>
          <w:rFonts w:ascii="Times New Roman" w:hAnsi="Times New Roman" w:cs="Times New Roman"/>
          <w:i/>
          <w:iCs/>
        </w:rPr>
        <w:t>,</w:t>
      </w:r>
      <w:r w:rsidRPr="00B83213">
        <w:rPr>
          <w:rFonts w:ascii="Times New Roman" w:hAnsi="Times New Roman" w:cs="Times New Roman"/>
        </w:rPr>
        <w:t xml:space="preserve"> </w:t>
      </w:r>
      <w:r w:rsidRPr="00E97A76">
        <w:rPr>
          <w:rFonts w:ascii="Times New Roman" w:hAnsi="Times New Roman" w:cs="Times New Roman"/>
        </w:rPr>
        <w:t>18</w:t>
      </w:r>
      <w:r w:rsidRPr="00B83213">
        <w:rPr>
          <w:rFonts w:ascii="Times New Roman" w:hAnsi="Times New Roman" w:cs="Times New Roman"/>
        </w:rPr>
        <w:t>(1), 32-36.</w:t>
      </w:r>
    </w:p>
    <w:sectPr w:rsidR="00CA47C0" w:rsidRPr="00AF3679" w:rsidSect="00AA48F6">
      <w:headerReference w:type="even" r:id="rId14"/>
      <w:headerReference w:type="default" r:id="rId15"/>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C476C" w14:textId="77777777" w:rsidR="005D69B6" w:rsidRDefault="005D69B6" w:rsidP="00E16F8E">
      <w:r>
        <w:separator/>
      </w:r>
    </w:p>
  </w:endnote>
  <w:endnote w:type="continuationSeparator" w:id="0">
    <w:p w14:paraId="449E0AC4" w14:textId="77777777" w:rsidR="005D69B6" w:rsidRDefault="005D69B6" w:rsidP="00E1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oteworthy Bold">
    <w:panose1 w:val="02000400000000000000"/>
    <w:charset w:val="00"/>
    <w:family w:val="auto"/>
    <w:pitch w:val="variable"/>
    <w:sig w:usb0="8000006F" w:usb1="08000048" w:usb2="146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5080" w14:textId="77777777" w:rsidR="005D69B6" w:rsidRDefault="005D69B6" w:rsidP="00593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F24DA" w14:textId="77777777" w:rsidR="005D69B6" w:rsidRDefault="005D69B6" w:rsidP="00E16F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EF7EC" w14:textId="77777777" w:rsidR="005D69B6" w:rsidRDefault="005D69B6" w:rsidP="006E0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1C5C">
      <w:rPr>
        <w:rStyle w:val="PageNumber"/>
        <w:noProof/>
      </w:rPr>
      <w:t>1</w:t>
    </w:r>
    <w:r>
      <w:rPr>
        <w:rStyle w:val="PageNumber"/>
      </w:rPr>
      <w:fldChar w:fldCharType="end"/>
    </w:r>
  </w:p>
  <w:p w14:paraId="6A09FF29" w14:textId="77777777" w:rsidR="005D69B6" w:rsidRDefault="005D69B6" w:rsidP="00593A0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36DAD" w14:textId="77777777" w:rsidR="005D69B6" w:rsidRDefault="005D69B6" w:rsidP="00E16F8E">
      <w:r>
        <w:separator/>
      </w:r>
    </w:p>
  </w:footnote>
  <w:footnote w:type="continuationSeparator" w:id="0">
    <w:p w14:paraId="1D186C14" w14:textId="77777777" w:rsidR="005D69B6" w:rsidRDefault="005D69B6" w:rsidP="00E16F8E">
      <w:r>
        <w:continuationSeparator/>
      </w:r>
    </w:p>
  </w:footnote>
  <w:footnote w:id="1">
    <w:p w14:paraId="2B1F728A" w14:textId="54D09BD5" w:rsidR="005D69B6" w:rsidRPr="00583020" w:rsidRDefault="005D69B6" w:rsidP="00593A08">
      <w:pPr>
        <w:pStyle w:val="Footer"/>
        <w:ind w:right="360"/>
        <w:rPr>
          <w:rFonts w:ascii="Times" w:hAnsi="Times"/>
          <w:sz w:val="17"/>
          <w:szCs w:val="17"/>
        </w:rPr>
      </w:pPr>
      <w:r w:rsidRPr="00583020">
        <w:rPr>
          <w:rStyle w:val="FootnoteReference"/>
          <w:rFonts w:ascii="Times" w:hAnsi="Times"/>
          <w:sz w:val="17"/>
          <w:szCs w:val="17"/>
        </w:rPr>
        <w:footnoteRef/>
      </w:r>
      <w:r w:rsidRPr="00583020">
        <w:rPr>
          <w:rFonts w:ascii="Times" w:hAnsi="Times"/>
          <w:sz w:val="17"/>
          <w:szCs w:val="17"/>
        </w:rPr>
        <w:t xml:space="preserve"> </w:t>
      </w:r>
      <w:r w:rsidRPr="00583020">
        <w:rPr>
          <w:rStyle w:val="tgc"/>
          <w:rFonts w:ascii="Times" w:hAnsi="Times" w:cs="Arial"/>
          <w:bCs/>
          <w:color w:val="222222"/>
          <w:sz w:val="17"/>
          <w:szCs w:val="17"/>
        </w:rPr>
        <w:t>Baby Boomers</w:t>
      </w:r>
      <w:r w:rsidRPr="00583020">
        <w:rPr>
          <w:rStyle w:val="tgc"/>
          <w:rFonts w:ascii="Times" w:hAnsi="Times" w:cs="Arial"/>
          <w:color w:val="222222"/>
          <w:sz w:val="17"/>
          <w:szCs w:val="17"/>
        </w:rPr>
        <w:t xml:space="preserve"> are people born between the years 1946 and 1964 (</w:t>
      </w:r>
      <w:r>
        <w:rPr>
          <w:rFonts w:ascii="Times" w:hAnsi="Times"/>
          <w:sz w:val="17"/>
          <w:szCs w:val="17"/>
        </w:rPr>
        <w:t>Cochran et al.,</w:t>
      </w:r>
      <w:r w:rsidRPr="00583020">
        <w:rPr>
          <w:rFonts w:ascii="Times" w:hAnsi="Times"/>
          <w:sz w:val="17"/>
          <w:szCs w:val="17"/>
        </w:rPr>
        <w:t xml:space="preserve"> 2009). All of the participants interviewed and in the program were born prior to 1964</w:t>
      </w:r>
    </w:p>
    <w:p w14:paraId="7079D3B3" w14:textId="77777777" w:rsidR="005D69B6" w:rsidRDefault="005D69B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8F73B" w14:textId="77777777" w:rsidR="005D69B6" w:rsidRDefault="004C1C5C">
    <w:pPr>
      <w:pStyle w:val="Header"/>
    </w:pPr>
    <w:sdt>
      <w:sdtPr>
        <w:id w:val="171999623"/>
        <w:placeholder>
          <w:docPart w:val="56DB397D090CDD428909A15B8A6BE67F"/>
        </w:placeholder>
        <w:temporary/>
        <w:showingPlcHdr/>
      </w:sdtPr>
      <w:sdtEndPr/>
      <w:sdtContent>
        <w:r w:rsidR="005D69B6">
          <w:t>[Type text]</w:t>
        </w:r>
      </w:sdtContent>
    </w:sdt>
    <w:r w:rsidR="005D69B6">
      <w:ptab w:relativeTo="margin" w:alignment="center" w:leader="none"/>
    </w:r>
    <w:sdt>
      <w:sdtPr>
        <w:id w:val="171999624"/>
        <w:placeholder>
          <w:docPart w:val="A718EA51884125478D0DCBB74E372D5D"/>
        </w:placeholder>
        <w:temporary/>
        <w:showingPlcHdr/>
      </w:sdtPr>
      <w:sdtEndPr/>
      <w:sdtContent>
        <w:r w:rsidR="005D69B6">
          <w:t>[Type text]</w:t>
        </w:r>
      </w:sdtContent>
    </w:sdt>
    <w:r w:rsidR="005D69B6">
      <w:ptab w:relativeTo="margin" w:alignment="right" w:leader="none"/>
    </w:r>
    <w:sdt>
      <w:sdtPr>
        <w:id w:val="171999625"/>
        <w:placeholder>
          <w:docPart w:val="5FB2BC097006D7479C431192D117776F"/>
        </w:placeholder>
        <w:temporary/>
        <w:showingPlcHdr/>
      </w:sdtPr>
      <w:sdtEndPr/>
      <w:sdtContent>
        <w:r w:rsidR="005D69B6">
          <w:t>[Type text]</w:t>
        </w:r>
      </w:sdtContent>
    </w:sdt>
  </w:p>
  <w:p w14:paraId="44217D0E" w14:textId="77777777" w:rsidR="005D69B6" w:rsidRDefault="005D69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8E558" w14:textId="77777777" w:rsidR="005D69B6" w:rsidRPr="0032055A" w:rsidRDefault="005D69B6" w:rsidP="0032055A">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D2B"/>
    <w:multiLevelType w:val="hybridMultilevel"/>
    <w:tmpl w:val="4158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112AAD"/>
    <w:multiLevelType w:val="hybridMultilevel"/>
    <w:tmpl w:val="C270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381994"/>
    <w:multiLevelType w:val="hybridMultilevel"/>
    <w:tmpl w:val="E41A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675DDE"/>
    <w:multiLevelType w:val="hybridMultilevel"/>
    <w:tmpl w:val="6D7A6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2585961"/>
    <w:multiLevelType w:val="hybridMultilevel"/>
    <w:tmpl w:val="3A68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D5"/>
    <w:rsid w:val="00001280"/>
    <w:rsid w:val="00013729"/>
    <w:rsid w:val="00015FD9"/>
    <w:rsid w:val="00016113"/>
    <w:rsid w:val="0002338E"/>
    <w:rsid w:val="00024301"/>
    <w:rsid w:val="000302A6"/>
    <w:rsid w:val="00030ACD"/>
    <w:rsid w:val="00032735"/>
    <w:rsid w:val="0003609B"/>
    <w:rsid w:val="00036E27"/>
    <w:rsid w:val="0004143B"/>
    <w:rsid w:val="00042DD5"/>
    <w:rsid w:val="00043513"/>
    <w:rsid w:val="00051E6A"/>
    <w:rsid w:val="00053076"/>
    <w:rsid w:val="000553C1"/>
    <w:rsid w:val="000558BB"/>
    <w:rsid w:val="000606B9"/>
    <w:rsid w:val="0006258C"/>
    <w:rsid w:val="000724F5"/>
    <w:rsid w:val="00074170"/>
    <w:rsid w:val="00074EBF"/>
    <w:rsid w:val="00075182"/>
    <w:rsid w:val="00076164"/>
    <w:rsid w:val="000860D8"/>
    <w:rsid w:val="000952A9"/>
    <w:rsid w:val="000A306B"/>
    <w:rsid w:val="000A3889"/>
    <w:rsid w:val="000B04C5"/>
    <w:rsid w:val="000B0B6A"/>
    <w:rsid w:val="000B2726"/>
    <w:rsid w:val="000B411C"/>
    <w:rsid w:val="000B6431"/>
    <w:rsid w:val="000B7140"/>
    <w:rsid w:val="000B7A09"/>
    <w:rsid w:val="000C05DB"/>
    <w:rsid w:val="000D10B4"/>
    <w:rsid w:val="000E7734"/>
    <w:rsid w:val="000F046C"/>
    <w:rsid w:val="000F1AFB"/>
    <w:rsid w:val="000F2A06"/>
    <w:rsid w:val="000F7EBA"/>
    <w:rsid w:val="00103960"/>
    <w:rsid w:val="00104D0F"/>
    <w:rsid w:val="00105D5F"/>
    <w:rsid w:val="00110CB5"/>
    <w:rsid w:val="00113B0D"/>
    <w:rsid w:val="00115303"/>
    <w:rsid w:val="00115E4B"/>
    <w:rsid w:val="0011744C"/>
    <w:rsid w:val="001218F4"/>
    <w:rsid w:val="00122969"/>
    <w:rsid w:val="00124892"/>
    <w:rsid w:val="00133FBF"/>
    <w:rsid w:val="001403D1"/>
    <w:rsid w:val="0014070E"/>
    <w:rsid w:val="0014367E"/>
    <w:rsid w:val="00145F27"/>
    <w:rsid w:val="00147A5F"/>
    <w:rsid w:val="00150374"/>
    <w:rsid w:val="001515F1"/>
    <w:rsid w:val="00151787"/>
    <w:rsid w:val="00151EE0"/>
    <w:rsid w:val="0015476B"/>
    <w:rsid w:val="00163F46"/>
    <w:rsid w:val="0016697E"/>
    <w:rsid w:val="001719CA"/>
    <w:rsid w:val="0017217D"/>
    <w:rsid w:val="001753DE"/>
    <w:rsid w:val="00175CB7"/>
    <w:rsid w:val="00177792"/>
    <w:rsid w:val="001824E4"/>
    <w:rsid w:val="0018615D"/>
    <w:rsid w:val="00187560"/>
    <w:rsid w:val="00191A36"/>
    <w:rsid w:val="001951CE"/>
    <w:rsid w:val="00197286"/>
    <w:rsid w:val="001A0AE4"/>
    <w:rsid w:val="001A3209"/>
    <w:rsid w:val="001A3DD4"/>
    <w:rsid w:val="001A5D85"/>
    <w:rsid w:val="001A69EF"/>
    <w:rsid w:val="001B2308"/>
    <w:rsid w:val="001C227C"/>
    <w:rsid w:val="001C3BDB"/>
    <w:rsid w:val="001C550A"/>
    <w:rsid w:val="001C57D8"/>
    <w:rsid w:val="001D1C3E"/>
    <w:rsid w:val="001D72B4"/>
    <w:rsid w:val="001D7A35"/>
    <w:rsid w:val="001E13E9"/>
    <w:rsid w:val="001E589F"/>
    <w:rsid w:val="001E69FC"/>
    <w:rsid w:val="001F2653"/>
    <w:rsid w:val="001F4237"/>
    <w:rsid w:val="001F6E58"/>
    <w:rsid w:val="00200E7B"/>
    <w:rsid w:val="00201A32"/>
    <w:rsid w:val="002033D6"/>
    <w:rsid w:val="002101A1"/>
    <w:rsid w:val="0021338F"/>
    <w:rsid w:val="00216E41"/>
    <w:rsid w:val="002170D2"/>
    <w:rsid w:val="00223447"/>
    <w:rsid w:val="00232233"/>
    <w:rsid w:val="00232716"/>
    <w:rsid w:val="002357EA"/>
    <w:rsid w:val="002472D3"/>
    <w:rsid w:val="00251D77"/>
    <w:rsid w:val="00254990"/>
    <w:rsid w:val="002642CE"/>
    <w:rsid w:val="00265B8A"/>
    <w:rsid w:val="002677E2"/>
    <w:rsid w:val="00271198"/>
    <w:rsid w:val="00271AA4"/>
    <w:rsid w:val="002745E1"/>
    <w:rsid w:val="00276C8A"/>
    <w:rsid w:val="00276F3E"/>
    <w:rsid w:val="00277279"/>
    <w:rsid w:val="00277424"/>
    <w:rsid w:val="00277FF0"/>
    <w:rsid w:val="0028320D"/>
    <w:rsid w:val="00284A23"/>
    <w:rsid w:val="002864E2"/>
    <w:rsid w:val="002A0A87"/>
    <w:rsid w:val="002A0EFC"/>
    <w:rsid w:val="002A1244"/>
    <w:rsid w:val="002A2220"/>
    <w:rsid w:val="002A2D60"/>
    <w:rsid w:val="002A4E88"/>
    <w:rsid w:val="002B4482"/>
    <w:rsid w:val="002B5D7F"/>
    <w:rsid w:val="002C0C80"/>
    <w:rsid w:val="002C472A"/>
    <w:rsid w:val="002C76DE"/>
    <w:rsid w:val="002D596E"/>
    <w:rsid w:val="002D61F0"/>
    <w:rsid w:val="002D73D8"/>
    <w:rsid w:val="002E0C79"/>
    <w:rsid w:val="002E4717"/>
    <w:rsid w:val="002F2E61"/>
    <w:rsid w:val="002F4AD7"/>
    <w:rsid w:val="002F5354"/>
    <w:rsid w:val="003007CA"/>
    <w:rsid w:val="00303DF2"/>
    <w:rsid w:val="0030411A"/>
    <w:rsid w:val="0030458D"/>
    <w:rsid w:val="00307404"/>
    <w:rsid w:val="003077A0"/>
    <w:rsid w:val="0030781B"/>
    <w:rsid w:val="00313C59"/>
    <w:rsid w:val="003159B5"/>
    <w:rsid w:val="00320521"/>
    <w:rsid w:val="0032055A"/>
    <w:rsid w:val="00323356"/>
    <w:rsid w:val="00327650"/>
    <w:rsid w:val="00332F91"/>
    <w:rsid w:val="00335D51"/>
    <w:rsid w:val="00340812"/>
    <w:rsid w:val="003414F0"/>
    <w:rsid w:val="00344419"/>
    <w:rsid w:val="00346F82"/>
    <w:rsid w:val="00347A79"/>
    <w:rsid w:val="00351502"/>
    <w:rsid w:val="003524D6"/>
    <w:rsid w:val="00354209"/>
    <w:rsid w:val="003573D1"/>
    <w:rsid w:val="00365562"/>
    <w:rsid w:val="0036566E"/>
    <w:rsid w:val="0037459D"/>
    <w:rsid w:val="00380B5B"/>
    <w:rsid w:val="00391151"/>
    <w:rsid w:val="0039347C"/>
    <w:rsid w:val="003B76EA"/>
    <w:rsid w:val="003C234B"/>
    <w:rsid w:val="003D2C45"/>
    <w:rsid w:val="003D37D1"/>
    <w:rsid w:val="003D53E9"/>
    <w:rsid w:val="003E1FAD"/>
    <w:rsid w:val="003E4CE5"/>
    <w:rsid w:val="003E660B"/>
    <w:rsid w:val="003E7DF1"/>
    <w:rsid w:val="003E7FED"/>
    <w:rsid w:val="003F00E9"/>
    <w:rsid w:val="003F07EB"/>
    <w:rsid w:val="003F13D2"/>
    <w:rsid w:val="003F17F2"/>
    <w:rsid w:val="003F4E66"/>
    <w:rsid w:val="003F7412"/>
    <w:rsid w:val="00401BE7"/>
    <w:rsid w:val="00403472"/>
    <w:rsid w:val="00403D1D"/>
    <w:rsid w:val="004119FB"/>
    <w:rsid w:val="004154FD"/>
    <w:rsid w:val="004163D5"/>
    <w:rsid w:val="00416ABE"/>
    <w:rsid w:val="00420AA6"/>
    <w:rsid w:val="00421330"/>
    <w:rsid w:val="00425806"/>
    <w:rsid w:val="0042782B"/>
    <w:rsid w:val="00432F16"/>
    <w:rsid w:val="0043610D"/>
    <w:rsid w:val="00437019"/>
    <w:rsid w:val="0043781B"/>
    <w:rsid w:val="0044306C"/>
    <w:rsid w:val="0044451C"/>
    <w:rsid w:val="0045079D"/>
    <w:rsid w:val="004507DD"/>
    <w:rsid w:val="0045194D"/>
    <w:rsid w:val="00452A8A"/>
    <w:rsid w:val="0046292C"/>
    <w:rsid w:val="00466048"/>
    <w:rsid w:val="00467E08"/>
    <w:rsid w:val="004814AB"/>
    <w:rsid w:val="0048294A"/>
    <w:rsid w:val="004837B6"/>
    <w:rsid w:val="004842F5"/>
    <w:rsid w:val="00486EF1"/>
    <w:rsid w:val="004925AD"/>
    <w:rsid w:val="0049309B"/>
    <w:rsid w:val="00495B71"/>
    <w:rsid w:val="00495F44"/>
    <w:rsid w:val="004A37FE"/>
    <w:rsid w:val="004A4C91"/>
    <w:rsid w:val="004A7BFF"/>
    <w:rsid w:val="004B1775"/>
    <w:rsid w:val="004B2A46"/>
    <w:rsid w:val="004B7428"/>
    <w:rsid w:val="004C0682"/>
    <w:rsid w:val="004C1C5C"/>
    <w:rsid w:val="004C4E0C"/>
    <w:rsid w:val="004D338F"/>
    <w:rsid w:val="004D3A04"/>
    <w:rsid w:val="004D5FCF"/>
    <w:rsid w:val="004D64C8"/>
    <w:rsid w:val="004E043F"/>
    <w:rsid w:val="004E1F11"/>
    <w:rsid w:val="004E3E1F"/>
    <w:rsid w:val="004E5EEB"/>
    <w:rsid w:val="004E7435"/>
    <w:rsid w:val="004E755E"/>
    <w:rsid w:val="004F1220"/>
    <w:rsid w:val="004F1CC9"/>
    <w:rsid w:val="004F642C"/>
    <w:rsid w:val="004F7564"/>
    <w:rsid w:val="004F7810"/>
    <w:rsid w:val="00500BD2"/>
    <w:rsid w:val="005017AB"/>
    <w:rsid w:val="0050667B"/>
    <w:rsid w:val="00506AE1"/>
    <w:rsid w:val="005073D7"/>
    <w:rsid w:val="00512147"/>
    <w:rsid w:val="00520797"/>
    <w:rsid w:val="00520FB6"/>
    <w:rsid w:val="005222B7"/>
    <w:rsid w:val="005303C7"/>
    <w:rsid w:val="00531AEB"/>
    <w:rsid w:val="00532C9C"/>
    <w:rsid w:val="00533BB6"/>
    <w:rsid w:val="005458E1"/>
    <w:rsid w:val="00546D3B"/>
    <w:rsid w:val="0054706E"/>
    <w:rsid w:val="00553B1F"/>
    <w:rsid w:val="005548A8"/>
    <w:rsid w:val="00561614"/>
    <w:rsid w:val="005625B2"/>
    <w:rsid w:val="00566FB1"/>
    <w:rsid w:val="00576B20"/>
    <w:rsid w:val="00580CAB"/>
    <w:rsid w:val="00582FB0"/>
    <w:rsid w:val="00583020"/>
    <w:rsid w:val="00585814"/>
    <w:rsid w:val="005869E9"/>
    <w:rsid w:val="00586C1D"/>
    <w:rsid w:val="005928B4"/>
    <w:rsid w:val="00593A08"/>
    <w:rsid w:val="0059583F"/>
    <w:rsid w:val="005A05A7"/>
    <w:rsid w:val="005A275B"/>
    <w:rsid w:val="005A67A7"/>
    <w:rsid w:val="005A6EAC"/>
    <w:rsid w:val="005B1C27"/>
    <w:rsid w:val="005B57A5"/>
    <w:rsid w:val="005B584F"/>
    <w:rsid w:val="005C76C9"/>
    <w:rsid w:val="005D3D7B"/>
    <w:rsid w:val="005D3E54"/>
    <w:rsid w:val="005D69B6"/>
    <w:rsid w:val="005E126B"/>
    <w:rsid w:val="005E2464"/>
    <w:rsid w:val="005E72E4"/>
    <w:rsid w:val="005F2BF3"/>
    <w:rsid w:val="005F64CE"/>
    <w:rsid w:val="005F7E51"/>
    <w:rsid w:val="00602936"/>
    <w:rsid w:val="006055BE"/>
    <w:rsid w:val="00605C1C"/>
    <w:rsid w:val="00611065"/>
    <w:rsid w:val="00611801"/>
    <w:rsid w:val="00611D39"/>
    <w:rsid w:val="006122EC"/>
    <w:rsid w:val="006147F2"/>
    <w:rsid w:val="0061561F"/>
    <w:rsid w:val="00616BAF"/>
    <w:rsid w:val="00624714"/>
    <w:rsid w:val="00627DC2"/>
    <w:rsid w:val="00630D43"/>
    <w:rsid w:val="00632DE8"/>
    <w:rsid w:val="00633ED1"/>
    <w:rsid w:val="00637572"/>
    <w:rsid w:val="00637596"/>
    <w:rsid w:val="006415C0"/>
    <w:rsid w:val="006430FD"/>
    <w:rsid w:val="00651FD1"/>
    <w:rsid w:val="00655B81"/>
    <w:rsid w:val="006672BD"/>
    <w:rsid w:val="0067144C"/>
    <w:rsid w:val="00671D66"/>
    <w:rsid w:val="0067584C"/>
    <w:rsid w:val="00676900"/>
    <w:rsid w:val="0068074A"/>
    <w:rsid w:val="006816C8"/>
    <w:rsid w:val="00682231"/>
    <w:rsid w:val="006849E0"/>
    <w:rsid w:val="00685602"/>
    <w:rsid w:val="006904D0"/>
    <w:rsid w:val="00690768"/>
    <w:rsid w:val="006937C2"/>
    <w:rsid w:val="00697E0C"/>
    <w:rsid w:val="006A1B6F"/>
    <w:rsid w:val="006A2CE2"/>
    <w:rsid w:val="006A4E34"/>
    <w:rsid w:val="006A525C"/>
    <w:rsid w:val="006B0CB0"/>
    <w:rsid w:val="006B1671"/>
    <w:rsid w:val="006B1AFE"/>
    <w:rsid w:val="006B4B6B"/>
    <w:rsid w:val="006B57F5"/>
    <w:rsid w:val="006B676F"/>
    <w:rsid w:val="006B76B3"/>
    <w:rsid w:val="006C1244"/>
    <w:rsid w:val="006C210B"/>
    <w:rsid w:val="006C5758"/>
    <w:rsid w:val="006C6271"/>
    <w:rsid w:val="006D19EF"/>
    <w:rsid w:val="006D2D34"/>
    <w:rsid w:val="006D3E26"/>
    <w:rsid w:val="006E0D27"/>
    <w:rsid w:val="006E667C"/>
    <w:rsid w:val="006E6926"/>
    <w:rsid w:val="006E74E5"/>
    <w:rsid w:val="006F1CC7"/>
    <w:rsid w:val="006F37BE"/>
    <w:rsid w:val="006F3DD1"/>
    <w:rsid w:val="007005E7"/>
    <w:rsid w:val="0070405A"/>
    <w:rsid w:val="00706628"/>
    <w:rsid w:val="007074F0"/>
    <w:rsid w:val="00714A5E"/>
    <w:rsid w:val="00716DB1"/>
    <w:rsid w:val="007229A2"/>
    <w:rsid w:val="00724FD0"/>
    <w:rsid w:val="00726DE0"/>
    <w:rsid w:val="007303A5"/>
    <w:rsid w:val="00730F8F"/>
    <w:rsid w:val="00732970"/>
    <w:rsid w:val="00734B83"/>
    <w:rsid w:val="00734E8E"/>
    <w:rsid w:val="007374DE"/>
    <w:rsid w:val="00737B61"/>
    <w:rsid w:val="00743EEB"/>
    <w:rsid w:val="00746B78"/>
    <w:rsid w:val="0075205E"/>
    <w:rsid w:val="007547FD"/>
    <w:rsid w:val="00762924"/>
    <w:rsid w:val="00763666"/>
    <w:rsid w:val="00766BB1"/>
    <w:rsid w:val="00767FB0"/>
    <w:rsid w:val="007719C7"/>
    <w:rsid w:val="0077410D"/>
    <w:rsid w:val="00780926"/>
    <w:rsid w:val="00783C71"/>
    <w:rsid w:val="0078477A"/>
    <w:rsid w:val="00785FCC"/>
    <w:rsid w:val="007878A5"/>
    <w:rsid w:val="00787E9E"/>
    <w:rsid w:val="00792468"/>
    <w:rsid w:val="007964AA"/>
    <w:rsid w:val="00796640"/>
    <w:rsid w:val="007970EE"/>
    <w:rsid w:val="007A0D5C"/>
    <w:rsid w:val="007A55B8"/>
    <w:rsid w:val="007A5862"/>
    <w:rsid w:val="007B40C9"/>
    <w:rsid w:val="007B4346"/>
    <w:rsid w:val="007C0855"/>
    <w:rsid w:val="007C3487"/>
    <w:rsid w:val="007D3325"/>
    <w:rsid w:val="007D45C8"/>
    <w:rsid w:val="007D4822"/>
    <w:rsid w:val="007E2063"/>
    <w:rsid w:val="007E3A65"/>
    <w:rsid w:val="007F2174"/>
    <w:rsid w:val="007F2A35"/>
    <w:rsid w:val="007F48FD"/>
    <w:rsid w:val="007F65AE"/>
    <w:rsid w:val="0080048F"/>
    <w:rsid w:val="00804DA9"/>
    <w:rsid w:val="00806156"/>
    <w:rsid w:val="00813CCF"/>
    <w:rsid w:val="00814865"/>
    <w:rsid w:val="00814F77"/>
    <w:rsid w:val="0082395A"/>
    <w:rsid w:val="00824FC6"/>
    <w:rsid w:val="008267AC"/>
    <w:rsid w:val="00832982"/>
    <w:rsid w:val="008410F5"/>
    <w:rsid w:val="00842FCF"/>
    <w:rsid w:val="00844156"/>
    <w:rsid w:val="008441DA"/>
    <w:rsid w:val="00845C0C"/>
    <w:rsid w:val="008506DD"/>
    <w:rsid w:val="00855AA1"/>
    <w:rsid w:val="0085624E"/>
    <w:rsid w:val="00856690"/>
    <w:rsid w:val="00865C63"/>
    <w:rsid w:val="00866E5E"/>
    <w:rsid w:val="00872AF9"/>
    <w:rsid w:val="0088078F"/>
    <w:rsid w:val="0088111B"/>
    <w:rsid w:val="00893BE7"/>
    <w:rsid w:val="008946DE"/>
    <w:rsid w:val="00896601"/>
    <w:rsid w:val="00896AE0"/>
    <w:rsid w:val="008A34B5"/>
    <w:rsid w:val="008A788F"/>
    <w:rsid w:val="008B0FEB"/>
    <w:rsid w:val="008B50EB"/>
    <w:rsid w:val="008B7A4A"/>
    <w:rsid w:val="008C0AC3"/>
    <w:rsid w:val="008C14C0"/>
    <w:rsid w:val="008C2638"/>
    <w:rsid w:val="008C35EF"/>
    <w:rsid w:val="008C46B2"/>
    <w:rsid w:val="008C56DD"/>
    <w:rsid w:val="008D1824"/>
    <w:rsid w:val="008E2070"/>
    <w:rsid w:val="008E296A"/>
    <w:rsid w:val="008F0DDE"/>
    <w:rsid w:val="008F1092"/>
    <w:rsid w:val="008F134C"/>
    <w:rsid w:val="008F233D"/>
    <w:rsid w:val="008F59CE"/>
    <w:rsid w:val="00900C48"/>
    <w:rsid w:val="00902746"/>
    <w:rsid w:val="00906923"/>
    <w:rsid w:val="009102D1"/>
    <w:rsid w:val="00916D74"/>
    <w:rsid w:val="00917279"/>
    <w:rsid w:val="009221C8"/>
    <w:rsid w:val="009233F2"/>
    <w:rsid w:val="00924B31"/>
    <w:rsid w:val="009266FF"/>
    <w:rsid w:val="0092671E"/>
    <w:rsid w:val="009271D9"/>
    <w:rsid w:val="00930F44"/>
    <w:rsid w:val="009326DB"/>
    <w:rsid w:val="00934093"/>
    <w:rsid w:val="00934947"/>
    <w:rsid w:val="00944AB7"/>
    <w:rsid w:val="00944D4F"/>
    <w:rsid w:val="009500C2"/>
    <w:rsid w:val="00953D83"/>
    <w:rsid w:val="00956602"/>
    <w:rsid w:val="00965C4E"/>
    <w:rsid w:val="009765D1"/>
    <w:rsid w:val="00976E20"/>
    <w:rsid w:val="00981120"/>
    <w:rsid w:val="00981BA4"/>
    <w:rsid w:val="00985106"/>
    <w:rsid w:val="00987424"/>
    <w:rsid w:val="009908E3"/>
    <w:rsid w:val="00994C76"/>
    <w:rsid w:val="00994D03"/>
    <w:rsid w:val="009A20C5"/>
    <w:rsid w:val="009A2452"/>
    <w:rsid w:val="009A513B"/>
    <w:rsid w:val="009A57D0"/>
    <w:rsid w:val="009B1418"/>
    <w:rsid w:val="009B1E0E"/>
    <w:rsid w:val="009B29D3"/>
    <w:rsid w:val="009C0BD1"/>
    <w:rsid w:val="009C1426"/>
    <w:rsid w:val="009C7990"/>
    <w:rsid w:val="009D277F"/>
    <w:rsid w:val="009D429B"/>
    <w:rsid w:val="009E02E2"/>
    <w:rsid w:val="009E1D31"/>
    <w:rsid w:val="009E2B0A"/>
    <w:rsid w:val="009E5B99"/>
    <w:rsid w:val="009E75B8"/>
    <w:rsid w:val="009F1FE0"/>
    <w:rsid w:val="009F21E1"/>
    <w:rsid w:val="009F54EC"/>
    <w:rsid w:val="009F7107"/>
    <w:rsid w:val="00A02C86"/>
    <w:rsid w:val="00A0480A"/>
    <w:rsid w:val="00A22A74"/>
    <w:rsid w:val="00A23378"/>
    <w:rsid w:val="00A25C71"/>
    <w:rsid w:val="00A31BCA"/>
    <w:rsid w:val="00A329B2"/>
    <w:rsid w:val="00A32E6E"/>
    <w:rsid w:val="00A4036D"/>
    <w:rsid w:val="00A43A0B"/>
    <w:rsid w:val="00A441BD"/>
    <w:rsid w:val="00A47274"/>
    <w:rsid w:val="00A4769D"/>
    <w:rsid w:val="00A51CE3"/>
    <w:rsid w:val="00A5225C"/>
    <w:rsid w:val="00A5265C"/>
    <w:rsid w:val="00A533EF"/>
    <w:rsid w:val="00A54645"/>
    <w:rsid w:val="00A60ECD"/>
    <w:rsid w:val="00A70A00"/>
    <w:rsid w:val="00A779D0"/>
    <w:rsid w:val="00A801F2"/>
    <w:rsid w:val="00A80D12"/>
    <w:rsid w:val="00A82A50"/>
    <w:rsid w:val="00A864BF"/>
    <w:rsid w:val="00A87802"/>
    <w:rsid w:val="00A936CE"/>
    <w:rsid w:val="00A94E43"/>
    <w:rsid w:val="00A960B0"/>
    <w:rsid w:val="00AA0660"/>
    <w:rsid w:val="00AA2370"/>
    <w:rsid w:val="00AA48F6"/>
    <w:rsid w:val="00AA6617"/>
    <w:rsid w:val="00AC14F7"/>
    <w:rsid w:val="00AC2EEE"/>
    <w:rsid w:val="00AC7D59"/>
    <w:rsid w:val="00AD00F8"/>
    <w:rsid w:val="00AD4FAB"/>
    <w:rsid w:val="00AD7B72"/>
    <w:rsid w:val="00AE2ECA"/>
    <w:rsid w:val="00AE577A"/>
    <w:rsid w:val="00AE5A11"/>
    <w:rsid w:val="00AF29C6"/>
    <w:rsid w:val="00AF3679"/>
    <w:rsid w:val="00AF3A06"/>
    <w:rsid w:val="00AF4C89"/>
    <w:rsid w:val="00AF5D92"/>
    <w:rsid w:val="00B008CC"/>
    <w:rsid w:val="00B00D95"/>
    <w:rsid w:val="00B00E36"/>
    <w:rsid w:val="00B01764"/>
    <w:rsid w:val="00B0245E"/>
    <w:rsid w:val="00B159B4"/>
    <w:rsid w:val="00B16ADA"/>
    <w:rsid w:val="00B17A35"/>
    <w:rsid w:val="00B17C96"/>
    <w:rsid w:val="00B20BC2"/>
    <w:rsid w:val="00B22178"/>
    <w:rsid w:val="00B223EE"/>
    <w:rsid w:val="00B254D2"/>
    <w:rsid w:val="00B26D94"/>
    <w:rsid w:val="00B301B7"/>
    <w:rsid w:val="00B353A0"/>
    <w:rsid w:val="00B35EA2"/>
    <w:rsid w:val="00B40310"/>
    <w:rsid w:val="00B4602B"/>
    <w:rsid w:val="00B5121B"/>
    <w:rsid w:val="00B52793"/>
    <w:rsid w:val="00B52BEF"/>
    <w:rsid w:val="00B536AF"/>
    <w:rsid w:val="00B53C84"/>
    <w:rsid w:val="00B658EB"/>
    <w:rsid w:val="00B747CC"/>
    <w:rsid w:val="00B81889"/>
    <w:rsid w:val="00B819FE"/>
    <w:rsid w:val="00B83213"/>
    <w:rsid w:val="00B843A4"/>
    <w:rsid w:val="00B86CCD"/>
    <w:rsid w:val="00B90D54"/>
    <w:rsid w:val="00B91205"/>
    <w:rsid w:val="00B95BC5"/>
    <w:rsid w:val="00B973D5"/>
    <w:rsid w:val="00BA10DA"/>
    <w:rsid w:val="00BA26FC"/>
    <w:rsid w:val="00BA4D8D"/>
    <w:rsid w:val="00BB0036"/>
    <w:rsid w:val="00BB685A"/>
    <w:rsid w:val="00BC0911"/>
    <w:rsid w:val="00BC6A1A"/>
    <w:rsid w:val="00BC6FF6"/>
    <w:rsid w:val="00BD3AEF"/>
    <w:rsid w:val="00BD509E"/>
    <w:rsid w:val="00BD7968"/>
    <w:rsid w:val="00BE107A"/>
    <w:rsid w:val="00BE1E92"/>
    <w:rsid w:val="00BE3400"/>
    <w:rsid w:val="00BE6AC6"/>
    <w:rsid w:val="00BF7E03"/>
    <w:rsid w:val="00C00087"/>
    <w:rsid w:val="00C00B44"/>
    <w:rsid w:val="00C00CE1"/>
    <w:rsid w:val="00C00EA1"/>
    <w:rsid w:val="00C06101"/>
    <w:rsid w:val="00C074A6"/>
    <w:rsid w:val="00C148F4"/>
    <w:rsid w:val="00C16B7F"/>
    <w:rsid w:val="00C16C99"/>
    <w:rsid w:val="00C16CFA"/>
    <w:rsid w:val="00C20730"/>
    <w:rsid w:val="00C22F59"/>
    <w:rsid w:val="00C26562"/>
    <w:rsid w:val="00C266F9"/>
    <w:rsid w:val="00C272C9"/>
    <w:rsid w:val="00C30238"/>
    <w:rsid w:val="00C30ED8"/>
    <w:rsid w:val="00C340C3"/>
    <w:rsid w:val="00C40B96"/>
    <w:rsid w:val="00C42136"/>
    <w:rsid w:val="00C4258C"/>
    <w:rsid w:val="00C425A4"/>
    <w:rsid w:val="00C4475C"/>
    <w:rsid w:val="00C53311"/>
    <w:rsid w:val="00C54C16"/>
    <w:rsid w:val="00C56419"/>
    <w:rsid w:val="00C65C14"/>
    <w:rsid w:val="00C67AFD"/>
    <w:rsid w:val="00C700E1"/>
    <w:rsid w:val="00C70D15"/>
    <w:rsid w:val="00C71591"/>
    <w:rsid w:val="00C77077"/>
    <w:rsid w:val="00C80B93"/>
    <w:rsid w:val="00C80FA6"/>
    <w:rsid w:val="00C85496"/>
    <w:rsid w:val="00CA0C62"/>
    <w:rsid w:val="00CA1457"/>
    <w:rsid w:val="00CA2925"/>
    <w:rsid w:val="00CA47C0"/>
    <w:rsid w:val="00CB2BD1"/>
    <w:rsid w:val="00CB506A"/>
    <w:rsid w:val="00CB6052"/>
    <w:rsid w:val="00CB636C"/>
    <w:rsid w:val="00CC083C"/>
    <w:rsid w:val="00CC427B"/>
    <w:rsid w:val="00CC691B"/>
    <w:rsid w:val="00CD62D4"/>
    <w:rsid w:val="00CD6782"/>
    <w:rsid w:val="00CE1D1C"/>
    <w:rsid w:val="00CE20FE"/>
    <w:rsid w:val="00CE6C93"/>
    <w:rsid w:val="00CF776D"/>
    <w:rsid w:val="00D01EB5"/>
    <w:rsid w:val="00D01F6C"/>
    <w:rsid w:val="00D03253"/>
    <w:rsid w:val="00D05FDA"/>
    <w:rsid w:val="00D25274"/>
    <w:rsid w:val="00D30BE8"/>
    <w:rsid w:val="00D379A5"/>
    <w:rsid w:val="00D37C21"/>
    <w:rsid w:val="00D41534"/>
    <w:rsid w:val="00D43002"/>
    <w:rsid w:val="00D528CA"/>
    <w:rsid w:val="00D55650"/>
    <w:rsid w:val="00D62556"/>
    <w:rsid w:val="00D6735F"/>
    <w:rsid w:val="00D72521"/>
    <w:rsid w:val="00D755C8"/>
    <w:rsid w:val="00D80C13"/>
    <w:rsid w:val="00D81DDC"/>
    <w:rsid w:val="00D82D4B"/>
    <w:rsid w:val="00D840D6"/>
    <w:rsid w:val="00D85010"/>
    <w:rsid w:val="00D907B2"/>
    <w:rsid w:val="00D90E2D"/>
    <w:rsid w:val="00D92350"/>
    <w:rsid w:val="00D96E38"/>
    <w:rsid w:val="00D97031"/>
    <w:rsid w:val="00DA6CB3"/>
    <w:rsid w:val="00DA7B4F"/>
    <w:rsid w:val="00DB0CDB"/>
    <w:rsid w:val="00DB20F7"/>
    <w:rsid w:val="00DC1C1A"/>
    <w:rsid w:val="00DC2B83"/>
    <w:rsid w:val="00DC798A"/>
    <w:rsid w:val="00DC7FF1"/>
    <w:rsid w:val="00DD07ED"/>
    <w:rsid w:val="00DD4355"/>
    <w:rsid w:val="00DD5B87"/>
    <w:rsid w:val="00DE321B"/>
    <w:rsid w:val="00DE341D"/>
    <w:rsid w:val="00DE3431"/>
    <w:rsid w:val="00DE44B9"/>
    <w:rsid w:val="00DF040C"/>
    <w:rsid w:val="00DF1F75"/>
    <w:rsid w:val="00DF22CC"/>
    <w:rsid w:val="00DF54D0"/>
    <w:rsid w:val="00E01DFF"/>
    <w:rsid w:val="00E12F6A"/>
    <w:rsid w:val="00E14BCB"/>
    <w:rsid w:val="00E16479"/>
    <w:rsid w:val="00E16A78"/>
    <w:rsid w:val="00E16F8E"/>
    <w:rsid w:val="00E1705D"/>
    <w:rsid w:val="00E309FD"/>
    <w:rsid w:val="00E3112E"/>
    <w:rsid w:val="00E356E3"/>
    <w:rsid w:val="00E3704D"/>
    <w:rsid w:val="00E3775E"/>
    <w:rsid w:val="00E45DE8"/>
    <w:rsid w:val="00E4624D"/>
    <w:rsid w:val="00E47672"/>
    <w:rsid w:val="00E47B02"/>
    <w:rsid w:val="00E47D8D"/>
    <w:rsid w:val="00E54D38"/>
    <w:rsid w:val="00E62804"/>
    <w:rsid w:val="00E630C3"/>
    <w:rsid w:val="00E637F9"/>
    <w:rsid w:val="00E63E1B"/>
    <w:rsid w:val="00E70065"/>
    <w:rsid w:val="00E73F8A"/>
    <w:rsid w:val="00E829FC"/>
    <w:rsid w:val="00E86C3E"/>
    <w:rsid w:val="00E91322"/>
    <w:rsid w:val="00E92434"/>
    <w:rsid w:val="00E93346"/>
    <w:rsid w:val="00E95045"/>
    <w:rsid w:val="00E97A76"/>
    <w:rsid w:val="00EA0D1E"/>
    <w:rsid w:val="00EA1888"/>
    <w:rsid w:val="00EA4833"/>
    <w:rsid w:val="00EA4C41"/>
    <w:rsid w:val="00EA61D8"/>
    <w:rsid w:val="00EA7F5C"/>
    <w:rsid w:val="00EB0AD5"/>
    <w:rsid w:val="00EB40DA"/>
    <w:rsid w:val="00EB68EA"/>
    <w:rsid w:val="00EB72E4"/>
    <w:rsid w:val="00EC1229"/>
    <w:rsid w:val="00EC1E9D"/>
    <w:rsid w:val="00EC2E4A"/>
    <w:rsid w:val="00EC5A2F"/>
    <w:rsid w:val="00ED5044"/>
    <w:rsid w:val="00EE168F"/>
    <w:rsid w:val="00EE6821"/>
    <w:rsid w:val="00EE7669"/>
    <w:rsid w:val="00EF74F2"/>
    <w:rsid w:val="00F004CB"/>
    <w:rsid w:val="00F00FE7"/>
    <w:rsid w:val="00F0643C"/>
    <w:rsid w:val="00F100F1"/>
    <w:rsid w:val="00F15D25"/>
    <w:rsid w:val="00F2701C"/>
    <w:rsid w:val="00F31B22"/>
    <w:rsid w:val="00F36278"/>
    <w:rsid w:val="00F37AAE"/>
    <w:rsid w:val="00F40456"/>
    <w:rsid w:val="00F414BE"/>
    <w:rsid w:val="00F42C46"/>
    <w:rsid w:val="00F42E81"/>
    <w:rsid w:val="00F47808"/>
    <w:rsid w:val="00F47D2E"/>
    <w:rsid w:val="00F51293"/>
    <w:rsid w:val="00F654B0"/>
    <w:rsid w:val="00F65E8A"/>
    <w:rsid w:val="00F66571"/>
    <w:rsid w:val="00F66710"/>
    <w:rsid w:val="00F6772B"/>
    <w:rsid w:val="00F720D0"/>
    <w:rsid w:val="00F81253"/>
    <w:rsid w:val="00F833A8"/>
    <w:rsid w:val="00F83820"/>
    <w:rsid w:val="00F8441B"/>
    <w:rsid w:val="00F866F2"/>
    <w:rsid w:val="00F91631"/>
    <w:rsid w:val="00F952F1"/>
    <w:rsid w:val="00F953C6"/>
    <w:rsid w:val="00FA3D4F"/>
    <w:rsid w:val="00FA4CF6"/>
    <w:rsid w:val="00FA639A"/>
    <w:rsid w:val="00FB4EE3"/>
    <w:rsid w:val="00FB5919"/>
    <w:rsid w:val="00FC005B"/>
    <w:rsid w:val="00FC0B3C"/>
    <w:rsid w:val="00FC375E"/>
    <w:rsid w:val="00FC6196"/>
    <w:rsid w:val="00FC73B8"/>
    <w:rsid w:val="00FD1021"/>
    <w:rsid w:val="00FD47AA"/>
    <w:rsid w:val="00FE1432"/>
    <w:rsid w:val="00FE1473"/>
    <w:rsid w:val="00FE2222"/>
    <w:rsid w:val="00FE42BA"/>
    <w:rsid w:val="00FE7420"/>
    <w:rsid w:val="00FF581B"/>
    <w:rsid w:val="00FF5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6BAB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2D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82D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6F8E"/>
    <w:pPr>
      <w:tabs>
        <w:tab w:val="center" w:pos="4320"/>
        <w:tab w:val="right" w:pos="8640"/>
      </w:tabs>
    </w:pPr>
  </w:style>
  <w:style w:type="character" w:customStyle="1" w:styleId="FooterChar">
    <w:name w:val="Footer Char"/>
    <w:basedOn w:val="DefaultParagraphFont"/>
    <w:link w:val="Footer"/>
    <w:uiPriority w:val="99"/>
    <w:rsid w:val="00E16F8E"/>
  </w:style>
  <w:style w:type="character" w:styleId="PageNumber">
    <w:name w:val="page number"/>
    <w:basedOn w:val="DefaultParagraphFont"/>
    <w:uiPriority w:val="99"/>
    <w:semiHidden/>
    <w:unhideWhenUsed/>
    <w:rsid w:val="00E16F8E"/>
  </w:style>
  <w:style w:type="paragraph" w:styleId="ListParagraph">
    <w:name w:val="List Paragraph"/>
    <w:basedOn w:val="Normal"/>
    <w:uiPriority w:val="34"/>
    <w:qFormat/>
    <w:rsid w:val="00EB0AD5"/>
    <w:pPr>
      <w:ind w:left="720"/>
      <w:contextualSpacing/>
    </w:pPr>
  </w:style>
  <w:style w:type="paragraph" w:styleId="BalloonText">
    <w:name w:val="Balloon Text"/>
    <w:basedOn w:val="Normal"/>
    <w:link w:val="BalloonTextChar"/>
    <w:uiPriority w:val="99"/>
    <w:semiHidden/>
    <w:unhideWhenUsed/>
    <w:rsid w:val="00DE32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2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F100F1"/>
    <w:rPr>
      <w:sz w:val="16"/>
      <w:szCs w:val="16"/>
    </w:rPr>
  </w:style>
  <w:style w:type="paragraph" w:styleId="CommentText">
    <w:name w:val="annotation text"/>
    <w:basedOn w:val="Normal"/>
    <w:link w:val="CommentTextChar"/>
    <w:uiPriority w:val="99"/>
    <w:semiHidden/>
    <w:unhideWhenUsed/>
    <w:rsid w:val="00F100F1"/>
    <w:rPr>
      <w:sz w:val="20"/>
      <w:szCs w:val="20"/>
    </w:rPr>
  </w:style>
  <w:style w:type="character" w:customStyle="1" w:styleId="CommentTextChar">
    <w:name w:val="Comment Text Char"/>
    <w:basedOn w:val="DefaultParagraphFont"/>
    <w:link w:val="CommentText"/>
    <w:uiPriority w:val="99"/>
    <w:semiHidden/>
    <w:rsid w:val="00F100F1"/>
    <w:rPr>
      <w:sz w:val="20"/>
      <w:szCs w:val="20"/>
    </w:rPr>
  </w:style>
  <w:style w:type="paragraph" w:styleId="CommentSubject">
    <w:name w:val="annotation subject"/>
    <w:basedOn w:val="CommentText"/>
    <w:next w:val="CommentText"/>
    <w:link w:val="CommentSubjectChar"/>
    <w:uiPriority w:val="99"/>
    <w:semiHidden/>
    <w:unhideWhenUsed/>
    <w:rsid w:val="00F100F1"/>
    <w:rPr>
      <w:b/>
      <w:bCs/>
    </w:rPr>
  </w:style>
  <w:style w:type="character" w:customStyle="1" w:styleId="CommentSubjectChar">
    <w:name w:val="Comment Subject Char"/>
    <w:basedOn w:val="CommentTextChar"/>
    <w:link w:val="CommentSubject"/>
    <w:uiPriority w:val="99"/>
    <w:semiHidden/>
    <w:rsid w:val="00F100F1"/>
    <w:rPr>
      <w:b/>
      <w:bCs/>
      <w:sz w:val="20"/>
      <w:szCs w:val="20"/>
    </w:rPr>
  </w:style>
  <w:style w:type="character" w:customStyle="1" w:styleId="Heading1Char">
    <w:name w:val="Heading 1 Char"/>
    <w:basedOn w:val="DefaultParagraphFont"/>
    <w:link w:val="Heading1"/>
    <w:uiPriority w:val="9"/>
    <w:rsid w:val="00D82D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82D4B"/>
    <w:rPr>
      <w:rFonts w:asciiTheme="majorHAnsi" w:eastAsiaTheme="majorEastAsia" w:hAnsiTheme="majorHAnsi" w:cstheme="majorBidi"/>
      <w:b/>
      <w:bCs/>
      <w:color w:val="4F81BD" w:themeColor="accent1"/>
      <w:sz w:val="26"/>
      <w:szCs w:val="26"/>
    </w:rPr>
  </w:style>
  <w:style w:type="paragraph" w:customStyle="1" w:styleId="Default">
    <w:name w:val="Default"/>
    <w:rsid w:val="0014070E"/>
    <w:pPr>
      <w:autoSpaceDE w:val="0"/>
      <w:autoSpaceDN w:val="0"/>
      <w:adjustRightInd w:val="0"/>
    </w:pPr>
    <w:rPr>
      <w:rFonts w:ascii="Calibri" w:hAnsi="Calibri" w:cs="Calibri"/>
      <w:color w:val="000000"/>
      <w:lang w:val="en-AU"/>
    </w:rPr>
  </w:style>
  <w:style w:type="paragraph" w:styleId="Revision">
    <w:name w:val="Revision"/>
    <w:hidden/>
    <w:uiPriority w:val="99"/>
    <w:semiHidden/>
    <w:rsid w:val="00FB4EE3"/>
  </w:style>
  <w:style w:type="paragraph" w:styleId="Header">
    <w:name w:val="header"/>
    <w:basedOn w:val="Normal"/>
    <w:link w:val="HeaderChar"/>
    <w:uiPriority w:val="99"/>
    <w:unhideWhenUsed/>
    <w:rsid w:val="009A57D0"/>
    <w:pPr>
      <w:tabs>
        <w:tab w:val="center" w:pos="4513"/>
        <w:tab w:val="right" w:pos="9026"/>
      </w:tabs>
    </w:pPr>
  </w:style>
  <w:style w:type="character" w:customStyle="1" w:styleId="HeaderChar">
    <w:name w:val="Header Char"/>
    <w:basedOn w:val="DefaultParagraphFont"/>
    <w:link w:val="Header"/>
    <w:uiPriority w:val="99"/>
    <w:rsid w:val="009A57D0"/>
  </w:style>
  <w:style w:type="character" w:customStyle="1" w:styleId="tgc">
    <w:name w:val="_tgc"/>
    <w:basedOn w:val="DefaultParagraphFont"/>
    <w:rsid w:val="009A57D0"/>
  </w:style>
  <w:style w:type="paragraph" w:styleId="FootnoteText">
    <w:name w:val="footnote text"/>
    <w:basedOn w:val="Normal"/>
    <w:link w:val="FootnoteTextChar"/>
    <w:uiPriority w:val="99"/>
    <w:unhideWhenUsed/>
    <w:rsid w:val="00593A08"/>
  </w:style>
  <w:style w:type="character" w:customStyle="1" w:styleId="FootnoteTextChar">
    <w:name w:val="Footnote Text Char"/>
    <w:basedOn w:val="DefaultParagraphFont"/>
    <w:link w:val="FootnoteText"/>
    <w:uiPriority w:val="99"/>
    <w:rsid w:val="00593A08"/>
  </w:style>
  <w:style w:type="character" w:styleId="FootnoteReference">
    <w:name w:val="footnote reference"/>
    <w:basedOn w:val="DefaultParagraphFont"/>
    <w:uiPriority w:val="99"/>
    <w:unhideWhenUsed/>
    <w:rsid w:val="00593A08"/>
    <w:rPr>
      <w:vertAlign w:val="superscript"/>
    </w:rPr>
  </w:style>
  <w:style w:type="character" w:styleId="LineNumber">
    <w:name w:val="line number"/>
    <w:basedOn w:val="DefaultParagraphFont"/>
    <w:uiPriority w:val="99"/>
    <w:semiHidden/>
    <w:unhideWhenUsed/>
    <w:rsid w:val="002B5D7F"/>
  </w:style>
  <w:style w:type="paragraph" w:styleId="PlainText">
    <w:name w:val="Plain Text"/>
    <w:basedOn w:val="Normal"/>
    <w:link w:val="PlainTextChar"/>
    <w:uiPriority w:val="99"/>
    <w:semiHidden/>
    <w:unhideWhenUsed/>
    <w:rsid w:val="00763666"/>
    <w:rPr>
      <w:rFonts w:ascii="Consolas" w:hAnsi="Consolas"/>
      <w:sz w:val="21"/>
      <w:szCs w:val="21"/>
    </w:rPr>
  </w:style>
  <w:style w:type="character" w:customStyle="1" w:styleId="PlainTextChar">
    <w:name w:val="Plain Text Char"/>
    <w:basedOn w:val="DefaultParagraphFont"/>
    <w:link w:val="PlainText"/>
    <w:uiPriority w:val="99"/>
    <w:semiHidden/>
    <w:rsid w:val="00763666"/>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2D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82D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6F8E"/>
    <w:pPr>
      <w:tabs>
        <w:tab w:val="center" w:pos="4320"/>
        <w:tab w:val="right" w:pos="8640"/>
      </w:tabs>
    </w:pPr>
  </w:style>
  <w:style w:type="character" w:customStyle="1" w:styleId="FooterChar">
    <w:name w:val="Footer Char"/>
    <w:basedOn w:val="DefaultParagraphFont"/>
    <w:link w:val="Footer"/>
    <w:uiPriority w:val="99"/>
    <w:rsid w:val="00E16F8E"/>
  </w:style>
  <w:style w:type="character" w:styleId="PageNumber">
    <w:name w:val="page number"/>
    <w:basedOn w:val="DefaultParagraphFont"/>
    <w:uiPriority w:val="99"/>
    <w:semiHidden/>
    <w:unhideWhenUsed/>
    <w:rsid w:val="00E16F8E"/>
  </w:style>
  <w:style w:type="paragraph" w:styleId="ListParagraph">
    <w:name w:val="List Paragraph"/>
    <w:basedOn w:val="Normal"/>
    <w:uiPriority w:val="34"/>
    <w:qFormat/>
    <w:rsid w:val="00EB0AD5"/>
    <w:pPr>
      <w:ind w:left="720"/>
      <w:contextualSpacing/>
    </w:pPr>
  </w:style>
  <w:style w:type="paragraph" w:styleId="BalloonText">
    <w:name w:val="Balloon Text"/>
    <w:basedOn w:val="Normal"/>
    <w:link w:val="BalloonTextChar"/>
    <w:uiPriority w:val="99"/>
    <w:semiHidden/>
    <w:unhideWhenUsed/>
    <w:rsid w:val="00DE32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2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F100F1"/>
    <w:rPr>
      <w:sz w:val="16"/>
      <w:szCs w:val="16"/>
    </w:rPr>
  </w:style>
  <w:style w:type="paragraph" w:styleId="CommentText">
    <w:name w:val="annotation text"/>
    <w:basedOn w:val="Normal"/>
    <w:link w:val="CommentTextChar"/>
    <w:uiPriority w:val="99"/>
    <w:semiHidden/>
    <w:unhideWhenUsed/>
    <w:rsid w:val="00F100F1"/>
    <w:rPr>
      <w:sz w:val="20"/>
      <w:szCs w:val="20"/>
    </w:rPr>
  </w:style>
  <w:style w:type="character" w:customStyle="1" w:styleId="CommentTextChar">
    <w:name w:val="Comment Text Char"/>
    <w:basedOn w:val="DefaultParagraphFont"/>
    <w:link w:val="CommentText"/>
    <w:uiPriority w:val="99"/>
    <w:semiHidden/>
    <w:rsid w:val="00F100F1"/>
    <w:rPr>
      <w:sz w:val="20"/>
      <w:szCs w:val="20"/>
    </w:rPr>
  </w:style>
  <w:style w:type="paragraph" w:styleId="CommentSubject">
    <w:name w:val="annotation subject"/>
    <w:basedOn w:val="CommentText"/>
    <w:next w:val="CommentText"/>
    <w:link w:val="CommentSubjectChar"/>
    <w:uiPriority w:val="99"/>
    <w:semiHidden/>
    <w:unhideWhenUsed/>
    <w:rsid w:val="00F100F1"/>
    <w:rPr>
      <w:b/>
      <w:bCs/>
    </w:rPr>
  </w:style>
  <w:style w:type="character" w:customStyle="1" w:styleId="CommentSubjectChar">
    <w:name w:val="Comment Subject Char"/>
    <w:basedOn w:val="CommentTextChar"/>
    <w:link w:val="CommentSubject"/>
    <w:uiPriority w:val="99"/>
    <w:semiHidden/>
    <w:rsid w:val="00F100F1"/>
    <w:rPr>
      <w:b/>
      <w:bCs/>
      <w:sz w:val="20"/>
      <w:szCs w:val="20"/>
    </w:rPr>
  </w:style>
  <w:style w:type="character" w:customStyle="1" w:styleId="Heading1Char">
    <w:name w:val="Heading 1 Char"/>
    <w:basedOn w:val="DefaultParagraphFont"/>
    <w:link w:val="Heading1"/>
    <w:uiPriority w:val="9"/>
    <w:rsid w:val="00D82D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82D4B"/>
    <w:rPr>
      <w:rFonts w:asciiTheme="majorHAnsi" w:eastAsiaTheme="majorEastAsia" w:hAnsiTheme="majorHAnsi" w:cstheme="majorBidi"/>
      <w:b/>
      <w:bCs/>
      <w:color w:val="4F81BD" w:themeColor="accent1"/>
      <w:sz w:val="26"/>
      <w:szCs w:val="26"/>
    </w:rPr>
  </w:style>
  <w:style w:type="paragraph" w:customStyle="1" w:styleId="Default">
    <w:name w:val="Default"/>
    <w:rsid w:val="0014070E"/>
    <w:pPr>
      <w:autoSpaceDE w:val="0"/>
      <w:autoSpaceDN w:val="0"/>
      <w:adjustRightInd w:val="0"/>
    </w:pPr>
    <w:rPr>
      <w:rFonts w:ascii="Calibri" w:hAnsi="Calibri" w:cs="Calibri"/>
      <w:color w:val="000000"/>
      <w:lang w:val="en-AU"/>
    </w:rPr>
  </w:style>
  <w:style w:type="paragraph" w:styleId="Revision">
    <w:name w:val="Revision"/>
    <w:hidden/>
    <w:uiPriority w:val="99"/>
    <w:semiHidden/>
    <w:rsid w:val="00FB4EE3"/>
  </w:style>
  <w:style w:type="paragraph" w:styleId="Header">
    <w:name w:val="header"/>
    <w:basedOn w:val="Normal"/>
    <w:link w:val="HeaderChar"/>
    <w:uiPriority w:val="99"/>
    <w:unhideWhenUsed/>
    <w:rsid w:val="009A57D0"/>
    <w:pPr>
      <w:tabs>
        <w:tab w:val="center" w:pos="4513"/>
        <w:tab w:val="right" w:pos="9026"/>
      </w:tabs>
    </w:pPr>
  </w:style>
  <w:style w:type="character" w:customStyle="1" w:styleId="HeaderChar">
    <w:name w:val="Header Char"/>
    <w:basedOn w:val="DefaultParagraphFont"/>
    <w:link w:val="Header"/>
    <w:uiPriority w:val="99"/>
    <w:rsid w:val="009A57D0"/>
  </w:style>
  <w:style w:type="character" w:customStyle="1" w:styleId="tgc">
    <w:name w:val="_tgc"/>
    <w:basedOn w:val="DefaultParagraphFont"/>
    <w:rsid w:val="009A57D0"/>
  </w:style>
  <w:style w:type="paragraph" w:styleId="FootnoteText">
    <w:name w:val="footnote text"/>
    <w:basedOn w:val="Normal"/>
    <w:link w:val="FootnoteTextChar"/>
    <w:uiPriority w:val="99"/>
    <w:unhideWhenUsed/>
    <w:rsid w:val="00593A08"/>
  </w:style>
  <w:style w:type="character" w:customStyle="1" w:styleId="FootnoteTextChar">
    <w:name w:val="Footnote Text Char"/>
    <w:basedOn w:val="DefaultParagraphFont"/>
    <w:link w:val="FootnoteText"/>
    <w:uiPriority w:val="99"/>
    <w:rsid w:val="00593A08"/>
  </w:style>
  <w:style w:type="character" w:styleId="FootnoteReference">
    <w:name w:val="footnote reference"/>
    <w:basedOn w:val="DefaultParagraphFont"/>
    <w:uiPriority w:val="99"/>
    <w:unhideWhenUsed/>
    <w:rsid w:val="00593A08"/>
    <w:rPr>
      <w:vertAlign w:val="superscript"/>
    </w:rPr>
  </w:style>
  <w:style w:type="character" w:styleId="LineNumber">
    <w:name w:val="line number"/>
    <w:basedOn w:val="DefaultParagraphFont"/>
    <w:uiPriority w:val="99"/>
    <w:semiHidden/>
    <w:unhideWhenUsed/>
    <w:rsid w:val="002B5D7F"/>
  </w:style>
  <w:style w:type="paragraph" w:styleId="PlainText">
    <w:name w:val="Plain Text"/>
    <w:basedOn w:val="Normal"/>
    <w:link w:val="PlainTextChar"/>
    <w:uiPriority w:val="99"/>
    <w:semiHidden/>
    <w:unhideWhenUsed/>
    <w:rsid w:val="00763666"/>
    <w:rPr>
      <w:rFonts w:ascii="Consolas" w:hAnsi="Consolas"/>
      <w:sz w:val="21"/>
      <w:szCs w:val="21"/>
    </w:rPr>
  </w:style>
  <w:style w:type="character" w:customStyle="1" w:styleId="PlainTextChar">
    <w:name w:val="Plain Text Char"/>
    <w:basedOn w:val="DefaultParagraphFont"/>
    <w:link w:val="PlainText"/>
    <w:uiPriority w:val="99"/>
    <w:semiHidden/>
    <w:rsid w:val="0076366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3395">
      <w:bodyDiv w:val="1"/>
      <w:marLeft w:val="0"/>
      <w:marRight w:val="0"/>
      <w:marTop w:val="0"/>
      <w:marBottom w:val="0"/>
      <w:divBdr>
        <w:top w:val="none" w:sz="0" w:space="0" w:color="auto"/>
        <w:left w:val="none" w:sz="0" w:space="0" w:color="auto"/>
        <w:bottom w:val="none" w:sz="0" w:space="0" w:color="auto"/>
        <w:right w:val="none" w:sz="0" w:space="0" w:color="auto"/>
      </w:divBdr>
    </w:div>
    <w:div w:id="213591446">
      <w:bodyDiv w:val="1"/>
      <w:marLeft w:val="0"/>
      <w:marRight w:val="0"/>
      <w:marTop w:val="0"/>
      <w:marBottom w:val="0"/>
      <w:divBdr>
        <w:top w:val="none" w:sz="0" w:space="0" w:color="auto"/>
        <w:left w:val="none" w:sz="0" w:space="0" w:color="auto"/>
        <w:bottom w:val="none" w:sz="0" w:space="0" w:color="auto"/>
        <w:right w:val="none" w:sz="0" w:space="0" w:color="auto"/>
      </w:divBdr>
    </w:div>
    <w:div w:id="250554760">
      <w:bodyDiv w:val="1"/>
      <w:marLeft w:val="0"/>
      <w:marRight w:val="0"/>
      <w:marTop w:val="0"/>
      <w:marBottom w:val="0"/>
      <w:divBdr>
        <w:top w:val="none" w:sz="0" w:space="0" w:color="auto"/>
        <w:left w:val="none" w:sz="0" w:space="0" w:color="auto"/>
        <w:bottom w:val="none" w:sz="0" w:space="0" w:color="auto"/>
        <w:right w:val="none" w:sz="0" w:space="0" w:color="auto"/>
      </w:divBdr>
    </w:div>
    <w:div w:id="322514831">
      <w:bodyDiv w:val="1"/>
      <w:marLeft w:val="0"/>
      <w:marRight w:val="0"/>
      <w:marTop w:val="0"/>
      <w:marBottom w:val="0"/>
      <w:divBdr>
        <w:top w:val="none" w:sz="0" w:space="0" w:color="auto"/>
        <w:left w:val="none" w:sz="0" w:space="0" w:color="auto"/>
        <w:bottom w:val="none" w:sz="0" w:space="0" w:color="auto"/>
        <w:right w:val="none" w:sz="0" w:space="0" w:color="auto"/>
      </w:divBdr>
    </w:div>
    <w:div w:id="541750153">
      <w:bodyDiv w:val="1"/>
      <w:marLeft w:val="0"/>
      <w:marRight w:val="0"/>
      <w:marTop w:val="0"/>
      <w:marBottom w:val="0"/>
      <w:divBdr>
        <w:top w:val="none" w:sz="0" w:space="0" w:color="auto"/>
        <w:left w:val="none" w:sz="0" w:space="0" w:color="auto"/>
        <w:bottom w:val="none" w:sz="0" w:space="0" w:color="auto"/>
        <w:right w:val="none" w:sz="0" w:space="0" w:color="auto"/>
      </w:divBdr>
    </w:div>
    <w:div w:id="693306967">
      <w:bodyDiv w:val="1"/>
      <w:marLeft w:val="0"/>
      <w:marRight w:val="0"/>
      <w:marTop w:val="0"/>
      <w:marBottom w:val="0"/>
      <w:divBdr>
        <w:top w:val="none" w:sz="0" w:space="0" w:color="auto"/>
        <w:left w:val="none" w:sz="0" w:space="0" w:color="auto"/>
        <w:bottom w:val="none" w:sz="0" w:space="0" w:color="auto"/>
        <w:right w:val="none" w:sz="0" w:space="0" w:color="auto"/>
      </w:divBdr>
    </w:div>
    <w:div w:id="743067894">
      <w:bodyDiv w:val="1"/>
      <w:marLeft w:val="0"/>
      <w:marRight w:val="0"/>
      <w:marTop w:val="0"/>
      <w:marBottom w:val="0"/>
      <w:divBdr>
        <w:top w:val="none" w:sz="0" w:space="0" w:color="auto"/>
        <w:left w:val="none" w:sz="0" w:space="0" w:color="auto"/>
        <w:bottom w:val="none" w:sz="0" w:space="0" w:color="auto"/>
        <w:right w:val="none" w:sz="0" w:space="0" w:color="auto"/>
      </w:divBdr>
    </w:div>
    <w:div w:id="977758846">
      <w:bodyDiv w:val="1"/>
      <w:marLeft w:val="0"/>
      <w:marRight w:val="0"/>
      <w:marTop w:val="0"/>
      <w:marBottom w:val="0"/>
      <w:divBdr>
        <w:top w:val="none" w:sz="0" w:space="0" w:color="auto"/>
        <w:left w:val="none" w:sz="0" w:space="0" w:color="auto"/>
        <w:bottom w:val="none" w:sz="0" w:space="0" w:color="auto"/>
        <w:right w:val="none" w:sz="0" w:space="0" w:color="auto"/>
      </w:divBdr>
    </w:div>
    <w:div w:id="1513445816">
      <w:bodyDiv w:val="1"/>
      <w:marLeft w:val="0"/>
      <w:marRight w:val="0"/>
      <w:marTop w:val="0"/>
      <w:marBottom w:val="0"/>
      <w:divBdr>
        <w:top w:val="none" w:sz="0" w:space="0" w:color="auto"/>
        <w:left w:val="none" w:sz="0" w:space="0" w:color="auto"/>
        <w:bottom w:val="none" w:sz="0" w:space="0" w:color="auto"/>
        <w:right w:val="none" w:sz="0" w:space="0" w:color="auto"/>
      </w:divBdr>
    </w:div>
    <w:div w:id="1595896305">
      <w:bodyDiv w:val="1"/>
      <w:marLeft w:val="0"/>
      <w:marRight w:val="0"/>
      <w:marTop w:val="0"/>
      <w:marBottom w:val="0"/>
      <w:divBdr>
        <w:top w:val="none" w:sz="0" w:space="0" w:color="auto"/>
        <w:left w:val="none" w:sz="0" w:space="0" w:color="auto"/>
        <w:bottom w:val="none" w:sz="0" w:space="0" w:color="auto"/>
        <w:right w:val="none" w:sz="0" w:space="0" w:color="auto"/>
      </w:divBdr>
    </w:div>
    <w:div w:id="179879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tra-online.com/displaycommon.cfm?an=12" TargetMode="External"/><Relationship Id="rId20" Type="http://schemas.openxmlformats.org/officeDocument/2006/relationships/theme" Target="theme/theme1.xml"/><Relationship Id="rId10" Type="http://schemas.openxmlformats.org/officeDocument/2006/relationships/hyperlink" Target="http://www.australiandiabetescouncil.com/events/beat-it" TargetMode="External"/><Relationship Id="rId11" Type="http://schemas.openxmlformats.org/officeDocument/2006/relationships/hyperlink" Target="http://www.healthyactive.gov.au/internet/healthyactive/publishing.nsf/Content/healthy-communities" TargetMode="External"/><Relationship Id="rId12" Type="http://schemas.openxmlformats.org/officeDocument/2006/relationships/hyperlink" Target="http://www.who.int/topics/physical_activity/en/" TargetMode="External"/><Relationship Id="rId13" Type="http://schemas.openxmlformats.org/officeDocument/2006/relationships/hyperlink" Target="http://www.who.int/mediacentre/factsheets/fs312/en/"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DB397D090CDD428909A15B8A6BE67F"/>
        <w:category>
          <w:name w:val="General"/>
          <w:gallery w:val="placeholder"/>
        </w:category>
        <w:types>
          <w:type w:val="bbPlcHdr"/>
        </w:types>
        <w:behaviors>
          <w:behavior w:val="content"/>
        </w:behaviors>
        <w:guid w:val="{4B74A00D-45A4-EC4C-8AC0-E40D30CC9DDC}"/>
      </w:docPartPr>
      <w:docPartBody>
        <w:p w:rsidR="003E0F02" w:rsidRDefault="00D10297" w:rsidP="00D10297">
          <w:pPr>
            <w:pStyle w:val="56DB397D090CDD428909A15B8A6BE67F"/>
          </w:pPr>
          <w:r>
            <w:t>[Type text]</w:t>
          </w:r>
        </w:p>
      </w:docPartBody>
    </w:docPart>
    <w:docPart>
      <w:docPartPr>
        <w:name w:val="A718EA51884125478D0DCBB74E372D5D"/>
        <w:category>
          <w:name w:val="General"/>
          <w:gallery w:val="placeholder"/>
        </w:category>
        <w:types>
          <w:type w:val="bbPlcHdr"/>
        </w:types>
        <w:behaviors>
          <w:behavior w:val="content"/>
        </w:behaviors>
        <w:guid w:val="{4A3EFA9C-1FD6-EB4F-8469-2A941BCA53BF}"/>
      </w:docPartPr>
      <w:docPartBody>
        <w:p w:rsidR="003E0F02" w:rsidRDefault="00D10297" w:rsidP="00D10297">
          <w:pPr>
            <w:pStyle w:val="A718EA51884125478D0DCBB74E372D5D"/>
          </w:pPr>
          <w:r>
            <w:t>[Type text]</w:t>
          </w:r>
        </w:p>
      </w:docPartBody>
    </w:docPart>
    <w:docPart>
      <w:docPartPr>
        <w:name w:val="5FB2BC097006D7479C431192D117776F"/>
        <w:category>
          <w:name w:val="General"/>
          <w:gallery w:val="placeholder"/>
        </w:category>
        <w:types>
          <w:type w:val="bbPlcHdr"/>
        </w:types>
        <w:behaviors>
          <w:behavior w:val="content"/>
        </w:behaviors>
        <w:guid w:val="{3D135795-2F1B-8A4E-BDDF-D75CB9592277}"/>
      </w:docPartPr>
      <w:docPartBody>
        <w:p w:rsidR="003E0F02" w:rsidRDefault="00D10297" w:rsidP="00D10297">
          <w:pPr>
            <w:pStyle w:val="5FB2BC097006D7479C431192D117776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oteworthy Bold">
    <w:panose1 w:val="02000400000000000000"/>
    <w:charset w:val="00"/>
    <w:family w:val="auto"/>
    <w:pitch w:val="variable"/>
    <w:sig w:usb0="8000006F" w:usb1="08000048" w:usb2="14600000" w:usb3="00000000" w:csb0="000001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97"/>
    <w:rsid w:val="001D0215"/>
    <w:rsid w:val="003E0F02"/>
    <w:rsid w:val="005C0B0B"/>
    <w:rsid w:val="00B919A6"/>
    <w:rsid w:val="00BA363A"/>
    <w:rsid w:val="00D10297"/>
    <w:rsid w:val="00E003A4"/>
    <w:rsid w:val="00E116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DB397D090CDD428909A15B8A6BE67F">
    <w:name w:val="56DB397D090CDD428909A15B8A6BE67F"/>
    <w:rsid w:val="00D10297"/>
  </w:style>
  <w:style w:type="paragraph" w:customStyle="1" w:styleId="A718EA51884125478D0DCBB74E372D5D">
    <w:name w:val="A718EA51884125478D0DCBB74E372D5D"/>
    <w:rsid w:val="00D10297"/>
  </w:style>
  <w:style w:type="paragraph" w:customStyle="1" w:styleId="5FB2BC097006D7479C431192D117776F">
    <w:name w:val="5FB2BC097006D7479C431192D117776F"/>
    <w:rsid w:val="00D10297"/>
  </w:style>
  <w:style w:type="paragraph" w:customStyle="1" w:styleId="D0E553DB869967478849475A6AA73948">
    <w:name w:val="D0E553DB869967478849475A6AA73948"/>
    <w:rsid w:val="00D10297"/>
  </w:style>
  <w:style w:type="paragraph" w:customStyle="1" w:styleId="ADCC8C73D9A7824A9453AD70A78A76AD">
    <w:name w:val="ADCC8C73D9A7824A9453AD70A78A76AD"/>
    <w:rsid w:val="00D10297"/>
  </w:style>
  <w:style w:type="paragraph" w:customStyle="1" w:styleId="633191DE6CDA3148841D54A8A67A0100">
    <w:name w:val="633191DE6CDA3148841D54A8A67A0100"/>
    <w:rsid w:val="00D1029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DB397D090CDD428909A15B8A6BE67F">
    <w:name w:val="56DB397D090CDD428909A15B8A6BE67F"/>
    <w:rsid w:val="00D10297"/>
  </w:style>
  <w:style w:type="paragraph" w:customStyle="1" w:styleId="A718EA51884125478D0DCBB74E372D5D">
    <w:name w:val="A718EA51884125478D0DCBB74E372D5D"/>
    <w:rsid w:val="00D10297"/>
  </w:style>
  <w:style w:type="paragraph" w:customStyle="1" w:styleId="5FB2BC097006D7479C431192D117776F">
    <w:name w:val="5FB2BC097006D7479C431192D117776F"/>
    <w:rsid w:val="00D10297"/>
  </w:style>
  <w:style w:type="paragraph" w:customStyle="1" w:styleId="D0E553DB869967478849475A6AA73948">
    <w:name w:val="D0E553DB869967478849475A6AA73948"/>
    <w:rsid w:val="00D10297"/>
  </w:style>
  <w:style w:type="paragraph" w:customStyle="1" w:styleId="ADCC8C73D9A7824A9453AD70A78A76AD">
    <w:name w:val="ADCC8C73D9A7824A9453AD70A78A76AD"/>
    <w:rsid w:val="00D10297"/>
  </w:style>
  <w:style w:type="paragraph" w:customStyle="1" w:styleId="633191DE6CDA3148841D54A8A67A0100">
    <w:name w:val="633191DE6CDA3148841D54A8A67A0100"/>
    <w:rsid w:val="00D10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484A9-3F31-2A40-BC3B-0069D09B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18</Pages>
  <Words>6029</Words>
  <Characters>33405</Characters>
  <Application>Microsoft Macintosh Word</Application>
  <DocSecurity>0</DocSecurity>
  <Lines>541</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Rebekkah Middleton</cp:lastModifiedBy>
  <cp:revision>30</cp:revision>
  <dcterms:created xsi:type="dcterms:W3CDTF">2016-02-05T06:03:00Z</dcterms:created>
  <dcterms:modified xsi:type="dcterms:W3CDTF">2016-02-06T03:55:00Z</dcterms:modified>
  <cp:category/>
</cp:coreProperties>
</file>