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The Role of Health Education Specialists in Conducting Rapid HIV Testing</w:t>
      </w:r>
    </w:p>
    <w:p w:rsidR="005B66BD" w:rsidRDefault="005B66BD" w:rsidP="005B66BD">
      <w:pPr>
        <w:spacing w:after="0" w:line="240" w:lineRule="auto"/>
        <w:rPr>
          <w:rFonts w:ascii="Times New Roman" w:hAnsi="Times New Roman" w:cs="Times New Roman"/>
          <w:b/>
          <w:sz w:val="24"/>
          <w:szCs w:val="24"/>
        </w:rPr>
      </w:pP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Abstract</w:t>
      </w:r>
      <w:r w:rsidR="00EA4248">
        <w:rPr>
          <w:rFonts w:ascii="Times New Roman" w:hAnsi="Times New Roman" w:cs="Times New Roman"/>
          <w:sz w:val="24"/>
          <w:szCs w:val="24"/>
        </w:rPr>
        <w:t>:</w:t>
      </w:r>
    </w:p>
    <w:p w:rsidR="005B66BD" w:rsidRDefault="005B66BD" w:rsidP="005B66BD">
      <w:pPr>
        <w:shd w:val="clear" w:color="auto" w:fill="FFFFFF"/>
        <w:spacing w:after="0" w:line="240" w:lineRule="auto"/>
        <w:rPr>
          <w:rFonts w:ascii="Times New Roman" w:eastAsia="Times New Roman" w:hAnsi="Times New Roman" w:cs="Times New Roman"/>
          <w:color w:val="222222"/>
          <w:sz w:val="24"/>
          <w:szCs w:val="24"/>
          <w:lang w:val="en-AU" w:eastAsia="en-AU"/>
        </w:rPr>
      </w:pPr>
      <w:r>
        <w:rPr>
          <w:rFonts w:ascii="Times New Roman" w:eastAsia="Times New Roman" w:hAnsi="Times New Roman" w:cs="Times New Roman"/>
          <w:color w:val="222222"/>
          <w:sz w:val="24"/>
          <w:szCs w:val="24"/>
          <w:lang w:val="en-AU" w:eastAsia="en-AU"/>
        </w:rPr>
        <w:t>There are over one million people living with HIV in the United States; an estimated 20% are unaware of their status. More innovative testing strategies are needed, as evidence suggests persons most at risk for HIV, or who may present with early infections, are not being reached. Expanding the role of health education specialists can make HIV testing routine and more accessible, and help achieve the national goals of decreasing HIV infection and increasing knowledge of HIV status. This paper focuses on the role of Certified Health Education Specialists </w:t>
      </w:r>
      <w:r>
        <w:rPr>
          <w:rFonts w:ascii="Times New Roman" w:eastAsia="Times New Roman" w:hAnsi="Times New Roman" w:cs="Times New Roman"/>
          <w:color w:val="222222"/>
          <w:sz w:val="24"/>
          <w:szCs w:val="24"/>
          <w:shd w:val="clear" w:color="auto" w:fill="FFFFFF"/>
          <w:lang w:val="en-AU" w:eastAsia="en-AU"/>
        </w:rPr>
        <w:t>(CHES)/Master CHES</w:t>
      </w:r>
      <w:r>
        <w:rPr>
          <w:rFonts w:ascii="Times New Roman" w:eastAsia="Times New Roman" w:hAnsi="Times New Roman" w:cs="Times New Roman"/>
          <w:color w:val="222222"/>
          <w:sz w:val="24"/>
          <w:szCs w:val="24"/>
          <w:lang w:val="en-AU" w:eastAsia="en-AU"/>
        </w:rPr>
        <w:t> as being professionally prepared to conduct HIV testing.</w:t>
      </w:r>
    </w:p>
    <w:p w:rsidR="005B66BD" w:rsidRDefault="005B66BD" w:rsidP="005B66BD">
      <w:pPr>
        <w:shd w:val="clear" w:color="auto" w:fill="FFFFFF"/>
        <w:spacing w:after="0" w:line="240" w:lineRule="auto"/>
        <w:rPr>
          <w:rFonts w:ascii="Times New Roman" w:eastAsia="Times New Roman" w:hAnsi="Times New Roman" w:cs="Times New Roman"/>
          <w:color w:val="222222"/>
          <w:sz w:val="24"/>
          <w:szCs w:val="24"/>
          <w:lang w:val="en-AU" w:eastAsia="en-AU"/>
        </w:rPr>
      </w:pP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Submission date: February 11, 2014</w:t>
      </w:r>
    </w:p>
    <w:p w:rsidR="005B66BD" w:rsidRDefault="005B66BD" w:rsidP="005B66BD">
      <w:pPr>
        <w:spacing w:after="0" w:line="240" w:lineRule="auto"/>
        <w:rPr>
          <w:rFonts w:ascii="Times New Roman" w:hAnsi="Times New Roman" w:cs="Times New Roman"/>
          <w:color w:val="000000"/>
          <w:sz w:val="24"/>
          <w:szCs w:val="24"/>
        </w:rPr>
      </w:pP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Authors:</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Anthony J. Santella, DrPH, MPH, CHES</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Western Sydney Sexual Health Centre, Sydney Medical School, The University of Sydney, and </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College of Health Sciences, School of Health Sciences, Walden University</w:t>
      </w:r>
    </w:p>
    <w:p w:rsidR="005B66BD" w:rsidRDefault="005B66BD" w:rsidP="005B66BD">
      <w:pPr>
        <w:spacing w:after="0" w:line="240" w:lineRule="auto"/>
        <w:rPr>
          <w:rFonts w:ascii="Times New Roman" w:hAnsi="Times New Roman" w:cs="Times New Roman"/>
          <w:b/>
          <w:color w:val="000000"/>
          <w:sz w:val="24"/>
          <w:szCs w:val="24"/>
        </w:rPr>
      </w:pP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Jacquie Fraser, PhD</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College of Health Sciences, School of Health Sciences, Walden University</w:t>
      </w:r>
    </w:p>
    <w:p w:rsidR="005B66BD" w:rsidRDefault="005B66BD" w:rsidP="005B66BD">
      <w:pPr>
        <w:spacing w:after="0" w:line="240" w:lineRule="auto"/>
        <w:rPr>
          <w:rFonts w:ascii="Times New Roman" w:hAnsi="Times New Roman" w:cs="Times New Roman"/>
          <w:color w:val="000000"/>
          <w:sz w:val="24"/>
          <w:szCs w:val="24"/>
        </w:rPr>
      </w:pP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Angela W. Prehn, PhD</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College of Health Sciences, School of Health Sciences, Walden University</w:t>
      </w:r>
    </w:p>
    <w:p w:rsidR="005B66BD" w:rsidRDefault="005B66BD" w:rsidP="005B66BD">
      <w:pPr>
        <w:spacing w:after="0" w:line="240" w:lineRule="auto"/>
        <w:rPr>
          <w:rFonts w:ascii="Times New Roman" w:hAnsi="Times New Roman" w:cs="Times New Roman"/>
          <w:sz w:val="24"/>
          <w:szCs w:val="24"/>
        </w:rPr>
      </w:pP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Key Words:</w:t>
      </w:r>
    </w:p>
    <w:p w:rsidR="005B66BD" w:rsidRPr="005B66BD" w:rsidRDefault="005B66BD" w:rsidP="005B66B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Acquired Immunodeficiency Syndrome (AIDS)</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Human Immunodeficiency Virus (HIV)</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Rapid HIV testing</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 xml:space="preserve">Health promotion; </w:t>
      </w:r>
      <w:r>
        <w:rPr>
          <w:rFonts w:ascii="Times New Roman" w:hAnsi="Times New Roman" w:cs="Times New Roman"/>
          <w:sz w:val="24"/>
          <w:szCs w:val="24"/>
        </w:rPr>
        <w:t>Certified Health Education Specialists</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Master Certified Health Education Specialists</w:t>
      </w:r>
    </w:p>
    <w:p w:rsidR="005B66BD" w:rsidRDefault="005B66BD" w:rsidP="005B66BD">
      <w:pPr>
        <w:spacing w:after="0" w:line="240" w:lineRule="auto"/>
        <w:rPr>
          <w:rFonts w:ascii="Times New Roman" w:hAnsi="Times New Roman" w:cs="Times New Roman"/>
          <w:sz w:val="24"/>
          <w:szCs w:val="24"/>
        </w:rPr>
      </w:pP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Biographical Information</w:t>
      </w: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Dr. Anthony Santella is Lecturer of HIV, STIs and Sexual Health at the University of Sydney and an Adjunct Faculty of Public Health at Walden University. His research interests include expanding rapid HIV and STI testing into non-primary care settings and HIV and sexual health promotion among men who have sex with men.</w:t>
      </w: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Jacquie Fraser is Core Faculty in the College of Health Sciences at Walden University. Dr. Fraser teaches in the master’s and doctoral programs in Public Health and has more than 25 years experience in public health practice and academia. Her research interests include HIV/AIDS, women’s health and LGBT health.  </w:t>
      </w: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Angela W. Prehn is Core Faculty in the College of Health Sciences at Walden University. Dr. Prehn teaches in the master’s and doctoral programs in Public Health. She is also a Center Associate for Epidemiology and Public Health with the Minnesota Center for Health Care Ethics. </w:t>
      </w:r>
    </w:p>
    <w:p w:rsidR="005B66BD" w:rsidRDefault="005B66BD" w:rsidP="005B66BD">
      <w:pPr>
        <w:spacing w:after="0" w:line="240" w:lineRule="auto"/>
        <w:rPr>
          <w:rFonts w:ascii="Times New Roman" w:hAnsi="Times New Roman" w:cs="Times New Roman"/>
          <w:sz w:val="24"/>
          <w:szCs w:val="24"/>
        </w:rPr>
      </w:pPr>
    </w:p>
    <w:p w:rsidR="005B66BD" w:rsidRDefault="005B66BD" w:rsidP="005B66BD">
      <w:pPr>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 for Primary Author:</w:t>
      </w:r>
    </w:p>
    <w:p w:rsidR="005B66BD" w:rsidRDefault="005B66BD" w:rsidP="005B66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Anthony J. Santella; (646) 470-8172 (U.S.), 0499 075 603 (Australia); ASantella@gmail.com</w:t>
      </w:r>
    </w:p>
    <w:p w:rsidR="00AA453E" w:rsidRPr="007F162F" w:rsidRDefault="00952389" w:rsidP="000F613C">
      <w:pPr>
        <w:spacing w:after="0" w:line="480" w:lineRule="auto"/>
        <w:rPr>
          <w:rFonts w:ascii="Times New Roman" w:hAnsi="Times New Roman" w:cs="Times New Roman"/>
          <w:sz w:val="24"/>
          <w:szCs w:val="24"/>
        </w:rPr>
      </w:pPr>
      <w:r w:rsidRPr="007F162F">
        <w:rPr>
          <w:rFonts w:ascii="Times New Roman" w:hAnsi="Times New Roman" w:cs="Times New Roman"/>
          <w:sz w:val="24"/>
          <w:szCs w:val="24"/>
        </w:rPr>
        <w:lastRenderedPageBreak/>
        <w:t>The Role of Health Educat</w:t>
      </w:r>
      <w:r w:rsidR="00C861B9" w:rsidRPr="007F162F">
        <w:rPr>
          <w:rFonts w:ascii="Times New Roman" w:hAnsi="Times New Roman" w:cs="Times New Roman"/>
          <w:sz w:val="24"/>
          <w:szCs w:val="24"/>
        </w:rPr>
        <w:t>ion Specialists</w:t>
      </w:r>
      <w:r w:rsidRPr="007F162F">
        <w:rPr>
          <w:rFonts w:ascii="Times New Roman" w:hAnsi="Times New Roman" w:cs="Times New Roman"/>
          <w:sz w:val="24"/>
          <w:szCs w:val="24"/>
        </w:rPr>
        <w:t xml:space="preserve"> in Conducting Rapid HIV Testing</w:t>
      </w:r>
    </w:p>
    <w:p w:rsidR="000F613C" w:rsidRDefault="000F613C" w:rsidP="000F613C">
      <w:pPr>
        <w:spacing w:after="0" w:line="480" w:lineRule="auto"/>
        <w:rPr>
          <w:rFonts w:ascii="Times New Roman" w:hAnsi="Times New Roman" w:cs="Times New Roman"/>
          <w:b/>
          <w:sz w:val="24"/>
          <w:szCs w:val="24"/>
        </w:rPr>
      </w:pPr>
    </w:p>
    <w:p w:rsidR="007F162F" w:rsidRDefault="007F162F" w:rsidP="00226FC0">
      <w:pPr>
        <w:spacing w:after="0" w:line="480" w:lineRule="auto"/>
        <w:rPr>
          <w:rFonts w:ascii="Times New Roman" w:hAnsi="Times New Roman" w:cs="Times New Roman"/>
          <w:sz w:val="24"/>
          <w:szCs w:val="24"/>
        </w:rPr>
      </w:pPr>
      <w:r>
        <w:rPr>
          <w:rFonts w:ascii="Times New Roman" w:hAnsi="Times New Roman" w:cs="Times New Roman"/>
          <w:sz w:val="24"/>
          <w:szCs w:val="24"/>
        </w:rPr>
        <w:t>Abstract</w:t>
      </w:r>
    </w:p>
    <w:p w:rsidR="007F162F" w:rsidRDefault="007F162F" w:rsidP="007F162F">
      <w:pPr>
        <w:shd w:val="clear" w:color="auto" w:fill="FFFFFF"/>
        <w:spacing w:after="0" w:line="480" w:lineRule="auto"/>
        <w:rPr>
          <w:rFonts w:ascii="Times New Roman" w:eastAsia="Times New Roman" w:hAnsi="Times New Roman" w:cs="Times New Roman"/>
          <w:color w:val="222222"/>
          <w:sz w:val="24"/>
          <w:szCs w:val="24"/>
          <w:lang w:val="en-AU" w:eastAsia="en-AU"/>
        </w:rPr>
      </w:pPr>
      <w:r w:rsidRPr="003734FF">
        <w:rPr>
          <w:rFonts w:ascii="Times New Roman" w:eastAsia="Times New Roman" w:hAnsi="Times New Roman" w:cs="Times New Roman"/>
          <w:color w:val="222222"/>
          <w:sz w:val="24"/>
          <w:szCs w:val="24"/>
          <w:lang w:val="en-AU" w:eastAsia="en-AU"/>
        </w:rPr>
        <w:t>There are over one million people living with HIV in th</w:t>
      </w:r>
      <w:r>
        <w:rPr>
          <w:rFonts w:ascii="Times New Roman" w:eastAsia="Times New Roman" w:hAnsi="Times New Roman" w:cs="Times New Roman"/>
          <w:color w:val="222222"/>
          <w:sz w:val="24"/>
          <w:szCs w:val="24"/>
          <w:lang w:val="en-AU" w:eastAsia="en-AU"/>
        </w:rPr>
        <w:t>e United States; an estimated 20</w:t>
      </w:r>
      <w:r w:rsidRPr="003734FF">
        <w:rPr>
          <w:rFonts w:ascii="Times New Roman" w:eastAsia="Times New Roman" w:hAnsi="Times New Roman" w:cs="Times New Roman"/>
          <w:color w:val="222222"/>
          <w:sz w:val="24"/>
          <w:szCs w:val="24"/>
          <w:lang w:val="en-AU" w:eastAsia="en-AU"/>
        </w:rPr>
        <w:t>% are unaware of their status. More innovative testing strategies are needed, as evidence suggests persons most at risk for HIV, or who may present with early infections, are not being reached. Expanding the role of health education specialists can make HIV testing routine and more accessible, and help achieve the national goals of decreasing HIV infection and increasing knowledge of HIV status. This paper focuses on the role of Certified Health Education Specialists </w:t>
      </w:r>
      <w:r w:rsidRPr="003734FF">
        <w:rPr>
          <w:rFonts w:ascii="Times New Roman" w:eastAsia="Times New Roman" w:hAnsi="Times New Roman" w:cs="Times New Roman"/>
          <w:color w:val="222222"/>
          <w:sz w:val="24"/>
          <w:szCs w:val="24"/>
          <w:shd w:val="clear" w:color="auto" w:fill="FFFFFF"/>
          <w:lang w:val="en-AU" w:eastAsia="en-AU"/>
        </w:rPr>
        <w:t>(CHES)/Master CHES</w:t>
      </w:r>
      <w:r w:rsidRPr="003734FF">
        <w:rPr>
          <w:rFonts w:ascii="Times New Roman" w:eastAsia="Times New Roman" w:hAnsi="Times New Roman" w:cs="Times New Roman"/>
          <w:color w:val="222222"/>
          <w:sz w:val="24"/>
          <w:szCs w:val="24"/>
          <w:lang w:val="en-AU" w:eastAsia="en-AU"/>
        </w:rPr>
        <w:t> as being professionally prepared to conduct HIV testing.</w:t>
      </w:r>
    </w:p>
    <w:p w:rsidR="007F162F" w:rsidRDefault="007F162F" w:rsidP="007F162F">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7F162F" w:rsidRDefault="007F162F" w:rsidP="00226FC0">
      <w:pPr>
        <w:spacing w:after="0" w:line="480" w:lineRule="auto"/>
        <w:rPr>
          <w:rFonts w:ascii="Times New Roman" w:hAnsi="Times New Roman" w:cs="Times New Roman"/>
          <w:sz w:val="24"/>
          <w:szCs w:val="24"/>
        </w:rPr>
      </w:pPr>
    </w:p>
    <w:p w:rsidR="00226FC0" w:rsidRDefault="00226FC0" w:rsidP="00226FC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rsidR="007D65EC" w:rsidRDefault="001E2671" w:rsidP="000F613C">
      <w:pPr>
        <w:spacing w:after="0" w:line="480" w:lineRule="auto"/>
        <w:ind w:firstLine="720"/>
        <w:rPr>
          <w:rFonts w:ascii="Times New Roman" w:hAnsi="Times New Roman" w:cs="Times New Roman"/>
          <w:color w:val="000000"/>
          <w:sz w:val="24"/>
          <w:szCs w:val="24"/>
          <w:shd w:val="clear" w:color="auto" w:fill="FFFFFF"/>
        </w:rPr>
      </w:pPr>
      <w:r w:rsidRPr="003B0D9A">
        <w:rPr>
          <w:rFonts w:ascii="Times New Roman" w:hAnsi="Times New Roman" w:cs="Times New Roman"/>
          <w:sz w:val="24"/>
          <w:szCs w:val="24"/>
        </w:rPr>
        <w:t>The Centers for Disease Control and Prevention (</w:t>
      </w:r>
      <w:r w:rsidR="007D65EC" w:rsidRPr="003B0D9A">
        <w:rPr>
          <w:rFonts w:ascii="Times New Roman" w:hAnsi="Times New Roman" w:cs="Times New Roman"/>
          <w:color w:val="000000"/>
          <w:sz w:val="24"/>
          <w:szCs w:val="24"/>
        </w:rPr>
        <w:t>CDC</w:t>
      </w:r>
      <w:r w:rsidRPr="003B0D9A">
        <w:rPr>
          <w:rFonts w:ascii="Times New Roman" w:hAnsi="Times New Roman" w:cs="Times New Roman"/>
          <w:color w:val="000000"/>
          <w:sz w:val="24"/>
          <w:szCs w:val="24"/>
        </w:rPr>
        <w:t>) estimate</w:t>
      </w:r>
      <w:r w:rsidR="007D65EC" w:rsidRPr="003B0D9A">
        <w:rPr>
          <w:rFonts w:ascii="Times New Roman" w:hAnsi="Times New Roman" w:cs="Times New Roman"/>
          <w:color w:val="000000"/>
          <w:sz w:val="24"/>
          <w:szCs w:val="24"/>
        </w:rPr>
        <w:t xml:space="preserve"> that </w:t>
      </w:r>
      <w:r w:rsidRPr="003B0D9A">
        <w:rPr>
          <w:rFonts w:ascii="Times New Roman" w:hAnsi="Times New Roman" w:cs="Times New Roman"/>
          <w:color w:val="000000"/>
          <w:sz w:val="24"/>
          <w:szCs w:val="24"/>
        </w:rPr>
        <w:t xml:space="preserve">there are approximately 1.1 million people over the age </w:t>
      </w:r>
      <w:r w:rsidR="00866C32" w:rsidRPr="003B0D9A">
        <w:rPr>
          <w:rFonts w:ascii="Times New Roman" w:hAnsi="Times New Roman" w:cs="Times New Roman"/>
          <w:color w:val="000000"/>
          <w:sz w:val="24"/>
          <w:szCs w:val="24"/>
        </w:rPr>
        <w:t xml:space="preserve">of 13 who are </w:t>
      </w:r>
      <w:r w:rsidRPr="003B0D9A">
        <w:rPr>
          <w:rFonts w:ascii="Times New Roman" w:hAnsi="Times New Roman" w:cs="Times New Roman"/>
          <w:color w:val="000000"/>
          <w:sz w:val="24"/>
          <w:szCs w:val="24"/>
        </w:rPr>
        <w:t xml:space="preserve">living with </w:t>
      </w:r>
      <w:r w:rsidR="00F27EAD">
        <w:rPr>
          <w:rFonts w:ascii="Times New Roman" w:hAnsi="Times New Roman" w:cs="Times New Roman"/>
          <w:color w:val="000000"/>
          <w:sz w:val="24"/>
          <w:szCs w:val="24"/>
        </w:rPr>
        <w:t>Human Immunodeficiency Virus (</w:t>
      </w:r>
      <w:r w:rsidRPr="003B0D9A">
        <w:rPr>
          <w:rFonts w:ascii="Times New Roman" w:hAnsi="Times New Roman" w:cs="Times New Roman"/>
          <w:color w:val="000000"/>
          <w:sz w:val="24"/>
          <w:szCs w:val="24"/>
        </w:rPr>
        <w:t>HIV</w:t>
      </w:r>
      <w:r w:rsidR="00F27EAD">
        <w:rPr>
          <w:rFonts w:ascii="Times New Roman" w:hAnsi="Times New Roman" w:cs="Times New Roman"/>
          <w:color w:val="000000"/>
          <w:sz w:val="24"/>
          <w:szCs w:val="24"/>
        </w:rPr>
        <w:t>)</w:t>
      </w:r>
      <w:r w:rsidRPr="003B0D9A">
        <w:rPr>
          <w:rFonts w:ascii="Times New Roman" w:hAnsi="Times New Roman" w:cs="Times New Roman"/>
          <w:color w:val="000000"/>
          <w:sz w:val="24"/>
          <w:szCs w:val="24"/>
        </w:rPr>
        <w:t xml:space="preserve"> in the United States</w:t>
      </w:r>
      <w:r w:rsidR="00866C32" w:rsidRPr="003B0D9A">
        <w:rPr>
          <w:rFonts w:ascii="Times New Roman" w:hAnsi="Times New Roman" w:cs="Times New Roman"/>
          <w:color w:val="000000"/>
          <w:sz w:val="24"/>
          <w:szCs w:val="24"/>
        </w:rPr>
        <w:t xml:space="preserve"> (U.S.)</w:t>
      </w:r>
      <w:r w:rsidR="005079EB">
        <w:rPr>
          <w:rFonts w:ascii="Times New Roman" w:hAnsi="Times New Roman" w:cs="Times New Roman"/>
          <w:color w:val="000000"/>
          <w:sz w:val="24"/>
          <w:szCs w:val="24"/>
        </w:rPr>
        <w:t>.</w:t>
      </w:r>
      <w:r w:rsidR="00311A44" w:rsidRPr="00311A44">
        <w:rPr>
          <w:rFonts w:ascii="Times New Roman" w:hAnsi="Times New Roman" w:cs="Times New Roman"/>
          <w:color w:val="000000"/>
          <w:sz w:val="24"/>
          <w:szCs w:val="24"/>
          <w:vertAlign w:val="superscript"/>
        </w:rPr>
        <w:t>1</w:t>
      </w:r>
      <w:r w:rsidR="005009B2">
        <w:rPr>
          <w:rFonts w:ascii="Times New Roman" w:hAnsi="Times New Roman" w:cs="Times New Roman"/>
          <w:color w:val="000000"/>
          <w:sz w:val="24"/>
          <w:szCs w:val="24"/>
        </w:rPr>
        <w:t xml:space="preserve"> </w:t>
      </w:r>
      <w:r w:rsidR="007F162F">
        <w:rPr>
          <w:rFonts w:ascii="Times New Roman" w:hAnsi="Times New Roman" w:cs="Times New Roman"/>
          <w:color w:val="000000"/>
          <w:sz w:val="24"/>
          <w:szCs w:val="24"/>
          <w:shd w:val="clear" w:color="auto" w:fill="FFFFFF"/>
        </w:rPr>
        <w:t>In addition, an estimated 20</w:t>
      </w:r>
      <w:r w:rsidR="00771680" w:rsidRPr="003B0D9A">
        <w:rPr>
          <w:rFonts w:ascii="Times New Roman" w:hAnsi="Times New Roman" w:cs="Times New Roman"/>
          <w:color w:val="000000"/>
          <w:sz w:val="24"/>
          <w:szCs w:val="24"/>
          <w:shd w:val="clear" w:color="auto" w:fill="FFFFFF"/>
        </w:rPr>
        <w:t>% of HIV-positive individuals are unaware of their status</w:t>
      </w:r>
      <w:r w:rsidR="00311A44" w:rsidRPr="00311A44">
        <w:rPr>
          <w:rFonts w:ascii="Times New Roman" w:hAnsi="Times New Roman" w:cs="Times New Roman"/>
          <w:color w:val="000000"/>
          <w:sz w:val="24"/>
          <w:szCs w:val="24"/>
          <w:vertAlign w:val="superscript"/>
        </w:rPr>
        <w:t>1</w:t>
      </w:r>
      <w:r w:rsidR="00866C32" w:rsidRPr="003B0D9A">
        <w:rPr>
          <w:rFonts w:ascii="Times New Roman" w:hAnsi="Times New Roman" w:cs="Times New Roman"/>
          <w:color w:val="000000"/>
          <w:sz w:val="24"/>
          <w:szCs w:val="24"/>
        </w:rPr>
        <w:t>.</w:t>
      </w:r>
      <w:r w:rsidR="005009B2">
        <w:rPr>
          <w:rFonts w:ascii="Times New Roman" w:hAnsi="Times New Roman" w:cs="Times New Roman"/>
          <w:color w:val="000000"/>
          <w:sz w:val="24"/>
          <w:szCs w:val="24"/>
        </w:rPr>
        <w:t xml:space="preserve"> </w:t>
      </w:r>
      <w:r w:rsidR="00050149">
        <w:rPr>
          <w:rFonts w:ascii="Times New Roman" w:hAnsi="Times New Roman" w:cs="Times New Roman"/>
          <w:color w:val="000000"/>
          <w:sz w:val="24"/>
          <w:szCs w:val="24"/>
        </w:rPr>
        <w:t>Although the</w:t>
      </w:r>
      <w:r w:rsidR="007D65EC" w:rsidRPr="003B0D9A">
        <w:rPr>
          <w:rFonts w:ascii="Times New Roman" w:hAnsi="Times New Roman" w:cs="Times New Roman"/>
          <w:color w:val="000000"/>
          <w:sz w:val="24"/>
          <w:szCs w:val="24"/>
        </w:rPr>
        <w:t xml:space="preserve"> </w:t>
      </w:r>
      <w:r w:rsidR="00771680" w:rsidRPr="003B0D9A">
        <w:rPr>
          <w:rFonts w:ascii="Times New Roman" w:hAnsi="Times New Roman" w:cs="Times New Roman"/>
          <w:color w:val="000000"/>
          <w:sz w:val="24"/>
          <w:szCs w:val="24"/>
        </w:rPr>
        <w:t>overall incidence of HIV has remained stable at approximately 50,000 annual infections</w:t>
      </w:r>
      <w:r w:rsidR="00050149">
        <w:rPr>
          <w:rFonts w:ascii="Times New Roman" w:hAnsi="Times New Roman" w:cs="Times New Roman"/>
          <w:color w:val="000000"/>
          <w:sz w:val="24"/>
          <w:szCs w:val="24"/>
        </w:rPr>
        <w:t xml:space="preserve"> since 2006</w:t>
      </w:r>
      <w:r w:rsidR="00F27EAD">
        <w:rPr>
          <w:rFonts w:ascii="Times New Roman" w:hAnsi="Times New Roman" w:cs="Times New Roman"/>
          <w:color w:val="000000"/>
          <w:sz w:val="24"/>
          <w:szCs w:val="24"/>
        </w:rPr>
        <w:t xml:space="preserve">, </w:t>
      </w:r>
      <w:r w:rsidR="008107ED" w:rsidRPr="003B0D9A">
        <w:rPr>
          <w:rFonts w:ascii="Times New Roman" w:hAnsi="Times New Roman" w:cs="Times New Roman"/>
          <w:color w:val="000000"/>
          <w:sz w:val="24"/>
          <w:szCs w:val="24"/>
        </w:rPr>
        <w:t>s</w:t>
      </w:r>
      <w:r w:rsidR="00866C32" w:rsidRPr="003B0D9A">
        <w:rPr>
          <w:rFonts w:ascii="Times New Roman" w:hAnsi="Times New Roman" w:cs="Times New Roman"/>
          <w:color w:val="000000"/>
          <w:sz w:val="24"/>
          <w:szCs w:val="24"/>
        </w:rPr>
        <w:t xml:space="preserve">ome risk populations remain disproportionately </w:t>
      </w:r>
      <w:r w:rsidR="007D65EC" w:rsidRPr="003B0D9A">
        <w:rPr>
          <w:rFonts w:ascii="Times New Roman" w:hAnsi="Times New Roman" w:cs="Times New Roman"/>
          <w:color w:val="000000"/>
          <w:sz w:val="24"/>
          <w:szCs w:val="24"/>
        </w:rPr>
        <w:t>affected.</w:t>
      </w:r>
      <w:r w:rsidR="00F27EAD" w:rsidRPr="00F27EAD">
        <w:rPr>
          <w:rFonts w:ascii="Times New Roman" w:hAnsi="Times New Roman" w:cs="Times New Roman"/>
          <w:color w:val="000000"/>
          <w:sz w:val="24"/>
          <w:szCs w:val="24"/>
          <w:vertAlign w:val="superscript"/>
        </w:rPr>
        <w:t xml:space="preserve"> </w:t>
      </w:r>
      <w:r w:rsidR="00F27EAD" w:rsidRPr="007937F1">
        <w:rPr>
          <w:rFonts w:ascii="Times New Roman" w:hAnsi="Times New Roman" w:cs="Times New Roman"/>
          <w:color w:val="000000"/>
          <w:sz w:val="24"/>
          <w:szCs w:val="24"/>
          <w:vertAlign w:val="superscript"/>
        </w:rPr>
        <w:t>2</w:t>
      </w:r>
      <w:r w:rsidR="00F27EAD">
        <w:rPr>
          <w:rFonts w:ascii="Times New Roman" w:hAnsi="Times New Roman" w:cs="Times New Roman"/>
          <w:color w:val="000000"/>
          <w:sz w:val="24"/>
          <w:szCs w:val="24"/>
        </w:rPr>
        <w:t xml:space="preserve">  </w:t>
      </w:r>
      <w:r w:rsidR="00887633" w:rsidRPr="003B0D9A">
        <w:rPr>
          <w:rFonts w:ascii="Times New Roman" w:hAnsi="Times New Roman" w:cs="Times New Roman"/>
          <w:color w:val="000000"/>
          <w:sz w:val="24"/>
          <w:szCs w:val="24"/>
        </w:rPr>
        <w:t xml:space="preserve">Men who have sex with men </w:t>
      </w:r>
      <w:r w:rsidR="007D65EC" w:rsidRPr="003B0D9A">
        <w:rPr>
          <w:rFonts w:ascii="Times New Roman" w:hAnsi="Times New Roman" w:cs="Times New Roman"/>
          <w:color w:val="000000"/>
          <w:sz w:val="24"/>
          <w:szCs w:val="24"/>
        </w:rPr>
        <w:t>continue to bear the greatest burden of HIV infection, and African Americans continue to be disproportionately affected</w:t>
      </w:r>
      <w:r w:rsidR="00050149">
        <w:rPr>
          <w:rFonts w:ascii="Times New Roman" w:hAnsi="Times New Roman" w:cs="Times New Roman"/>
          <w:color w:val="000000"/>
          <w:sz w:val="24"/>
          <w:szCs w:val="24"/>
        </w:rPr>
        <w:t xml:space="preserve"> compared to other racial/ethnic groups</w:t>
      </w:r>
      <w:r w:rsidR="005079EB">
        <w:rPr>
          <w:rFonts w:ascii="Times New Roman" w:hAnsi="Times New Roman" w:cs="Times New Roman"/>
          <w:color w:val="000000"/>
          <w:sz w:val="24"/>
          <w:szCs w:val="24"/>
        </w:rPr>
        <w:t>.</w:t>
      </w:r>
      <w:r w:rsidR="007937F1" w:rsidRPr="007937F1">
        <w:rPr>
          <w:rFonts w:ascii="Times New Roman" w:hAnsi="Times New Roman" w:cs="Times New Roman"/>
          <w:color w:val="000000"/>
          <w:sz w:val="24"/>
          <w:szCs w:val="24"/>
          <w:vertAlign w:val="superscript"/>
        </w:rPr>
        <w:t>2</w:t>
      </w:r>
      <w:r w:rsidR="005009B2">
        <w:rPr>
          <w:rFonts w:ascii="Times New Roman" w:hAnsi="Times New Roman" w:cs="Times New Roman"/>
          <w:color w:val="000000"/>
          <w:sz w:val="24"/>
          <w:szCs w:val="24"/>
        </w:rPr>
        <w:t xml:space="preserve"> </w:t>
      </w:r>
      <w:r w:rsidR="00F27EAD">
        <w:rPr>
          <w:rFonts w:ascii="Times New Roman" w:hAnsi="Times New Roman" w:cs="Times New Roman"/>
          <w:color w:val="000000"/>
          <w:sz w:val="24"/>
          <w:szCs w:val="24"/>
        </w:rPr>
        <w:t xml:space="preserve"> </w:t>
      </w:r>
      <w:r w:rsidR="00281B9C" w:rsidRPr="003B0D9A">
        <w:rPr>
          <w:rFonts w:ascii="Times New Roman" w:hAnsi="Times New Roman" w:cs="Times New Roman"/>
          <w:color w:val="000000"/>
          <w:sz w:val="24"/>
          <w:szCs w:val="24"/>
          <w:shd w:val="clear" w:color="auto" w:fill="FFFFFF"/>
        </w:rPr>
        <w:t>Ensuring the availability and access of HIV testing to these high-risk populations is key to controlling the epidemic.</w:t>
      </w:r>
      <w:r w:rsidR="005009B2">
        <w:rPr>
          <w:rFonts w:ascii="Times New Roman" w:hAnsi="Times New Roman" w:cs="Times New Roman"/>
          <w:color w:val="000000"/>
          <w:sz w:val="24"/>
          <w:szCs w:val="24"/>
          <w:shd w:val="clear" w:color="auto" w:fill="FFFFFF"/>
        </w:rPr>
        <w:t xml:space="preserve"> </w:t>
      </w:r>
      <w:r w:rsidR="00887633" w:rsidRPr="003B0D9A">
        <w:rPr>
          <w:rFonts w:ascii="Times New Roman" w:hAnsi="Times New Roman" w:cs="Times New Roman"/>
          <w:color w:val="000000"/>
          <w:sz w:val="24"/>
          <w:szCs w:val="24"/>
          <w:shd w:val="clear" w:color="auto" w:fill="FFFFFF"/>
        </w:rPr>
        <w:t>One possible solution to this public health problem is to increase the workforce who can conduct rapid HIV testing</w:t>
      </w:r>
      <w:r w:rsidR="001B05CD">
        <w:rPr>
          <w:rFonts w:ascii="Times New Roman" w:hAnsi="Times New Roman" w:cs="Times New Roman"/>
          <w:color w:val="000000"/>
          <w:sz w:val="24"/>
          <w:szCs w:val="24"/>
          <w:shd w:val="clear" w:color="auto" w:fill="FFFFFF"/>
        </w:rPr>
        <w:t xml:space="preserve"> (RHT)</w:t>
      </w:r>
      <w:r w:rsidR="00887633" w:rsidRPr="003B0D9A">
        <w:rPr>
          <w:rFonts w:ascii="Times New Roman" w:hAnsi="Times New Roman" w:cs="Times New Roman"/>
          <w:color w:val="000000"/>
          <w:sz w:val="24"/>
          <w:szCs w:val="24"/>
          <w:shd w:val="clear" w:color="auto" w:fill="FFFFFF"/>
        </w:rPr>
        <w:t xml:space="preserve">. </w:t>
      </w:r>
      <w:r w:rsidR="00F86AF6">
        <w:rPr>
          <w:rFonts w:ascii="Times New Roman" w:hAnsi="Times New Roman" w:cs="Times New Roman"/>
          <w:color w:val="000000"/>
          <w:sz w:val="24"/>
          <w:szCs w:val="24"/>
          <w:shd w:val="clear" w:color="auto" w:fill="FFFFFF"/>
        </w:rPr>
        <w:t>In t</w:t>
      </w:r>
      <w:r w:rsidR="00F86AF6" w:rsidRPr="00F86AF6">
        <w:rPr>
          <w:rFonts w:ascii="Times New Roman" w:hAnsi="Times New Roman" w:cs="Times New Roman"/>
          <w:color w:val="000000"/>
          <w:sz w:val="24"/>
          <w:szCs w:val="24"/>
          <w:shd w:val="clear" w:color="auto" w:fill="FFFFFF"/>
        </w:rPr>
        <w:t>his paper</w:t>
      </w:r>
      <w:r w:rsidR="00F86AF6">
        <w:rPr>
          <w:rFonts w:ascii="Times New Roman" w:hAnsi="Times New Roman" w:cs="Times New Roman"/>
          <w:color w:val="000000"/>
          <w:sz w:val="24"/>
          <w:szCs w:val="24"/>
          <w:shd w:val="clear" w:color="auto" w:fill="FFFFFF"/>
        </w:rPr>
        <w:t>, we</w:t>
      </w:r>
      <w:r w:rsidR="00F86AF6" w:rsidRPr="00F86AF6">
        <w:rPr>
          <w:rFonts w:ascii="Times New Roman" w:hAnsi="Times New Roman" w:cs="Times New Roman"/>
          <w:color w:val="000000"/>
          <w:sz w:val="24"/>
          <w:szCs w:val="24"/>
          <w:shd w:val="clear" w:color="auto" w:fill="FFFFFF"/>
        </w:rPr>
        <w:t xml:space="preserve"> focus on the role of health educators, specifically Certified Health Education Specialists (CHES)/Master CHES, as being professionally prepared to conduct </w:t>
      </w:r>
      <w:r w:rsidR="001B05CD">
        <w:rPr>
          <w:rFonts w:ascii="Times New Roman" w:hAnsi="Times New Roman" w:cs="Times New Roman"/>
          <w:color w:val="000000"/>
          <w:sz w:val="24"/>
          <w:szCs w:val="24"/>
          <w:shd w:val="clear" w:color="auto" w:fill="FFFFFF"/>
        </w:rPr>
        <w:t>RHT</w:t>
      </w:r>
      <w:r w:rsidR="00F86AF6" w:rsidRPr="00F86AF6">
        <w:rPr>
          <w:rFonts w:ascii="Times New Roman" w:hAnsi="Times New Roman" w:cs="Times New Roman"/>
          <w:color w:val="000000"/>
          <w:sz w:val="24"/>
          <w:szCs w:val="24"/>
          <w:shd w:val="clear" w:color="auto" w:fill="FFFFFF"/>
        </w:rPr>
        <w:t>.</w:t>
      </w:r>
    </w:p>
    <w:p w:rsidR="00C039A8" w:rsidRPr="003B0D9A" w:rsidRDefault="00C039A8" w:rsidP="000F613C">
      <w:pPr>
        <w:spacing w:after="0" w:line="480" w:lineRule="auto"/>
        <w:ind w:firstLine="720"/>
        <w:rPr>
          <w:rFonts w:ascii="Times New Roman" w:hAnsi="Times New Roman" w:cs="Times New Roman"/>
          <w:color w:val="000000"/>
          <w:sz w:val="24"/>
          <w:szCs w:val="24"/>
          <w:shd w:val="clear" w:color="auto" w:fill="FFFFFF"/>
        </w:rPr>
      </w:pPr>
    </w:p>
    <w:p w:rsidR="00887633" w:rsidRPr="003B0D9A" w:rsidRDefault="00887633" w:rsidP="000F613C">
      <w:pPr>
        <w:spacing w:after="0" w:line="480" w:lineRule="auto"/>
        <w:rPr>
          <w:rFonts w:ascii="Times New Roman" w:hAnsi="Times New Roman" w:cs="Times New Roman"/>
          <w:sz w:val="24"/>
          <w:szCs w:val="24"/>
        </w:rPr>
      </w:pPr>
      <w:r w:rsidRPr="003B0D9A">
        <w:rPr>
          <w:rFonts w:ascii="Times New Roman" w:hAnsi="Times New Roman" w:cs="Times New Roman"/>
          <w:sz w:val="24"/>
          <w:szCs w:val="24"/>
        </w:rPr>
        <w:t>Overview of Rapid HIV testing</w:t>
      </w:r>
    </w:p>
    <w:p w:rsidR="00887633" w:rsidRPr="003B0D9A" w:rsidRDefault="00887633" w:rsidP="000F613C">
      <w:pPr>
        <w:spacing w:after="0" w:line="480" w:lineRule="auto"/>
        <w:rPr>
          <w:rFonts w:ascii="Times New Roman" w:hAnsi="Times New Roman" w:cs="Times New Roman"/>
          <w:sz w:val="24"/>
          <w:szCs w:val="24"/>
        </w:rPr>
      </w:pPr>
      <w:r w:rsidRPr="003B0D9A">
        <w:rPr>
          <w:rFonts w:ascii="Times New Roman" w:hAnsi="Times New Roman" w:cs="Times New Roman"/>
          <w:sz w:val="24"/>
          <w:szCs w:val="24"/>
          <w:shd w:val="clear" w:color="auto" w:fill="FFFFFF"/>
        </w:rPr>
        <w:tab/>
        <w:t xml:space="preserve">There are five </w:t>
      </w:r>
      <w:r w:rsidR="001B05CD">
        <w:rPr>
          <w:rFonts w:ascii="Times New Roman" w:hAnsi="Times New Roman" w:cs="Times New Roman"/>
          <w:sz w:val="24"/>
          <w:szCs w:val="24"/>
          <w:shd w:val="clear" w:color="auto" w:fill="FFFFFF"/>
        </w:rPr>
        <w:t>tests</w:t>
      </w:r>
      <w:r w:rsidRPr="003B0D9A">
        <w:rPr>
          <w:rFonts w:ascii="Times New Roman" w:hAnsi="Times New Roman" w:cs="Times New Roman"/>
          <w:sz w:val="24"/>
          <w:szCs w:val="24"/>
          <w:shd w:val="clear" w:color="auto" w:fill="FFFFFF"/>
        </w:rPr>
        <w:t xml:space="preserve"> </w:t>
      </w:r>
      <w:r w:rsidR="00050149">
        <w:rPr>
          <w:rFonts w:ascii="Times New Roman" w:hAnsi="Times New Roman" w:cs="Times New Roman"/>
          <w:sz w:val="24"/>
          <w:szCs w:val="24"/>
          <w:shd w:val="clear" w:color="auto" w:fill="FFFFFF"/>
        </w:rPr>
        <w:t xml:space="preserve">currently </w:t>
      </w:r>
      <w:r w:rsidRPr="003B0D9A">
        <w:rPr>
          <w:rFonts w:ascii="Times New Roman" w:hAnsi="Times New Roman" w:cs="Times New Roman"/>
          <w:sz w:val="24"/>
          <w:szCs w:val="24"/>
          <w:shd w:val="clear" w:color="auto" w:fill="FFFFFF"/>
        </w:rPr>
        <w:t>approved by the U</w:t>
      </w:r>
      <w:r w:rsidR="00E40789">
        <w:rPr>
          <w:rFonts w:ascii="Times New Roman" w:hAnsi="Times New Roman" w:cs="Times New Roman"/>
          <w:sz w:val="24"/>
          <w:szCs w:val="24"/>
          <w:shd w:val="clear" w:color="auto" w:fill="FFFFFF"/>
        </w:rPr>
        <w:t>.</w:t>
      </w:r>
      <w:r w:rsidRPr="003B0D9A">
        <w:rPr>
          <w:rFonts w:ascii="Times New Roman" w:hAnsi="Times New Roman" w:cs="Times New Roman"/>
          <w:sz w:val="24"/>
          <w:szCs w:val="24"/>
          <w:shd w:val="clear" w:color="auto" w:fill="FFFFFF"/>
        </w:rPr>
        <w:t>S</w:t>
      </w:r>
      <w:r w:rsidR="00E40789">
        <w:rPr>
          <w:rFonts w:ascii="Times New Roman" w:hAnsi="Times New Roman" w:cs="Times New Roman"/>
          <w:sz w:val="24"/>
          <w:szCs w:val="24"/>
          <w:shd w:val="clear" w:color="auto" w:fill="FFFFFF"/>
        </w:rPr>
        <w:t>.</w:t>
      </w:r>
      <w:r w:rsidRPr="003B0D9A">
        <w:rPr>
          <w:rFonts w:ascii="Times New Roman" w:hAnsi="Times New Roman" w:cs="Times New Roman"/>
          <w:sz w:val="24"/>
          <w:szCs w:val="24"/>
          <w:shd w:val="clear" w:color="auto" w:fill="FFFFFF"/>
        </w:rPr>
        <w:t xml:space="preserve"> Food and Drug Administration for use in non-clinical settings</w:t>
      </w:r>
      <w:r w:rsidR="005079EB">
        <w:rPr>
          <w:rFonts w:ascii="Times New Roman" w:hAnsi="Times New Roman" w:cs="Times New Roman"/>
          <w:sz w:val="24"/>
          <w:szCs w:val="24"/>
          <w:shd w:val="clear" w:color="auto" w:fill="FFFFFF"/>
        </w:rPr>
        <w:t>.</w:t>
      </w:r>
      <w:r w:rsidR="009F1543" w:rsidRPr="009F1543">
        <w:rPr>
          <w:rFonts w:ascii="Times New Roman" w:hAnsi="Times New Roman" w:cs="Times New Roman"/>
          <w:sz w:val="24"/>
          <w:szCs w:val="24"/>
          <w:shd w:val="clear" w:color="auto" w:fill="FFFFFF"/>
          <w:vertAlign w:val="superscript"/>
        </w:rPr>
        <w:t>3</w:t>
      </w:r>
      <w:r w:rsidRPr="003B0D9A">
        <w:rPr>
          <w:rFonts w:ascii="Times New Roman" w:hAnsi="Times New Roman" w:cs="Times New Roman"/>
          <w:sz w:val="24"/>
          <w:szCs w:val="24"/>
        </w:rPr>
        <w:t xml:space="preserve"> Most </w:t>
      </w:r>
      <w:r w:rsidR="001B05CD">
        <w:rPr>
          <w:rFonts w:ascii="Times New Roman" w:hAnsi="Times New Roman" w:cs="Times New Roman"/>
          <w:sz w:val="24"/>
          <w:szCs w:val="24"/>
        </w:rPr>
        <w:t>RHTs</w:t>
      </w:r>
      <w:r w:rsidRPr="003B0D9A">
        <w:rPr>
          <w:rFonts w:ascii="Times New Roman" w:hAnsi="Times New Roman" w:cs="Times New Roman"/>
          <w:sz w:val="24"/>
          <w:szCs w:val="24"/>
        </w:rPr>
        <w:t xml:space="preserve"> detect HIV antibodies</w:t>
      </w:r>
      <w:r w:rsidR="00220A1E" w:rsidRPr="003B0D9A">
        <w:rPr>
          <w:rFonts w:ascii="Times New Roman" w:hAnsi="Times New Roman" w:cs="Times New Roman"/>
          <w:sz w:val="24"/>
          <w:szCs w:val="24"/>
        </w:rPr>
        <w:t xml:space="preserve"> and can be read in 10-20 minutes</w:t>
      </w:r>
      <w:r w:rsidR="00F86AF6">
        <w:rPr>
          <w:rFonts w:ascii="Times New Roman" w:hAnsi="Times New Roman" w:cs="Times New Roman"/>
          <w:sz w:val="24"/>
          <w:szCs w:val="24"/>
        </w:rPr>
        <w:t>; they</w:t>
      </w:r>
      <w:r w:rsidR="00F86AF6" w:rsidRPr="00F86AF6">
        <w:rPr>
          <w:rFonts w:ascii="Times New Roman" w:hAnsi="Times New Roman" w:cs="Times New Roman"/>
          <w:sz w:val="24"/>
          <w:szCs w:val="24"/>
        </w:rPr>
        <w:t xml:space="preserve"> </w:t>
      </w:r>
      <w:r w:rsidR="00F86AF6" w:rsidRPr="003B0D9A">
        <w:rPr>
          <w:rFonts w:ascii="Times New Roman" w:hAnsi="Times New Roman" w:cs="Times New Roman"/>
          <w:sz w:val="24"/>
          <w:szCs w:val="24"/>
        </w:rPr>
        <w:t xml:space="preserve">are designed to be screening tests that require </w:t>
      </w:r>
      <w:r w:rsidR="00F86AF6">
        <w:rPr>
          <w:rFonts w:ascii="Times New Roman" w:hAnsi="Times New Roman" w:cs="Times New Roman"/>
          <w:sz w:val="24"/>
          <w:szCs w:val="24"/>
        </w:rPr>
        <w:t xml:space="preserve">venipuncture </w:t>
      </w:r>
      <w:r w:rsidR="00F86AF6" w:rsidRPr="003B0D9A">
        <w:rPr>
          <w:rFonts w:ascii="Times New Roman" w:hAnsi="Times New Roman" w:cs="Times New Roman"/>
          <w:sz w:val="24"/>
          <w:szCs w:val="24"/>
        </w:rPr>
        <w:t>confirmation if reactive</w:t>
      </w:r>
      <w:r w:rsidR="00F86AF6">
        <w:rPr>
          <w:rFonts w:ascii="Times New Roman" w:hAnsi="Times New Roman" w:cs="Times New Roman"/>
          <w:sz w:val="24"/>
          <w:szCs w:val="24"/>
        </w:rPr>
        <w:t>.</w:t>
      </w:r>
      <w:r w:rsidR="00F86AF6" w:rsidRPr="00B2202B">
        <w:rPr>
          <w:rFonts w:ascii="Times New Roman" w:hAnsi="Times New Roman" w:cs="Times New Roman"/>
          <w:sz w:val="24"/>
          <w:szCs w:val="24"/>
          <w:vertAlign w:val="superscript"/>
        </w:rPr>
        <w:t>4</w:t>
      </w:r>
      <w:r w:rsidR="006B3D43">
        <w:rPr>
          <w:rFonts w:ascii="Times New Roman" w:hAnsi="Times New Roman" w:cs="Times New Roman"/>
          <w:sz w:val="24"/>
          <w:szCs w:val="24"/>
        </w:rPr>
        <w:t xml:space="preserve">  </w:t>
      </w:r>
      <w:r w:rsidR="00050149">
        <w:rPr>
          <w:rFonts w:ascii="Times New Roman" w:hAnsi="Times New Roman" w:cs="Times New Roman"/>
          <w:sz w:val="24"/>
          <w:szCs w:val="24"/>
        </w:rPr>
        <w:t>However, a</w:t>
      </w:r>
      <w:r w:rsidRPr="003B0D9A">
        <w:rPr>
          <w:rFonts w:ascii="Times New Roman" w:hAnsi="Times New Roman" w:cs="Times New Roman"/>
          <w:sz w:val="24"/>
          <w:szCs w:val="24"/>
        </w:rPr>
        <w:t xml:space="preserve"> “reactive” test result does not always mean an individual is </w:t>
      </w:r>
      <w:r w:rsidR="00220A1E" w:rsidRPr="003B0D9A">
        <w:rPr>
          <w:rFonts w:ascii="Times New Roman" w:hAnsi="Times New Roman" w:cs="Times New Roman"/>
          <w:sz w:val="24"/>
          <w:szCs w:val="24"/>
        </w:rPr>
        <w:t>infected with</w:t>
      </w:r>
      <w:r w:rsidRPr="003B0D9A">
        <w:rPr>
          <w:rFonts w:ascii="Times New Roman" w:hAnsi="Times New Roman" w:cs="Times New Roman"/>
          <w:sz w:val="24"/>
          <w:szCs w:val="24"/>
        </w:rPr>
        <w:t xml:space="preserve"> HIV</w:t>
      </w:r>
      <w:r w:rsidR="00050149">
        <w:rPr>
          <w:rFonts w:ascii="Times New Roman" w:hAnsi="Times New Roman" w:cs="Times New Roman"/>
          <w:sz w:val="24"/>
          <w:szCs w:val="24"/>
        </w:rPr>
        <w:t>, as</w:t>
      </w:r>
      <w:r w:rsidRPr="003B0D9A">
        <w:rPr>
          <w:rFonts w:ascii="Times New Roman" w:hAnsi="Times New Roman" w:cs="Times New Roman"/>
          <w:sz w:val="24"/>
          <w:szCs w:val="24"/>
        </w:rPr>
        <w:t xml:space="preserve"> false positive results</w:t>
      </w:r>
      <w:r w:rsidR="00050149">
        <w:rPr>
          <w:rFonts w:ascii="Times New Roman" w:hAnsi="Times New Roman" w:cs="Times New Roman"/>
          <w:sz w:val="24"/>
          <w:szCs w:val="24"/>
        </w:rPr>
        <w:t xml:space="preserve"> </w:t>
      </w:r>
      <w:r w:rsidR="00C039A8">
        <w:rPr>
          <w:rFonts w:ascii="Times New Roman" w:hAnsi="Times New Roman" w:cs="Times New Roman"/>
          <w:sz w:val="24"/>
          <w:szCs w:val="24"/>
        </w:rPr>
        <w:t xml:space="preserve">and reader errors </w:t>
      </w:r>
      <w:r w:rsidR="00050149">
        <w:rPr>
          <w:rFonts w:ascii="Times New Roman" w:hAnsi="Times New Roman" w:cs="Times New Roman"/>
          <w:sz w:val="24"/>
          <w:szCs w:val="24"/>
        </w:rPr>
        <w:t>do occur</w:t>
      </w:r>
      <w:r w:rsidRPr="003B0D9A">
        <w:rPr>
          <w:rFonts w:ascii="Times New Roman" w:hAnsi="Times New Roman" w:cs="Times New Roman"/>
          <w:sz w:val="24"/>
          <w:szCs w:val="24"/>
        </w:rPr>
        <w:t xml:space="preserve">. </w:t>
      </w:r>
      <w:r w:rsidRPr="0040737C">
        <w:rPr>
          <w:rFonts w:ascii="Times New Roman" w:hAnsi="Times New Roman" w:cs="Times New Roman"/>
          <w:sz w:val="24"/>
          <w:szCs w:val="24"/>
        </w:rPr>
        <w:t>For detailed information on each test, time to test result, indications for use, sensitivity and specificity, approved specimen types and volumes, and test kit shelf life</w:t>
      </w:r>
      <w:r w:rsidR="00F86AF6">
        <w:rPr>
          <w:rFonts w:ascii="Times New Roman" w:hAnsi="Times New Roman" w:cs="Times New Roman"/>
          <w:sz w:val="24"/>
          <w:szCs w:val="24"/>
        </w:rPr>
        <w:t>,</w:t>
      </w:r>
      <w:r w:rsidRPr="0040737C">
        <w:rPr>
          <w:rFonts w:ascii="Times New Roman" w:hAnsi="Times New Roman" w:cs="Times New Roman"/>
          <w:sz w:val="24"/>
          <w:szCs w:val="24"/>
        </w:rPr>
        <w:t xml:space="preserve"> please visit </w:t>
      </w:r>
      <w:hyperlink r:id="rId8" w:history="1">
        <w:r w:rsidRPr="0040737C">
          <w:rPr>
            <w:rStyle w:val="Hyperlink"/>
            <w:rFonts w:ascii="Times New Roman" w:hAnsi="Times New Roman" w:cs="Times New Roman"/>
            <w:sz w:val="24"/>
            <w:szCs w:val="24"/>
          </w:rPr>
          <w:t>http://www.cdc.gov/hiv/pdf/testing_nonclinical_clia-waived-tests.pdf</w:t>
        </w:r>
      </w:hyperlink>
    </w:p>
    <w:p w:rsidR="00C039A8" w:rsidRDefault="00C039A8" w:rsidP="000F613C">
      <w:pPr>
        <w:spacing w:after="0" w:line="480" w:lineRule="auto"/>
        <w:rPr>
          <w:rFonts w:ascii="Times New Roman" w:hAnsi="Times New Roman" w:cs="Times New Roman"/>
          <w:sz w:val="24"/>
          <w:szCs w:val="24"/>
        </w:rPr>
      </w:pPr>
    </w:p>
    <w:p w:rsidR="007D65EC" w:rsidRPr="003B0D9A" w:rsidRDefault="007D65EC" w:rsidP="000F613C">
      <w:pPr>
        <w:spacing w:after="0" w:line="480" w:lineRule="auto"/>
        <w:rPr>
          <w:rFonts w:ascii="Times New Roman" w:hAnsi="Times New Roman" w:cs="Times New Roman"/>
          <w:sz w:val="24"/>
          <w:szCs w:val="24"/>
        </w:rPr>
      </w:pPr>
      <w:r w:rsidRPr="003B0D9A">
        <w:rPr>
          <w:rFonts w:ascii="Times New Roman" w:hAnsi="Times New Roman" w:cs="Times New Roman"/>
          <w:sz w:val="24"/>
          <w:szCs w:val="24"/>
        </w:rPr>
        <w:t>HIV Testing in the United States</w:t>
      </w:r>
    </w:p>
    <w:p w:rsidR="00866C32" w:rsidRPr="003B0D9A" w:rsidRDefault="00866C32" w:rsidP="000F613C">
      <w:pPr>
        <w:spacing w:after="0" w:line="480" w:lineRule="auto"/>
        <w:ind w:firstLine="720"/>
        <w:rPr>
          <w:rFonts w:ascii="Times New Roman" w:hAnsi="Times New Roman" w:cs="Times New Roman"/>
          <w:sz w:val="24"/>
          <w:szCs w:val="24"/>
          <w:shd w:val="clear" w:color="auto" w:fill="FFFFFF"/>
        </w:rPr>
      </w:pPr>
      <w:r w:rsidRPr="003B0D9A">
        <w:rPr>
          <w:rFonts w:ascii="Times New Roman" w:hAnsi="Times New Roman" w:cs="Times New Roman"/>
          <w:sz w:val="24"/>
          <w:szCs w:val="24"/>
          <w:shd w:val="clear" w:color="auto" w:fill="FFFFFF"/>
        </w:rPr>
        <w:t xml:space="preserve">According to </w:t>
      </w:r>
      <w:r w:rsidR="0097215A" w:rsidRPr="003B0D9A">
        <w:rPr>
          <w:rFonts w:ascii="Times New Roman" w:hAnsi="Times New Roman" w:cs="Times New Roman"/>
          <w:sz w:val="24"/>
          <w:szCs w:val="24"/>
          <w:shd w:val="clear" w:color="auto" w:fill="FFFFFF"/>
        </w:rPr>
        <w:t xml:space="preserve">the </w:t>
      </w:r>
      <w:r w:rsidRPr="003B0D9A">
        <w:rPr>
          <w:rFonts w:ascii="Times New Roman" w:hAnsi="Times New Roman" w:cs="Times New Roman"/>
          <w:sz w:val="24"/>
          <w:szCs w:val="24"/>
          <w:shd w:val="clear" w:color="auto" w:fill="FFFFFF"/>
        </w:rPr>
        <w:t xml:space="preserve">Kaiser Family Foundation’s 2011 </w:t>
      </w:r>
      <w:r w:rsidRPr="003B0D9A">
        <w:rPr>
          <w:rFonts w:ascii="Times New Roman" w:hAnsi="Times New Roman" w:cs="Times New Roman"/>
          <w:i/>
          <w:sz w:val="24"/>
          <w:szCs w:val="24"/>
          <w:shd w:val="clear" w:color="auto" w:fill="FFFFFF"/>
        </w:rPr>
        <w:t>Survey of Americans on HIV/AIDS</w:t>
      </w:r>
      <w:r w:rsidR="0097215A" w:rsidRPr="003B0D9A">
        <w:rPr>
          <w:rFonts w:ascii="Times New Roman" w:hAnsi="Times New Roman" w:cs="Times New Roman"/>
          <w:i/>
          <w:sz w:val="24"/>
          <w:szCs w:val="24"/>
          <w:shd w:val="clear" w:color="auto" w:fill="FFFFFF"/>
        </w:rPr>
        <w:t>,</w:t>
      </w:r>
      <w:r w:rsidRPr="003B0D9A">
        <w:rPr>
          <w:rFonts w:ascii="Times New Roman" w:hAnsi="Times New Roman" w:cs="Times New Roman"/>
          <w:i/>
          <w:sz w:val="24"/>
          <w:szCs w:val="24"/>
          <w:shd w:val="clear" w:color="auto" w:fill="FFFFFF"/>
        </w:rPr>
        <w:t xml:space="preserve"> </w:t>
      </w:r>
      <w:r w:rsidRPr="003B0D9A">
        <w:rPr>
          <w:rFonts w:ascii="Times New Roman" w:hAnsi="Times New Roman" w:cs="Times New Roman"/>
          <w:sz w:val="24"/>
          <w:szCs w:val="24"/>
          <w:shd w:val="clear" w:color="auto" w:fill="FFFFFF"/>
        </w:rPr>
        <w:t>54% of U.S. adults, aged 18–64, report ever having been tested for HIV, including 21% who report being tested in the last year</w:t>
      </w:r>
      <w:r w:rsidR="005079EB">
        <w:rPr>
          <w:rFonts w:ascii="Times New Roman" w:hAnsi="Times New Roman" w:cs="Times New Roman"/>
          <w:sz w:val="24"/>
          <w:szCs w:val="24"/>
          <w:shd w:val="clear" w:color="auto" w:fill="FFFFFF"/>
        </w:rPr>
        <w:t>.</w:t>
      </w:r>
      <w:r w:rsidR="00B835AB" w:rsidRPr="00B835AB">
        <w:rPr>
          <w:rFonts w:ascii="Times New Roman" w:hAnsi="Times New Roman" w:cs="Times New Roman"/>
          <w:sz w:val="24"/>
          <w:szCs w:val="24"/>
          <w:shd w:val="clear" w:color="auto" w:fill="FFFFFF"/>
          <w:vertAlign w:val="superscript"/>
        </w:rPr>
        <w:t>5</w:t>
      </w:r>
      <w:r w:rsidRPr="003B0D9A">
        <w:rPr>
          <w:rFonts w:ascii="Times New Roman" w:hAnsi="Times New Roman" w:cs="Times New Roman"/>
          <w:sz w:val="24"/>
          <w:szCs w:val="24"/>
          <w:shd w:val="clear" w:color="auto" w:fill="FFFFFF"/>
        </w:rPr>
        <w:t xml:space="preserve"> The proportion of the public saying they have </w:t>
      </w:r>
      <w:r w:rsidR="00050149">
        <w:rPr>
          <w:rFonts w:ascii="Times New Roman" w:hAnsi="Times New Roman" w:cs="Times New Roman"/>
          <w:sz w:val="24"/>
          <w:szCs w:val="24"/>
          <w:shd w:val="clear" w:color="auto" w:fill="FFFFFF"/>
        </w:rPr>
        <w:t xml:space="preserve">ever </w:t>
      </w:r>
      <w:r w:rsidRPr="003B0D9A">
        <w:rPr>
          <w:rFonts w:ascii="Times New Roman" w:hAnsi="Times New Roman" w:cs="Times New Roman"/>
          <w:sz w:val="24"/>
          <w:szCs w:val="24"/>
          <w:shd w:val="clear" w:color="auto" w:fill="FFFFFF"/>
        </w:rPr>
        <w:t>been tested for HIV increased between 1997 and 2004, but has rema</w:t>
      </w:r>
      <w:r w:rsidR="00FB1A32" w:rsidRPr="003B0D9A">
        <w:rPr>
          <w:rFonts w:ascii="Times New Roman" w:hAnsi="Times New Roman" w:cs="Times New Roman"/>
          <w:sz w:val="24"/>
          <w:szCs w:val="24"/>
          <w:shd w:val="clear" w:color="auto" w:fill="FFFFFF"/>
        </w:rPr>
        <w:t>ined fairly steady since</w:t>
      </w:r>
      <w:r w:rsidR="005079EB">
        <w:rPr>
          <w:rFonts w:ascii="Times New Roman" w:hAnsi="Times New Roman" w:cs="Times New Roman"/>
          <w:sz w:val="24"/>
          <w:szCs w:val="24"/>
          <w:shd w:val="clear" w:color="auto" w:fill="FFFFFF"/>
        </w:rPr>
        <w:t>.</w:t>
      </w:r>
      <w:r w:rsidR="00322CB2" w:rsidRPr="00322CB2">
        <w:rPr>
          <w:rFonts w:ascii="Times New Roman" w:hAnsi="Times New Roman" w:cs="Times New Roman"/>
          <w:sz w:val="24"/>
          <w:szCs w:val="24"/>
          <w:shd w:val="clear" w:color="auto" w:fill="FFFFFF"/>
          <w:vertAlign w:val="superscript"/>
        </w:rPr>
        <w:t>5</w:t>
      </w:r>
      <w:r w:rsidR="005009B2">
        <w:rPr>
          <w:rFonts w:ascii="Times New Roman" w:hAnsi="Times New Roman" w:cs="Times New Roman"/>
          <w:sz w:val="24"/>
          <w:szCs w:val="24"/>
          <w:shd w:val="clear" w:color="auto" w:fill="FFFFFF"/>
        </w:rPr>
        <w:t xml:space="preserve"> </w:t>
      </w:r>
      <w:r w:rsidRPr="003B0D9A">
        <w:rPr>
          <w:rFonts w:ascii="Times New Roman" w:hAnsi="Times New Roman" w:cs="Times New Roman"/>
          <w:sz w:val="24"/>
          <w:szCs w:val="24"/>
        </w:rPr>
        <w:t xml:space="preserve">In September 2006, the </w:t>
      </w:r>
      <w:r w:rsidR="00DB2C47" w:rsidRPr="003B0D9A">
        <w:rPr>
          <w:rFonts w:ascii="Times New Roman" w:hAnsi="Times New Roman" w:cs="Times New Roman"/>
          <w:sz w:val="24"/>
          <w:szCs w:val="24"/>
        </w:rPr>
        <w:t>CDC</w:t>
      </w:r>
      <w:r w:rsidRPr="003B0D9A">
        <w:rPr>
          <w:rFonts w:ascii="Times New Roman" w:hAnsi="Times New Roman" w:cs="Times New Roman"/>
          <w:sz w:val="24"/>
          <w:szCs w:val="24"/>
        </w:rPr>
        <w:t xml:space="preserve"> issued </w:t>
      </w:r>
      <w:r w:rsidRPr="003B0D9A">
        <w:rPr>
          <w:rFonts w:ascii="Times New Roman" w:hAnsi="Times New Roman" w:cs="Times New Roman"/>
          <w:i/>
          <w:iCs/>
          <w:sz w:val="24"/>
          <w:szCs w:val="24"/>
        </w:rPr>
        <w:t>Revised Recommendations for HIV Testing of Adults, Adolescents, and Pregnant Women in Health Care Settings</w:t>
      </w:r>
      <w:r w:rsidRPr="003B0D9A">
        <w:rPr>
          <w:rFonts w:ascii="Times New Roman" w:hAnsi="Times New Roman" w:cs="Times New Roman"/>
          <w:sz w:val="24"/>
          <w:szCs w:val="24"/>
        </w:rPr>
        <w:t xml:space="preserve">, which promote HIV testing of all patients ages 13 to 64 in health care settings as part </w:t>
      </w:r>
      <w:r w:rsidR="00FB1A32" w:rsidRPr="003B0D9A">
        <w:rPr>
          <w:rFonts w:ascii="Times New Roman" w:hAnsi="Times New Roman" w:cs="Times New Roman"/>
          <w:sz w:val="24"/>
          <w:szCs w:val="24"/>
        </w:rPr>
        <w:t>of their routine medical care</w:t>
      </w:r>
      <w:r w:rsidR="005079EB">
        <w:rPr>
          <w:rFonts w:ascii="Times New Roman" w:hAnsi="Times New Roman" w:cs="Times New Roman"/>
          <w:sz w:val="24"/>
          <w:szCs w:val="24"/>
        </w:rPr>
        <w:t>.</w:t>
      </w:r>
      <w:r w:rsidR="005009B2" w:rsidRPr="005009B2">
        <w:rPr>
          <w:rFonts w:ascii="Times New Roman" w:hAnsi="Times New Roman" w:cs="Times New Roman"/>
          <w:sz w:val="24"/>
          <w:szCs w:val="24"/>
          <w:vertAlign w:val="superscript"/>
        </w:rPr>
        <w:t>6</w:t>
      </w:r>
      <w:r w:rsidR="005009B2">
        <w:rPr>
          <w:rFonts w:ascii="Times New Roman" w:hAnsi="Times New Roman" w:cs="Times New Roman"/>
          <w:sz w:val="24"/>
          <w:szCs w:val="24"/>
        </w:rPr>
        <w:t xml:space="preserve"> </w:t>
      </w:r>
      <w:r w:rsidRPr="003B0D9A">
        <w:rPr>
          <w:rFonts w:ascii="Times New Roman" w:hAnsi="Times New Roman" w:cs="Times New Roman"/>
          <w:sz w:val="24"/>
          <w:szCs w:val="24"/>
          <w:shd w:val="clear" w:color="auto" w:fill="FFFFFF"/>
        </w:rPr>
        <w:t xml:space="preserve">The </w:t>
      </w:r>
      <w:r w:rsidR="0010213E">
        <w:rPr>
          <w:rFonts w:ascii="Times New Roman" w:hAnsi="Times New Roman" w:cs="Times New Roman"/>
          <w:sz w:val="24"/>
          <w:szCs w:val="24"/>
          <w:shd w:val="clear" w:color="auto" w:fill="FFFFFF"/>
        </w:rPr>
        <w:t>U.S.</w:t>
      </w:r>
      <w:r w:rsidRPr="003B0D9A">
        <w:rPr>
          <w:rFonts w:ascii="Times New Roman" w:hAnsi="Times New Roman" w:cs="Times New Roman"/>
          <w:sz w:val="24"/>
          <w:szCs w:val="24"/>
          <w:shd w:val="clear" w:color="auto" w:fill="FFFFFF"/>
        </w:rPr>
        <w:t xml:space="preserve"> Preventive Services Task Force’s (USPSTF) 2007 </w:t>
      </w:r>
      <w:r w:rsidRPr="003B0D9A">
        <w:rPr>
          <w:rFonts w:ascii="Times New Roman" w:hAnsi="Times New Roman" w:cs="Times New Roman"/>
          <w:i/>
          <w:sz w:val="24"/>
          <w:szCs w:val="24"/>
          <w:shd w:val="clear" w:color="auto" w:fill="FFFFFF"/>
        </w:rPr>
        <w:t xml:space="preserve">Screening for HIV: Recommendation Statement </w:t>
      </w:r>
      <w:r w:rsidRPr="003B0D9A">
        <w:rPr>
          <w:rFonts w:ascii="Times New Roman" w:hAnsi="Times New Roman" w:cs="Times New Roman"/>
          <w:sz w:val="24"/>
          <w:szCs w:val="24"/>
          <w:shd w:val="clear" w:color="auto" w:fill="FFFFFF"/>
        </w:rPr>
        <w:t>strongly recommends that clinicians screen all adolescents and adults at increased risk for HIV infe</w:t>
      </w:r>
      <w:r w:rsidR="00FB1A32" w:rsidRPr="003B0D9A">
        <w:rPr>
          <w:rFonts w:ascii="Times New Roman" w:hAnsi="Times New Roman" w:cs="Times New Roman"/>
          <w:sz w:val="24"/>
          <w:szCs w:val="24"/>
          <w:shd w:val="clear" w:color="auto" w:fill="FFFFFF"/>
        </w:rPr>
        <w:t>ction</w:t>
      </w:r>
      <w:r w:rsidR="00050149">
        <w:rPr>
          <w:rFonts w:ascii="Times New Roman" w:hAnsi="Times New Roman" w:cs="Times New Roman"/>
          <w:sz w:val="24"/>
          <w:szCs w:val="24"/>
          <w:shd w:val="clear" w:color="auto" w:fill="FFFFFF"/>
        </w:rPr>
        <w:t>,</w:t>
      </w:r>
      <w:r w:rsidR="00FB1A32" w:rsidRPr="003B0D9A">
        <w:rPr>
          <w:rFonts w:ascii="Times New Roman" w:hAnsi="Times New Roman" w:cs="Times New Roman"/>
          <w:sz w:val="24"/>
          <w:szCs w:val="24"/>
          <w:shd w:val="clear" w:color="auto" w:fill="FFFFFF"/>
        </w:rPr>
        <w:t xml:space="preserve"> and all pregnant women</w:t>
      </w:r>
      <w:r w:rsidR="005079EB">
        <w:rPr>
          <w:rFonts w:ascii="Times New Roman" w:hAnsi="Times New Roman" w:cs="Times New Roman"/>
          <w:sz w:val="24"/>
          <w:szCs w:val="24"/>
          <w:shd w:val="clear" w:color="auto" w:fill="FFFFFF"/>
        </w:rPr>
        <w:t>.</w:t>
      </w:r>
      <w:r w:rsidR="0010213E" w:rsidRPr="0010213E">
        <w:rPr>
          <w:rFonts w:ascii="Times New Roman" w:hAnsi="Times New Roman" w:cs="Times New Roman"/>
          <w:sz w:val="24"/>
          <w:szCs w:val="24"/>
          <w:shd w:val="clear" w:color="auto" w:fill="FFFFFF"/>
          <w:vertAlign w:val="superscript"/>
        </w:rPr>
        <w:t>7</w:t>
      </w:r>
      <w:r w:rsidR="005009B2">
        <w:rPr>
          <w:rFonts w:ascii="Times New Roman" w:hAnsi="Times New Roman" w:cs="Times New Roman"/>
          <w:sz w:val="24"/>
          <w:szCs w:val="24"/>
          <w:shd w:val="clear" w:color="auto" w:fill="FFFFFF"/>
        </w:rPr>
        <w:t xml:space="preserve"> </w:t>
      </w:r>
      <w:r w:rsidR="00E40789">
        <w:rPr>
          <w:rFonts w:ascii="Times New Roman" w:hAnsi="Times New Roman" w:cs="Times New Roman"/>
          <w:sz w:val="24"/>
          <w:szCs w:val="24"/>
          <w:shd w:val="clear" w:color="auto" w:fill="FFFFFF"/>
        </w:rPr>
        <w:t xml:space="preserve"> R</w:t>
      </w:r>
      <w:r w:rsidRPr="003B0D9A">
        <w:rPr>
          <w:rFonts w:ascii="Times New Roman" w:hAnsi="Times New Roman" w:cs="Times New Roman"/>
          <w:sz w:val="24"/>
          <w:szCs w:val="24"/>
          <w:shd w:val="clear" w:color="auto" w:fill="FFFFFF"/>
        </w:rPr>
        <w:t>ecommendation</w:t>
      </w:r>
      <w:r w:rsidR="00E40789">
        <w:rPr>
          <w:rFonts w:ascii="Times New Roman" w:hAnsi="Times New Roman" w:cs="Times New Roman"/>
          <w:sz w:val="24"/>
          <w:szCs w:val="24"/>
          <w:shd w:val="clear" w:color="auto" w:fill="FFFFFF"/>
        </w:rPr>
        <w:t>s were not provided</w:t>
      </w:r>
      <w:r w:rsidRPr="003B0D9A">
        <w:rPr>
          <w:rFonts w:ascii="Times New Roman" w:hAnsi="Times New Roman" w:cs="Times New Roman"/>
          <w:sz w:val="24"/>
          <w:szCs w:val="24"/>
          <w:shd w:val="clear" w:color="auto" w:fill="FFFFFF"/>
        </w:rPr>
        <w:t xml:space="preserve"> for or against routinely screening asymptomatic adults and adolescents with no identifiable risk factors for HIV.</w:t>
      </w:r>
      <w:r w:rsidR="005009B2">
        <w:rPr>
          <w:rFonts w:ascii="Times New Roman" w:hAnsi="Times New Roman" w:cs="Times New Roman"/>
          <w:sz w:val="24"/>
          <w:szCs w:val="24"/>
          <w:shd w:val="clear" w:color="auto" w:fill="FFFFFF"/>
        </w:rPr>
        <w:t xml:space="preserve"> </w:t>
      </w:r>
      <w:r w:rsidR="00050149">
        <w:rPr>
          <w:rFonts w:ascii="Times New Roman" w:hAnsi="Times New Roman" w:cs="Times New Roman"/>
          <w:sz w:val="24"/>
          <w:szCs w:val="24"/>
        </w:rPr>
        <w:t>A</w:t>
      </w:r>
      <w:r w:rsidR="00050149" w:rsidRPr="003B0D9A">
        <w:rPr>
          <w:rFonts w:ascii="Times New Roman" w:hAnsi="Times New Roman" w:cs="Times New Roman"/>
          <w:sz w:val="24"/>
          <w:szCs w:val="24"/>
        </w:rPr>
        <w:t xml:space="preserve"> </w:t>
      </w:r>
      <w:r w:rsidR="00D207CA" w:rsidRPr="003B0D9A">
        <w:rPr>
          <w:rFonts w:ascii="Times New Roman" w:hAnsi="Times New Roman" w:cs="Times New Roman"/>
          <w:sz w:val="24"/>
          <w:szCs w:val="24"/>
        </w:rPr>
        <w:t xml:space="preserve">shift toward </w:t>
      </w:r>
      <w:r w:rsidR="00C039A8">
        <w:rPr>
          <w:rFonts w:ascii="Times New Roman" w:hAnsi="Times New Roman" w:cs="Times New Roman"/>
          <w:sz w:val="24"/>
          <w:szCs w:val="24"/>
        </w:rPr>
        <w:t xml:space="preserve">a more systematic and routine </w:t>
      </w:r>
      <w:r w:rsidR="00D207CA" w:rsidRPr="003B0D9A">
        <w:rPr>
          <w:rFonts w:ascii="Times New Roman" w:hAnsi="Times New Roman" w:cs="Times New Roman"/>
          <w:sz w:val="24"/>
          <w:szCs w:val="24"/>
        </w:rPr>
        <w:t xml:space="preserve">HIV screening is supported by the Patient Protection and Affordable Care Act (PPACA) </w:t>
      </w:r>
      <w:r w:rsidR="00F86AF6">
        <w:rPr>
          <w:rFonts w:ascii="Times New Roman" w:hAnsi="Times New Roman" w:cs="Times New Roman"/>
          <w:sz w:val="24"/>
          <w:szCs w:val="24"/>
        </w:rPr>
        <w:t>which supports the</w:t>
      </w:r>
      <w:r w:rsidR="00F86AF6" w:rsidRPr="003B0D9A">
        <w:rPr>
          <w:rFonts w:ascii="Times New Roman" w:hAnsi="Times New Roman" w:cs="Times New Roman"/>
          <w:sz w:val="24"/>
          <w:szCs w:val="24"/>
        </w:rPr>
        <w:t xml:space="preserve"> </w:t>
      </w:r>
      <w:r w:rsidR="00D207CA" w:rsidRPr="003B0D9A">
        <w:rPr>
          <w:rFonts w:ascii="Times New Roman" w:hAnsi="Times New Roman" w:cs="Times New Roman"/>
          <w:sz w:val="24"/>
          <w:szCs w:val="24"/>
        </w:rPr>
        <w:t>integrat</w:t>
      </w:r>
      <w:r w:rsidR="00F86AF6">
        <w:rPr>
          <w:rFonts w:ascii="Times New Roman" w:hAnsi="Times New Roman" w:cs="Times New Roman"/>
          <w:sz w:val="24"/>
          <w:szCs w:val="24"/>
        </w:rPr>
        <w:t>ion of</w:t>
      </w:r>
      <w:r w:rsidR="00D207CA" w:rsidRPr="003B0D9A">
        <w:rPr>
          <w:rFonts w:ascii="Times New Roman" w:hAnsi="Times New Roman" w:cs="Times New Roman"/>
          <w:sz w:val="24"/>
          <w:szCs w:val="24"/>
        </w:rPr>
        <w:t xml:space="preserve"> HIV screening into primary care and mandates that HIV testing be available without cost or co-pay, with the intention that screening programs will be better funded and reimbursable</w:t>
      </w:r>
      <w:r w:rsidR="005079EB">
        <w:rPr>
          <w:rFonts w:ascii="Times New Roman" w:hAnsi="Times New Roman" w:cs="Times New Roman"/>
          <w:sz w:val="24"/>
          <w:szCs w:val="24"/>
        </w:rPr>
        <w:t>.</w:t>
      </w:r>
      <w:r w:rsidR="0040737C" w:rsidRPr="0040737C">
        <w:rPr>
          <w:rFonts w:ascii="Times New Roman" w:hAnsi="Times New Roman" w:cs="Times New Roman"/>
          <w:sz w:val="24"/>
          <w:szCs w:val="24"/>
          <w:vertAlign w:val="superscript"/>
        </w:rPr>
        <w:t>8</w:t>
      </w:r>
      <w:r w:rsidR="00D207CA" w:rsidRPr="003B0D9A">
        <w:rPr>
          <w:rFonts w:ascii="Times New Roman" w:hAnsi="Times New Roman" w:cs="Times New Roman"/>
          <w:sz w:val="24"/>
          <w:szCs w:val="24"/>
        </w:rPr>
        <w:t xml:space="preserve"> In order to meet these goals, the number and type of professionals able to conduct HIV testing will need to expand.</w:t>
      </w:r>
    </w:p>
    <w:p w:rsidR="001D16EE" w:rsidRPr="003B0D9A" w:rsidRDefault="00281B9C" w:rsidP="000F613C">
      <w:pPr>
        <w:spacing w:after="0" w:line="480" w:lineRule="auto"/>
        <w:ind w:firstLine="720"/>
        <w:rPr>
          <w:rFonts w:ascii="Times New Roman" w:hAnsi="Times New Roman" w:cs="Times New Roman"/>
          <w:sz w:val="24"/>
          <w:szCs w:val="24"/>
          <w:shd w:val="clear" w:color="auto" w:fill="FFFFFF"/>
        </w:rPr>
      </w:pPr>
      <w:r w:rsidRPr="003B0D9A">
        <w:rPr>
          <w:rFonts w:ascii="Times New Roman" w:hAnsi="Times New Roman" w:cs="Times New Roman"/>
          <w:sz w:val="24"/>
          <w:szCs w:val="24"/>
          <w:shd w:val="clear" w:color="auto" w:fill="FFFFFF"/>
        </w:rPr>
        <w:t xml:space="preserve"> </w:t>
      </w:r>
    </w:p>
    <w:p w:rsidR="00B84BDC" w:rsidRPr="003B0D9A" w:rsidRDefault="00D207CA" w:rsidP="000F613C">
      <w:pPr>
        <w:spacing w:after="0" w:line="480" w:lineRule="auto"/>
        <w:rPr>
          <w:rStyle w:val="apple-converted-space"/>
          <w:rFonts w:ascii="Times New Roman" w:hAnsi="Times New Roman" w:cs="Times New Roman"/>
          <w:color w:val="000000"/>
          <w:sz w:val="24"/>
          <w:szCs w:val="24"/>
          <w:shd w:val="clear" w:color="auto" w:fill="FFFFFF"/>
        </w:rPr>
      </w:pPr>
      <w:r w:rsidRPr="003B0D9A">
        <w:rPr>
          <w:rFonts w:ascii="Times New Roman" w:hAnsi="Times New Roman" w:cs="Times New Roman"/>
          <w:sz w:val="24"/>
          <w:szCs w:val="24"/>
          <w:shd w:val="clear" w:color="auto" w:fill="FFFFFF"/>
        </w:rPr>
        <w:t>HIV Testing</w:t>
      </w:r>
      <w:r w:rsidR="00EC641A" w:rsidRPr="003B0D9A">
        <w:rPr>
          <w:rFonts w:ascii="Times New Roman" w:hAnsi="Times New Roman" w:cs="Times New Roman"/>
          <w:sz w:val="24"/>
          <w:szCs w:val="24"/>
          <w:shd w:val="clear" w:color="auto" w:fill="FFFFFF"/>
        </w:rPr>
        <w:t xml:space="preserve"> in Non-Clinical Settings</w:t>
      </w:r>
      <w:r w:rsidR="00B84BDC" w:rsidRPr="003B0D9A">
        <w:rPr>
          <w:rStyle w:val="apple-converted-space"/>
          <w:rFonts w:ascii="Times New Roman" w:hAnsi="Times New Roman" w:cs="Times New Roman"/>
          <w:color w:val="000000"/>
          <w:sz w:val="24"/>
          <w:szCs w:val="24"/>
          <w:shd w:val="clear" w:color="auto" w:fill="FFFFFF"/>
        </w:rPr>
        <w:tab/>
      </w:r>
    </w:p>
    <w:p w:rsidR="007D65EC" w:rsidRDefault="00B84BDC" w:rsidP="000F613C">
      <w:pPr>
        <w:spacing w:after="0" w:line="480" w:lineRule="auto"/>
        <w:rPr>
          <w:rStyle w:val="apple-converted-space"/>
          <w:rFonts w:ascii="Times New Roman" w:hAnsi="Times New Roman" w:cs="Times New Roman"/>
          <w:color w:val="000000"/>
          <w:sz w:val="24"/>
          <w:szCs w:val="24"/>
          <w:shd w:val="clear" w:color="auto" w:fill="FFFFFF"/>
          <w:vertAlign w:val="superscript"/>
        </w:rPr>
      </w:pPr>
      <w:r w:rsidRPr="003B0D9A">
        <w:rPr>
          <w:rStyle w:val="apple-converted-space"/>
          <w:rFonts w:ascii="Times New Roman" w:hAnsi="Times New Roman" w:cs="Times New Roman"/>
          <w:color w:val="000000"/>
          <w:sz w:val="24"/>
          <w:szCs w:val="24"/>
          <w:shd w:val="clear" w:color="auto" w:fill="FFFFFF"/>
        </w:rPr>
        <w:tab/>
      </w:r>
      <w:r w:rsidR="00EC641A" w:rsidRPr="003B0D9A">
        <w:rPr>
          <w:rStyle w:val="apple-converted-space"/>
          <w:rFonts w:ascii="Times New Roman" w:hAnsi="Times New Roman" w:cs="Times New Roman"/>
          <w:color w:val="000000"/>
          <w:sz w:val="24"/>
          <w:szCs w:val="24"/>
          <w:shd w:val="clear" w:color="auto" w:fill="FFFFFF"/>
        </w:rPr>
        <w:t>Due to the high number of undiagnosed persons with HIV in the U</w:t>
      </w:r>
      <w:r w:rsidR="005329AF">
        <w:rPr>
          <w:rStyle w:val="apple-converted-space"/>
          <w:rFonts w:ascii="Times New Roman" w:hAnsi="Times New Roman" w:cs="Times New Roman"/>
          <w:color w:val="000000"/>
          <w:sz w:val="24"/>
          <w:szCs w:val="24"/>
          <w:shd w:val="clear" w:color="auto" w:fill="FFFFFF"/>
        </w:rPr>
        <w:t>.</w:t>
      </w:r>
      <w:r w:rsidR="00EC641A" w:rsidRPr="003B0D9A">
        <w:rPr>
          <w:rStyle w:val="apple-converted-space"/>
          <w:rFonts w:ascii="Times New Roman" w:hAnsi="Times New Roman" w:cs="Times New Roman"/>
          <w:color w:val="000000"/>
          <w:sz w:val="24"/>
          <w:szCs w:val="24"/>
          <w:shd w:val="clear" w:color="auto" w:fill="FFFFFF"/>
        </w:rPr>
        <w:t>S</w:t>
      </w:r>
      <w:r w:rsidR="005329AF">
        <w:rPr>
          <w:rStyle w:val="apple-converted-space"/>
          <w:rFonts w:ascii="Times New Roman" w:hAnsi="Times New Roman" w:cs="Times New Roman"/>
          <w:color w:val="000000"/>
          <w:sz w:val="24"/>
          <w:szCs w:val="24"/>
          <w:shd w:val="clear" w:color="auto" w:fill="FFFFFF"/>
        </w:rPr>
        <w:t>.</w:t>
      </w:r>
      <w:r w:rsidR="00EC641A" w:rsidRPr="003B0D9A">
        <w:rPr>
          <w:rStyle w:val="apple-converted-space"/>
          <w:rFonts w:ascii="Times New Roman" w:hAnsi="Times New Roman" w:cs="Times New Roman"/>
          <w:color w:val="000000"/>
          <w:sz w:val="24"/>
          <w:szCs w:val="24"/>
          <w:shd w:val="clear" w:color="auto" w:fill="FFFFFF"/>
        </w:rPr>
        <w:t xml:space="preserve">, </w:t>
      </w:r>
      <w:r w:rsidRPr="003B0D9A">
        <w:rPr>
          <w:rStyle w:val="apple-converted-space"/>
          <w:rFonts w:ascii="Times New Roman" w:hAnsi="Times New Roman" w:cs="Times New Roman"/>
          <w:color w:val="000000"/>
          <w:sz w:val="24"/>
          <w:szCs w:val="24"/>
          <w:shd w:val="clear" w:color="auto" w:fill="FFFFFF"/>
        </w:rPr>
        <w:t>more innovative HIV testing strategies are needed. Evidence has demonstrated that p</w:t>
      </w:r>
      <w:r w:rsidR="00EC641A" w:rsidRPr="003B0D9A">
        <w:rPr>
          <w:rStyle w:val="apple-converted-space"/>
          <w:rFonts w:ascii="Times New Roman" w:hAnsi="Times New Roman" w:cs="Times New Roman"/>
          <w:color w:val="000000"/>
          <w:sz w:val="24"/>
          <w:szCs w:val="24"/>
          <w:shd w:val="clear" w:color="auto" w:fill="FFFFFF"/>
        </w:rPr>
        <w:t>ersons most at risk for contracting HIV</w:t>
      </w:r>
      <w:r w:rsidRPr="003B0D9A">
        <w:rPr>
          <w:rStyle w:val="apple-converted-space"/>
          <w:rFonts w:ascii="Times New Roman" w:hAnsi="Times New Roman" w:cs="Times New Roman"/>
          <w:color w:val="000000"/>
          <w:sz w:val="24"/>
          <w:szCs w:val="24"/>
          <w:shd w:val="clear" w:color="auto" w:fill="FFFFFF"/>
        </w:rPr>
        <w:t xml:space="preserve"> or who may present with early </w:t>
      </w:r>
      <w:r w:rsidR="00EC641A" w:rsidRPr="003B0D9A">
        <w:rPr>
          <w:rStyle w:val="apple-converted-space"/>
          <w:rFonts w:ascii="Times New Roman" w:hAnsi="Times New Roman" w:cs="Times New Roman"/>
          <w:color w:val="000000"/>
          <w:sz w:val="24"/>
          <w:szCs w:val="24"/>
          <w:shd w:val="clear" w:color="auto" w:fill="FFFFFF"/>
        </w:rPr>
        <w:t xml:space="preserve">infections are not being reached by </w:t>
      </w:r>
      <w:r w:rsidR="00EC641A" w:rsidRPr="003B0D9A">
        <w:rPr>
          <w:rStyle w:val="apple-converted-space"/>
          <w:rFonts w:ascii="Times New Roman" w:hAnsi="Times New Roman" w:cs="Times New Roman"/>
          <w:color w:val="000000"/>
          <w:sz w:val="24"/>
          <w:szCs w:val="24"/>
          <w:shd w:val="clear" w:color="auto" w:fill="FFFFFF"/>
        </w:rPr>
        <w:lastRenderedPageBreak/>
        <w:t>the clinical and non-clinical HIV testing approaches used to date</w:t>
      </w:r>
      <w:r w:rsidR="005079EB">
        <w:rPr>
          <w:rStyle w:val="apple-converted-space"/>
          <w:rFonts w:ascii="Times New Roman" w:hAnsi="Times New Roman" w:cs="Times New Roman"/>
          <w:color w:val="000000"/>
          <w:sz w:val="24"/>
          <w:szCs w:val="24"/>
          <w:shd w:val="clear" w:color="auto" w:fill="FFFFFF"/>
        </w:rPr>
        <w:t>.</w:t>
      </w:r>
      <w:r w:rsidR="00EC641A" w:rsidRPr="003B0D9A">
        <w:rPr>
          <w:rStyle w:val="apple-converted-space"/>
          <w:rFonts w:ascii="Times New Roman" w:hAnsi="Times New Roman" w:cs="Times New Roman"/>
          <w:color w:val="000000"/>
          <w:sz w:val="24"/>
          <w:szCs w:val="24"/>
          <w:shd w:val="clear" w:color="auto" w:fill="FFFFFF"/>
        </w:rPr>
        <w:t xml:space="preserve"> </w:t>
      </w:r>
      <w:r w:rsidR="0080387A" w:rsidRPr="0080387A">
        <w:rPr>
          <w:rStyle w:val="apple-converted-space"/>
          <w:rFonts w:ascii="Times New Roman" w:hAnsi="Times New Roman" w:cs="Times New Roman"/>
          <w:color w:val="000000"/>
          <w:sz w:val="24"/>
          <w:szCs w:val="24"/>
          <w:shd w:val="clear" w:color="auto" w:fill="FFFFFF"/>
          <w:vertAlign w:val="superscript"/>
        </w:rPr>
        <w:t>9</w:t>
      </w:r>
      <w:r w:rsidR="005009B2">
        <w:rPr>
          <w:rStyle w:val="apple-converted-space"/>
          <w:rFonts w:ascii="Times New Roman" w:hAnsi="Times New Roman" w:cs="Times New Roman"/>
          <w:color w:val="000000"/>
          <w:sz w:val="24"/>
          <w:szCs w:val="24"/>
          <w:shd w:val="clear" w:color="auto" w:fill="FFFFFF"/>
        </w:rPr>
        <w:t xml:space="preserve"> </w:t>
      </w:r>
      <w:r w:rsidR="00EC641A" w:rsidRPr="003B0D9A">
        <w:rPr>
          <w:rStyle w:val="apple-converted-space"/>
          <w:rFonts w:ascii="Times New Roman" w:hAnsi="Times New Roman" w:cs="Times New Roman"/>
          <w:color w:val="000000"/>
          <w:sz w:val="24"/>
          <w:szCs w:val="24"/>
          <w:shd w:val="clear" w:color="auto" w:fill="FFFFFF"/>
        </w:rPr>
        <w:t xml:space="preserve">Non-clinical </w:t>
      </w:r>
      <w:r w:rsidR="00F27EAD">
        <w:rPr>
          <w:rStyle w:val="apple-converted-space"/>
          <w:rFonts w:ascii="Times New Roman" w:hAnsi="Times New Roman" w:cs="Times New Roman"/>
          <w:color w:val="000000"/>
          <w:sz w:val="24"/>
          <w:szCs w:val="24"/>
          <w:shd w:val="clear" w:color="auto" w:fill="FFFFFF"/>
        </w:rPr>
        <w:t xml:space="preserve">health </w:t>
      </w:r>
      <w:r w:rsidR="00EC641A" w:rsidRPr="003B0D9A">
        <w:rPr>
          <w:rStyle w:val="apple-converted-space"/>
          <w:rFonts w:ascii="Times New Roman" w:hAnsi="Times New Roman" w:cs="Times New Roman"/>
          <w:color w:val="000000"/>
          <w:sz w:val="24"/>
          <w:szCs w:val="24"/>
          <w:shd w:val="clear" w:color="auto" w:fill="FFFFFF"/>
        </w:rPr>
        <w:t>settings</w:t>
      </w:r>
      <w:r w:rsidR="00B5671D">
        <w:rPr>
          <w:rStyle w:val="apple-converted-space"/>
          <w:rFonts w:ascii="Times New Roman" w:hAnsi="Times New Roman" w:cs="Times New Roman"/>
          <w:color w:val="000000"/>
          <w:sz w:val="24"/>
          <w:szCs w:val="24"/>
          <w:shd w:val="clear" w:color="auto" w:fill="FFFFFF"/>
        </w:rPr>
        <w:t>, where you commonly find a CHES/MCHES employed,</w:t>
      </w:r>
      <w:r w:rsidR="00EC641A" w:rsidRPr="003B0D9A">
        <w:rPr>
          <w:rStyle w:val="apple-converted-space"/>
          <w:rFonts w:ascii="Times New Roman" w:hAnsi="Times New Roman" w:cs="Times New Roman"/>
          <w:color w:val="000000"/>
          <w:sz w:val="24"/>
          <w:szCs w:val="24"/>
          <w:shd w:val="clear" w:color="auto" w:fill="FFFFFF"/>
        </w:rPr>
        <w:t xml:space="preserve"> are settings in which medical, diagnostic, and/or treatment services are not routinely provided. However, non-clinical HIV testing programs provide selected diagnostic services (HIV testing) and selected prevention services (risk-reduction interventions), and can facilitate access to other medical and social services for clients with positive or negative test results. Providing HIV testing services in non-clinical venues facilitates access for individuals who may not access these services through other health care providers, those who may be testing for the first time, or those at highest risk of acquiring HIV who would benefit from repeated testing</w:t>
      </w:r>
      <w:r w:rsidR="005079EB">
        <w:rPr>
          <w:rStyle w:val="apple-converted-space"/>
          <w:rFonts w:ascii="Times New Roman" w:hAnsi="Times New Roman" w:cs="Times New Roman"/>
          <w:color w:val="000000"/>
          <w:sz w:val="24"/>
          <w:szCs w:val="24"/>
          <w:shd w:val="clear" w:color="auto" w:fill="FFFFFF"/>
        </w:rPr>
        <w:t>.</w:t>
      </w:r>
      <w:r w:rsidR="00EC641A" w:rsidRPr="003B0D9A">
        <w:rPr>
          <w:rStyle w:val="apple-converted-space"/>
          <w:rFonts w:ascii="Times New Roman" w:hAnsi="Times New Roman" w:cs="Times New Roman"/>
          <w:color w:val="000000"/>
          <w:sz w:val="24"/>
          <w:szCs w:val="24"/>
          <w:shd w:val="clear" w:color="auto" w:fill="FFFFFF"/>
        </w:rPr>
        <w:t xml:space="preserve"> </w:t>
      </w:r>
      <w:r w:rsidR="001A1347" w:rsidRPr="001A1347">
        <w:rPr>
          <w:rStyle w:val="apple-converted-space"/>
          <w:rFonts w:ascii="Times New Roman" w:hAnsi="Times New Roman" w:cs="Times New Roman"/>
          <w:color w:val="000000"/>
          <w:sz w:val="24"/>
          <w:szCs w:val="24"/>
          <w:shd w:val="clear" w:color="auto" w:fill="FFFFFF"/>
          <w:vertAlign w:val="superscript"/>
        </w:rPr>
        <w:t>10</w:t>
      </w:r>
    </w:p>
    <w:p w:rsidR="00B5671D" w:rsidRDefault="00B5671D" w:rsidP="000F613C">
      <w:pPr>
        <w:spacing w:after="0" w:line="480" w:lineRule="auto"/>
        <w:rPr>
          <w:rFonts w:ascii="Times New Roman" w:hAnsi="Times New Roman" w:cs="Times New Roman"/>
          <w:color w:val="000000"/>
          <w:sz w:val="24"/>
          <w:szCs w:val="24"/>
          <w:shd w:val="clear" w:color="auto" w:fill="FFFFFF"/>
        </w:rPr>
      </w:pPr>
    </w:p>
    <w:p w:rsidR="00F27EAD" w:rsidRPr="003B0D9A" w:rsidRDefault="00F27EAD" w:rsidP="000F613C">
      <w:pPr>
        <w:spacing w:after="0" w:line="480" w:lineRule="auto"/>
        <w:rPr>
          <w:rFonts w:ascii="Times New Roman" w:hAnsi="Times New Roman" w:cs="Times New Roman"/>
          <w:sz w:val="24"/>
          <w:szCs w:val="24"/>
        </w:rPr>
      </w:pPr>
      <w:r w:rsidRPr="003B0D9A">
        <w:rPr>
          <w:rFonts w:ascii="Times New Roman" w:hAnsi="Times New Roman" w:cs="Times New Roman"/>
          <w:sz w:val="24"/>
          <w:szCs w:val="24"/>
        </w:rPr>
        <w:t>National Commission for Health Education Credentialing Responsibilities and Competencies</w:t>
      </w:r>
    </w:p>
    <w:p w:rsidR="00F27EAD" w:rsidRDefault="00F27EAD" w:rsidP="000F613C">
      <w:pPr>
        <w:spacing w:after="0" w:line="480" w:lineRule="auto"/>
        <w:ind w:firstLine="720"/>
        <w:rPr>
          <w:rFonts w:ascii="Times New Roman" w:hAnsi="Times New Roman" w:cs="Times New Roman"/>
          <w:sz w:val="24"/>
          <w:szCs w:val="24"/>
        </w:rPr>
      </w:pPr>
      <w:r w:rsidRPr="003B0D9A">
        <w:rPr>
          <w:rFonts w:ascii="Times New Roman" w:hAnsi="Times New Roman" w:cs="Times New Roman"/>
          <w:sz w:val="24"/>
          <w:szCs w:val="24"/>
        </w:rPr>
        <w:t xml:space="preserve">The National Commission for Health Education Credentialing (NCHEC) is the agency in the </w:t>
      </w:r>
      <w:r>
        <w:rPr>
          <w:rFonts w:ascii="Times New Roman" w:hAnsi="Times New Roman" w:cs="Times New Roman"/>
          <w:sz w:val="24"/>
          <w:szCs w:val="24"/>
        </w:rPr>
        <w:t>U.S.</w:t>
      </w:r>
      <w:r w:rsidRPr="003B0D9A">
        <w:rPr>
          <w:rFonts w:ascii="Times New Roman" w:hAnsi="Times New Roman" w:cs="Times New Roman"/>
          <w:sz w:val="24"/>
          <w:szCs w:val="24"/>
        </w:rPr>
        <w:t xml:space="preserve"> that provides credentialing for Health Education Specialists.</w:t>
      </w:r>
      <w:r>
        <w:rPr>
          <w:rFonts w:ascii="Times New Roman" w:hAnsi="Times New Roman" w:cs="Times New Roman"/>
          <w:sz w:val="24"/>
          <w:szCs w:val="24"/>
        </w:rPr>
        <w:t xml:space="preserve"> </w:t>
      </w:r>
      <w:r w:rsidRPr="003B0D9A">
        <w:rPr>
          <w:rFonts w:ascii="Times New Roman" w:hAnsi="Times New Roman" w:cs="Times New Roman"/>
          <w:sz w:val="24"/>
          <w:szCs w:val="24"/>
        </w:rPr>
        <w:t>Their mission is to “enhance the professional practice of Health Education by promoting and sustaining a credentialed body of Health Education Specialists</w:t>
      </w:r>
      <w:r>
        <w:rPr>
          <w:rFonts w:ascii="Times New Roman" w:hAnsi="Times New Roman" w:cs="Times New Roman"/>
          <w:sz w:val="24"/>
          <w:szCs w:val="24"/>
        </w:rPr>
        <w:t>.</w:t>
      </w:r>
      <w:r w:rsidRPr="003B0D9A">
        <w:rPr>
          <w:rFonts w:ascii="Times New Roman" w:hAnsi="Times New Roman" w:cs="Times New Roman"/>
          <w:sz w:val="24"/>
          <w:szCs w:val="24"/>
        </w:rPr>
        <w:t>”</w:t>
      </w:r>
      <w:r w:rsidRPr="00932D36">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B0D9A">
        <w:rPr>
          <w:rFonts w:ascii="Times New Roman" w:hAnsi="Times New Roman" w:cs="Times New Roman"/>
          <w:sz w:val="24"/>
          <w:szCs w:val="24"/>
        </w:rPr>
        <w:t>NCHEC provides two certifications which are CHES and MCHES.</w:t>
      </w:r>
      <w:r>
        <w:rPr>
          <w:rFonts w:ascii="Times New Roman" w:hAnsi="Times New Roman" w:cs="Times New Roman"/>
          <w:sz w:val="24"/>
          <w:szCs w:val="24"/>
        </w:rPr>
        <w:t xml:space="preserve"> </w:t>
      </w:r>
      <w:r w:rsidRPr="003B0D9A">
        <w:rPr>
          <w:rFonts w:ascii="Times New Roman" w:hAnsi="Times New Roman" w:cs="Times New Roman"/>
          <w:sz w:val="24"/>
          <w:szCs w:val="24"/>
        </w:rPr>
        <w:t>NCHEC designates seven areas of responsibility that identify the role of a health education specialist</w:t>
      </w:r>
      <w:r>
        <w:rPr>
          <w:rFonts w:ascii="Times New Roman" w:hAnsi="Times New Roman" w:cs="Times New Roman"/>
          <w:sz w:val="24"/>
          <w:szCs w:val="24"/>
        </w:rPr>
        <w:t>.</w:t>
      </w:r>
      <w:r w:rsidRPr="0052113F">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B0D9A">
        <w:rPr>
          <w:rFonts w:ascii="Times New Roman" w:hAnsi="Times New Roman" w:cs="Times New Roman"/>
          <w:sz w:val="24"/>
          <w:szCs w:val="24"/>
        </w:rPr>
        <w:t>Additionally, there are competencies and sub-competencies under each responsibility.</w:t>
      </w:r>
      <w:r>
        <w:rPr>
          <w:rFonts w:ascii="Times New Roman" w:hAnsi="Times New Roman" w:cs="Times New Roman"/>
          <w:sz w:val="24"/>
          <w:szCs w:val="24"/>
        </w:rPr>
        <w:t xml:space="preserve"> </w:t>
      </w:r>
      <w:r w:rsidRPr="003B0D9A">
        <w:rPr>
          <w:rFonts w:ascii="Times New Roman" w:hAnsi="Times New Roman" w:cs="Times New Roman"/>
          <w:sz w:val="24"/>
          <w:szCs w:val="24"/>
        </w:rPr>
        <w:t>Although there are no c</w:t>
      </w:r>
      <w:r w:rsidR="00A02F5F">
        <w:rPr>
          <w:rFonts w:ascii="Times New Roman" w:hAnsi="Times New Roman" w:cs="Times New Roman"/>
          <w:sz w:val="24"/>
          <w:szCs w:val="24"/>
        </w:rPr>
        <w:t>ompetencies specific to HIV</w:t>
      </w:r>
      <w:r w:rsidRPr="003B0D9A">
        <w:rPr>
          <w:rFonts w:ascii="Times New Roman" w:hAnsi="Times New Roman" w:cs="Times New Roman"/>
          <w:sz w:val="24"/>
          <w:szCs w:val="24"/>
        </w:rPr>
        <w:t>, a number of competencies may be applied to HIV testing and counseling</w:t>
      </w:r>
      <w:r w:rsidR="001B05CD">
        <w:rPr>
          <w:rFonts w:ascii="Times New Roman" w:hAnsi="Times New Roman" w:cs="Times New Roman"/>
          <w:sz w:val="24"/>
          <w:szCs w:val="24"/>
        </w:rPr>
        <w:t>.</w:t>
      </w:r>
      <w:r>
        <w:rPr>
          <w:rFonts w:ascii="Times New Roman" w:hAnsi="Times New Roman" w:cs="Times New Roman"/>
          <w:sz w:val="24"/>
          <w:szCs w:val="24"/>
        </w:rPr>
        <w:t xml:space="preserve"> </w:t>
      </w:r>
    </w:p>
    <w:p w:rsidR="001B05CD" w:rsidRDefault="001B05CD" w:rsidP="000F613C">
      <w:pPr>
        <w:spacing w:after="0" w:line="480" w:lineRule="auto"/>
        <w:ind w:firstLine="720"/>
        <w:rPr>
          <w:rFonts w:ascii="Times New Roman" w:hAnsi="Times New Roman" w:cs="Times New Roman"/>
          <w:sz w:val="24"/>
          <w:szCs w:val="24"/>
        </w:rPr>
      </w:pPr>
      <w:r w:rsidRPr="003B0D9A">
        <w:rPr>
          <w:rFonts w:ascii="Times New Roman" w:hAnsi="Times New Roman" w:cs="Times New Roman"/>
          <w:sz w:val="24"/>
          <w:szCs w:val="24"/>
        </w:rPr>
        <w:t xml:space="preserve">Conducting </w:t>
      </w:r>
      <w:r>
        <w:rPr>
          <w:rFonts w:ascii="Times New Roman" w:hAnsi="Times New Roman" w:cs="Times New Roman"/>
          <w:sz w:val="24"/>
          <w:szCs w:val="24"/>
        </w:rPr>
        <w:t>RHT</w:t>
      </w:r>
      <w:r w:rsidRPr="003B0D9A">
        <w:rPr>
          <w:rFonts w:ascii="Times New Roman" w:hAnsi="Times New Roman" w:cs="Times New Roman"/>
          <w:sz w:val="24"/>
          <w:szCs w:val="24"/>
        </w:rPr>
        <w:t xml:space="preserve"> is well-suited to the goals and</w:t>
      </w:r>
      <w:r>
        <w:rPr>
          <w:rFonts w:ascii="Times New Roman" w:hAnsi="Times New Roman" w:cs="Times New Roman"/>
          <w:sz w:val="24"/>
          <w:szCs w:val="24"/>
        </w:rPr>
        <w:t xml:space="preserve"> competencies of the CHES/MCHES</w:t>
      </w:r>
      <w:r w:rsidRPr="003B0D9A">
        <w:rPr>
          <w:rFonts w:ascii="Times New Roman" w:hAnsi="Times New Roman" w:cs="Times New Roman"/>
          <w:sz w:val="24"/>
          <w:szCs w:val="24"/>
        </w:rPr>
        <w:t xml:space="preserve">. </w:t>
      </w:r>
      <w:r>
        <w:rPr>
          <w:rFonts w:ascii="Times New Roman" w:hAnsi="Times New Roman" w:cs="Times New Roman"/>
          <w:sz w:val="24"/>
          <w:szCs w:val="24"/>
        </w:rPr>
        <w:t>Health E</w:t>
      </w:r>
      <w:r w:rsidRPr="003B0D9A">
        <w:rPr>
          <w:rFonts w:ascii="Times New Roman" w:hAnsi="Times New Roman" w:cs="Times New Roman"/>
          <w:sz w:val="24"/>
          <w:szCs w:val="24"/>
        </w:rPr>
        <w:t xml:space="preserve">ducation </w:t>
      </w:r>
      <w:r>
        <w:rPr>
          <w:rFonts w:ascii="Times New Roman" w:hAnsi="Times New Roman" w:cs="Times New Roman"/>
          <w:sz w:val="24"/>
          <w:szCs w:val="24"/>
        </w:rPr>
        <w:t>S</w:t>
      </w:r>
      <w:r w:rsidRPr="003B0D9A">
        <w:rPr>
          <w:rFonts w:ascii="Times New Roman" w:hAnsi="Times New Roman" w:cs="Times New Roman"/>
          <w:sz w:val="24"/>
          <w:szCs w:val="24"/>
        </w:rPr>
        <w:t xml:space="preserve">pecialists are trained to identify high-risk populations and provide educational support and additional resources to improve health. </w:t>
      </w:r>
      <w:r w:rsidRPr="001B05CD">
        <w:rPr>
          <w:rFonts w:ascii="Times New Roman" w:hAnsi="Times New Roman" w:cs="Times New Roman"/>
          <w:sz w:val="24"/>
          <w:szCs w:val="24"/>
        </w:rPr>
        <w:t xml:space="preserve">By involving </w:t>
      </w:r>
      <w:r>
        <w:rPr>
          <w:rFonts w:ascii="Times New Roman" w:hAnsi="Times New Roman" w:cs="Times New Roman"/>
          <w:sz w:val="24"/>
          <w:szCs w:val="24"/>
        </w:rPr>
        <w:t>Health E</w:t>
      </w:r>
      <w:r w:rsidRPr="003B0D9A">
        <w:rPr>
          <w:rFonts w:ascii="Times New Roman" w:hAnsi="Times New Roman" w:cs="Times New Roman"/>
          <w:sz w:val="24"/>
          <w:szCs w:val="24"/>
        </w:rPr>
        <w:t xml:space="preserve">ducation </w:t>
      </w:r>
      <w:r>
        <w:rPr>
          <w:rFonts w:ascii="Times New Roman" w:hAnsi="Times New Roman" w:cs="Times New Roman"/>
          <w:sz w:val="24"/>
          <w:szCs w:val="24"/>
        </w:rPr>
        <w:t>S</w:t>
      </w:r>
      <w:r w:rsidRPr="003B0D9A">
        <w:rPr>
          <w:rFonts w:ascii="Times New Roman" w:hAnsi="Times New Roman" w:cs="Times New Roman"/>
          <w:sz w:val="24"/>
          <w:szCs w:val="24"/>
        </w:rPr>
        <w:t xml:space="preserve">pecialists </w:t>
      </w:r>
      <w:r w:rsidRPr="001B05CD">
        <w:rPr>
          <w:rFonts w:ascii="Times New Roman" w:hAnsi="Times New Roman" w:cs="Times New Roman"/>
          <w:sz w:val="24"/>
          <w:szCs w:val="24"/>
        </w:rPr>
        <w:t xml:space="preserve">in the delivery of </w:t>
      </w:r>
      <w:r>
        <w:rPr>
          <w:rFonts w:ascii="Times New Roman" w:hAnsi="Times New Roman" w:cs="Times New Roman"/>
          <w:sz w:val="24"/>
          <w:szCs w:val="24"/>
        </w:rPr>
        <w:t xml:space="preserve">RHT </w:t>
      </w:r>
      <w:r w:rsidRPr="001B05CD">
        <w:rPr>
          <w:rFonts w:ascii="Times New Roman" w:hAnsi="Times New Roman" w:cs="Times New Roman"/>
          <w:sz w:val="24"/>
          <w:szCs w:val="24"/>
        </w:rPr>
        <w:t xml:space="preserve">services, support, and educational materials and resources can be provided to persons living with HIV who might otherwise not have received </w:t>
      </w:r>
      <w:r w:rsidRPr="001B05CD">
        <w:rPr>
          <w:rFonts w:ascii="Times New Roman" w:hAnsi="Times New Roman" w:cs="Times New Roman"/>
          <w:sz w:val="24"/>
          <w:szCs w:val="24"/>
        </w:rPr>
        <w:lastRenderedPageBreak/>
        <w:t>such services.</w:t>
      </w:r>
      <w:r w:rsidR="006B3D43" w:rsidRPr="006B3D43">
        <w:rPr>
          <w:rFonts w:ascii="Times New Roman" w:hAnsi="Times New Roman" w:cs="Times New Roman"/>
          <w:sz w:val="24"/>
          <w:szCs w:val="24"/>
        </w:rPr>
        <w:t xml:space="preserve"> </w:t>
      </w:r>
      <w:r w:rsidR="006B3D43">
        <w:rPr>
          <w:rFonts w:ascii="Times New Roman" w:hAnsi="Times New Roman" w:cs="Times New Roman"/>
          <w:sz w:val="24"/>
          <w:szCs w:val="24"/>
        </w:rPr>
        <w:t xml:space="preserve">Table 1 provides examples of how the various NCHEC Responsibilities can support the role of CHES/MCHES to conduct RHT.  </w:t>
      </w:r>
    </w:p>
    <w:p w:rsidR="00A02F5F" w:rsidRDefault="001B05CD" w:rsidP="000F6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under the Area 1: Assess needs, assets and capacity for health education, a CHES/MCHES could develop and conduct a process and/or outcome evaluation of a RHT program. Additionally, under Area III: Implement health education, a CHES/MCHES can provide clients with test results and tailored, evidence-based post-test  risk reduction counseling.  Finally, under Area VI: Serve as a health education resource person, a CHES/MCHES will be able to locate or develop HIV prevention materials that are accurate, up-to-date and easy to understand for their clients.  </w:t>
      </w:r>
    </w:p>
    <w:p w:rsidR="00F27EAD" w:rsidRDefault="00F27EAD" w:rsidP="000F613C">
      <w:pPr>
        <w:spacing w:after="0" w:line="480" w:lineRule="auto"/>
        <w:rPr>
          <w:rFonts w:ascii="Times New Roman" w:hAnsi="Times New Roman" w:cs="Times New Roman"/>
          <w:sz w:val="24"/>
          <w:szCs w:val="24"/>
        </w:rPr>
      </w:pPr>
    </w:p>
    <w:p w:rsidR="00F27EAD" w:rsidRDefault="006B3D43" w:rsidP="000F613C">
      <w:pPr>
        <w:spacing w:after="0" w:line="480" w:lineRule="auto"/>
        <w:rPr>
          <w:rFonts w:ascii="Times New Roman" w:hAnsi="Times New Roman" w:cs="Times New Roman"/>
          <w:sz w:val="24"/>
          <w:szCs w:val="24"/>
        </w:rPr>
      </w:pPr>
      <w:r>
        <w:rPr>
          <w:rFonts w:ascii="Times New Roman" w:hAnsi="Times New Roman" w:cs="Times New Roman"/>
          <w:sz w:val="24"/>
          <w:szCs w:val="24"/>
        </w:rPr>
        <w:t>Discussion</w:t>
      </w:r>
    </w:p>
    <w:p w:rsidR="00952389" w:rsidRPr="003B0D9A" w:rsidRDefault="00197D5A" w:rsidP="000F613C">
      <w:pPr>
        <w:spacing w:after="0" w:line="480" w:lineRule="auto"/>
        <w:ind w:firstLine="720"/>
        <w:rPr>
          <w:rFonts w:ascii="Times New Roman" w:hAnsi="Times New Roman" w:cs="Times New Roman"/>
          <w:sz w:val="24"/>
          <w:szCs w:val="24"/>
        </w:rPr>
      </w:pPr>
      <w:r w:rsidRPr="003B0D9A">
        <w:rPr>
          <w:rFonts w:ascii="Times New Roman" w:hAnsi="Times New Roman" w:cs="Times New Roman"/>
          <w:sz w:val="24"/>
          <w:szCs w:val="24"/>
        </w:rPr>
        <w:t xml:space="preserve">Health </w:t>
      </w:r>
      <w:r w:rsidR="006B3D43">
        <w:rPr>
          <w:rFonts w:ascii="Times New Roman" w:hAnsi="Times New Roman" w:cs="Times New Roman"/>
          <w:sz w:val="24"/>
          <w:szCs w:val="24"/>
        </w:rPr>
        <w:t>Education S</w:t>
      </w:r>
      <w:r w:rsidRPr="003B0D9A">
        <w:rPr>
          <w:rFonts w:ascii="Times New Roman" w:hAnsi="Times New Roman" w:cs="Times New Roman"/>
          <w:sz w:val="24"/>
          <w:szCs w:val="24"/>
        </w:rPr>
        <w:t>pecialists</w:t>
      </w:r>
      <w:r w:rsidR="00952389" w:rsidRPr="003B0D9A">
        <w:rPr>
          <w:rFonts w:ascii="Times New Roman" w:hAnsi="Times New Roman" w:cs="Times New Roman"/>
          <w:sz w:val="24"/>
          <w:szCs w:val="24"/>
        </w:rPr>
        <w:t xml:space="preserve"> promote, maintain, and improve individual and community health by assisting individuals and communities to adopt healthy behaviors</w:t>
      </w:r>
      <w:r w:rsidR="006B3D43">
        <w:rPr>
          <w:rFonts w:ascii="Times New Roman" w:hAnsi="Times New Roman" w:cs="Times New Roman"/>
          <w:sz w:val="24"/>
          <w:szCs w:val="24"/>
        </w:rPr>
        <w:t xml:space="preserve">, </w:t>
      </w:r>
      <w:r w:rsidR="005B4274" w:rsidRPr="005B4274">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2</w:t>
      </w:r>
      <w:r w:rsidR="006B3D43">
        <w:rPr>
          <w:rFonts w:ascii="Times New Roman" w:hAnsi="Times New Roman" w:cs="Times New Roman"/>
          <w:sz w:val="24"/>
          <w:szCs w:val="24"/>
        </w:rPr>
        <w:t xml:space="preserve"> </w:t>
      </w:r>
      <w:r w:rsidR="00952389" w:rsidRPr="003B0D9A">
        <w:rPr>
          <w:rFonts w:ascii="Times New Roman" w:hAnsi="Times New Roman" w:cs="Times New Roman"/>
          <w:sz w:val="24"/>
          <w:szCs w:val="24"/>
        </w:rPr>
        <w:t>There are over 63,000 health educators working in the U.S., an</w:t>
      </w:r>
      <w:r w:rsidR="00F27EAD">
        <w:rPr>
          <w:rFonts w:ascii="Times New Roman" w:hAnsi="Times New Roman" w:cs="Times New Roman"/>
          <w:sz w:val="24"/>
          <w:szCs w:val="24"/>
        </w:rPr>
        <w:t xml:space="preserve">d the field is expected to grow </w:t>
      </w:r>
      <w:r w:rsidR="00952389" w:rsidRPr="003B0D9A">
        <w:rPr>
          <w:rFonts w:ascii="Times New Roman" w:hAnsi="Times New Roman" w:cs="Times New Roman"/>
          <w:sz w:val="24"/>
          <w:szCs w:val="24"/>
        </w:rPr>
        <w:t>by 37% by the year 2020</w:t>
      </w:r>
      <w:r w:rsidR="00106C56">
        <w:rPr>
          <w:rFonts w:ascii="Times New Roman" w:hAnsi="Times New Roman" w:cs="Times New Roman"/>
          <w:sz w:val="24"/>
          <w:szCs w:val="24"/>
        </w:rPr>
        <w:t>.</w:t>
      </w:r>
      <w:r w:rsidR="005B4274" w:rsidRPr="005B4274">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2</w:t>
      </w:r>
      <w:r w:rsidR="005009B2">
        <w:rPr>
          <w:rFonts w:ascii="Times New Roman" w:hAnsi="Times New Roman" w:cs="Times New Roman"/>
          <w:sz w:val="24"/>
          <w:szCs w:val="24"/>
        </w:rPr>
        <w:t xml:space="preserve"> </w:t>
      </w:r>
      <w:r w:rsidR="00D207CA" w:rsidRPr="003B0D9A">
        <w:rPr>
          <w:rFonts w:ascii="Times New Roman" w:hAnsi="Times New Roman" w:cs="Times New Roman"/>
          <w:sz w:val="24"/>
          <w:szCs w:val="24"/>
        </w:rPr>
        <w:t xml:space="preserve">Although some </w:t>
      </w:r>
      <w:r w:rsidR="00F27EAD">
        <w:rPr>
          <w:rFonts w:ascii="Times New Roman" w:hAnsi="Times New Roman" w:cs="Times New Roman"/>
          <w:sz w:val="24"/>
          <w:szCs w:val="24"/>
        </w:rPr>
        <w:t>Health E</w:t>
      </w:r>
      <w:r w:rsidR="00D00ECE" w:rsidRPr="003B0D9A">
        <w:rPr>
          <w:rFonts w:ascii="Times New Roman" w:hAnsi="Times New Roman" w:cs="Times New Roman"/>
          <w:sz w:val="24"/>
          <w:szCs w:val="24"/>
        </w:rPr>
        <w:t xml:space="preserve">ducation </w:t>
      </w:r>
      <w:r w:rsidR="00F27EAD">
        <w:rPr>
          <w:rFonts w:ascii="Times New Roman" w:hAnsi="Times New Roman" w:cs="Times New Roman"/>
          <w:sz w:val="24"/>
          <w:szCs w:val="24"/>
        </w:rPr>
        <w:t>S</w:t>
      </w:r>
      <w:r w:rsidR="00D00ECE" w:rsidRPr="003B0D9A">
        <w:rPr>
          <w:rFonts w:ascii="Times New Roman" w:hAnsi="Times New Roman" w:cs="Times New Roman"/>
          <w:sz w:val="24"/>
          <w:szCs w:val="24"/>
        </w:rPr>
        <w:t>pecialists</w:t>
      </w:r>
      <w:r w:rsidR="00952389" w:rsidRPr="003B0D9A">
        <w:rPr>
          <w:rFonts w:ascii="Times New Roman" w:hAnsi="Times New Roman" w:cs="Times New Roman"/>
          <w:sz w:val="24"/>
          <w:szCs w:val="24"/>
        </w:rPr>
        <w:t xml:space="preserve"> </w:t>
      </w:r>
      <w:r w:rsidR="001E1FE6" w:rsidRPr="003B0D9A">
        <w:rPr>
          <w:rFonts w:ascii="Times New Roman" w:hAnsi="Times New Roman" w:cs="Times New Roman"/>
          <w:sz w:val="24"/>
          <w:szCs w:val="24"/>
        </w:rPr>
        <w:t>focus</w:t>
      </w:r>
      <w:r w:rsidR="00952389" w:rsidRPr="003B0D9A">
        <w:rPr>
          <w:rFonts w:ascii="Times New Roman" w:hAnsi="Times New Roman" w:cs="Times New Roman"/>
          <w:sz w:val="24"/>
          <w:szCs w:val="24"/>
        </w:rPr>
        <w:t xml:space="preserve"> </w:t>
      </w:r>
      <w:r w:rsidR="001E1FE6" w:rsidRPr="003B0D9A">
        <w:rPr>
          <w:rFonts w:ascii="Times New Roman" w:hAnsi="Times New Roman" w:cs="Times New Roman"/>
          <w:sz w:val="24"/>
          <w:szCs w:val="24"/>
        </w:rPr>
        <w:t xml:space="preserve">on </w:t>
      </w:r>
      <w:r w:rsidR="00952389" w:rsidRPr="003B0D9A">
        <w:rPr>
          <w:rFonts w:ascii="Times New Roman" w:hAnsi="Times New Roman" w:cs="Times New Roman"/>
          <w:sz w:val="24"/>
          <w:szCs w:val="24"/>
        </w:rPr>
        <w:t>health education or community health</w:t>
      </w:r>
      <w:r w:rsidR="00E40789">
        <w:rPr>
          <w:rFonts w:ascii="Times New Roman" w:hAnsi="Times New Roman" w:cs="Times New Roman"/>
          <w:sz w:val="24"/>
          <w:szCs w:val="24"/>
        </w:rPr>
        <w:t>,</w:t>
      </w:r>
      <w:r w:rsidR="00D207CA" w:rsidRPr="003B0D9A">
        <w:rPr>
          <w:rFonts w:ascii="Times New Roman" w:hAnsi="Times New Roman" w:cs="Times New Roman"/>
          <w:sz w:val="24"/>
          <w:szCs w:val="24"/>
        </w:rPr>
        <w:t xml:space="preserve"> most are employed in</w:t>
      </w:r>
      <w:r w:rsidR="005009B2">
        <w:rPr>
          <w:rFonts w:ascii="Times New Roman" w:hAnsi="Times New Roman" w:cs="Times New Roman"/>
          <w:sz w:val="24"/>
          <w:szCs w:val="24"/>
        </w:rPr>
        <w:t xml:space="preserve"> </w:t>
      </w:r>
      <w:r w:rsidR="00952389" w:rsidRPr="003B0D9A">
        <w:rPr>
          <w:rFonts w:ascii="Times New Roman" w:hAnsi="Times New Roman" w:cs="Times New Roman"/>
          <w:sz w:val="24"/>
          <w:szCs w:val="24"/>
        </w:rPr>
        <w:t>healthcare and social assistance</w:t>
      </w:r>
      <w:r w:rsidR="00D207CA" w:rsidRPr="003B0D9A">
        <w:rPr>
          <w:rFonts w:ascii="Times New Roman" w:hAnsi="Times New Roman" w:cs="Times New Roman"/>
          <w:sz w:val="24"/>
          <w:szCs w:val="24"/>
        </w:rPr>
        <w:t xml:space="preserve"> (51%)</w:t>
      </w:r>
      <w:r w:rsidR="00952389" w:rsidRPr="003B0D9A">
        <w:rPr>
          <w:rFonts w:ascii="Times New Roman" w:hAnsi="Times New Roman" w:cs="Times New Roman"/>
          <w:sz w:val="24"/>
          <w:szCs w:val="24"/>
        </w:rPr>
        <w:t>, and government</w:t>
      </w:r>
      <w:r w:rsidR="00D207CA" w:rsidRPr="003B0D9A">
        <w:rPr>
          <w:rFonts w:ascii="Times New Roman" w:hAnsi="Times New Roman" w:cs="Times New Roman"/>
          <w:sz w:val="24"/>
          <w:szCs w:val="24"/>
        </w:rPr>
        <w:t xml:space="preserve"> (23%)</w:t>
      </w:r>
      <w:r w:rsidR="00106C56">
        <w:rPr>
          <w:rFonts w:ascii="Times New Roman" w:hAnsi="Times New Roman" w:cs="Times New Roman"/>
          <w:sz w:val="24"/>
          <w:szCs w:val="24"/>
        </w:rPr>
        <w:t>.</w:t>
      </w:r>
      <w:r w:rsidR="005B4274" w:rsidRPr="005B4274">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2</w:t>
      </w:r>
      <w:r w:rsidR="00952389" w:rsidRPr="003B0D9A">
        <w:rPr>
          <w:rFonts w:ascii="Times New Roman" w:hAnsi="Times New Roman" w:cs="Times New Roman"/>
          <w:sz w:val="24"/>
          <w:szCs w:val="24"/>
        </w:rPr>
        <w:t xml:space="preserve"> While the main responsibilities of </w:t>
      </w:r>
      <w:r w:rsidR="00F27EAD">
        <w:rPr>
          <w:rFonts w:ascii="Times New Roman" w:hAnsi="Times New Roman" w:cs="Times New Roman"/>
          <w:sz w:val="24"/>
          <w:szCs w:val="24"/>
        </w:rPr>
        <w:t>Health E</w:t>
      </w:r>
      <w:r w:rsidR="00F27EAD" w:rsidRPr="003B0D9A">
        <w:rPr>
          <w:rFonts w:ascii="Times New Roman" w:hAnsi="Times New Roman" w:cs="Times New Roman"/>
          <w:sz w:val="24"/>
          <w:szCs w:val="24"/>
        </w:rPr>
        <w:t xml:space="preserve">ducation </w:t>
      </w:r>
      <w:r w:rsidR="00F27EAD">
        <w:rPr>
          <w:rFonts w:ascii="Times New Roman" w:hAnsi="Times New Roman" w:cs="Times New Roman"/>
          <w:sz w:val="24"/>
          <w:szCs w:val="24"/>
        </w:rPr>
        <w:t>S</w:t>
      </w:r>
      <w:r w:rsidR="00F27EAD" w:rsidRPr="003B0D9A">
        <w:rPr>
          <w:rFonts w:ascii="Times New Roman" w:hAnsi="Times New Roman" w:cs="Times New Roman"/>
          <w:sz w:val="24"/>
          <w:szCs w:val="24"/>
        </w:rPr>
        <w:t xml:space="preserve">pecialists </w:t>
      </w:r>
      <w:r w:rsidR="00952389" w:rsidRPr="003B0D9A">
        <w:rPr>
          <w:rFonts w:ascii="Times New Roman" w:hAnsi="Times New Roman" w:cs="Times New Roman"/>
          <w:sz w:val="24"/>
          <w:szCs w:val="24"/>
        </w:rPr>
        <w:t>are to develop and implement health education programs, encourage healthy behavior, and refer clients to appropriate resources, there is an opportunity to expa</w:t>
      </w:r>
      <w:r w:rsidR="00D00ECE" w:rsidRPr="003B0D9A">
        <w:rPr>
          <w:rFonts w:ascii="Times New Roman" w:hAnsi="Times New Roman" w:cs="Times New Roman"/>
          <w:sz w:val="24"/>
          <w:szCs w:val="24"/>
        </w:rPr>
        <w:t xml:space="preserve">nd the role of health education specialists </w:t>
      </w:r>
      <w:r w:rsidR="00952389" w:rsidRPr="003B0D9A">
        <w:rPr>
          <w:rFonts w:ascii="Times New Roman" w:hAnsi="Times New Roman" w:cs="Times New Roman"/>
          <w:sz w:val="24"/>
          <w:szCs w:val="24"/>
        </w:rPr>
        <w:t xml:space="preserve">to administer screenings and provide counseling for certain public health concerns. </w:t>
      </w:r>
    </w:p>
    <w:p w:rsidR="00876A46" w:rsidRDefault="00F27EAD" w:rsidP="000F6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Health Education S</w:t>
      </w:r>
      <w:r w:rsidR="00197D5A" w:rsidRPr="003B0D9A">
        <w:rPr>
          <w:rFonts w:ascii="Times New Roman" w:hAnsi="Times New Roman" w:cs="Times New Roman"/>
          <w:sz w:val="24"/>
          <w:szCs w:val="24"/>
        </w:rPr>
        <w:t>pecialists</w:t>
      </w:r>
      <w:r w:rsidR="00952389" w:rsidRPr="003B0D9A">
        <w:rPr>
          <w:rFonts w:ascii="Times New Roman" w:hAnsi="Times New Roman" w:cs="Times New Roman"/>
          <w:sz w:val="24"/>
          <w:szCs w:val="24"/>
        </w:rPr>
        <w:t xml:space="preserve"> have an opportunity to help fill the gap and transition HIV screening to a more universal model. </w:t>
      </w:r>
      <w:r w:rsidR="00F86AF6">
        <w:rPr>
          <w:rFonts w:ascii="Times New Roman" w:hAnsi="Times New Roman" w:cs="Times New Roman"/>
          <w:sz w:val="24"/>
          <w:szCs w:val="24"/>
        </w:rPr>
        <w:t xml:space="preserve"> Those</w:t>
      </w:r>
      <w:r w:rsidR="00197D5A" w:rsidRPr="003B0D9A">
        <w:rPr>
          <w:rFonts w:ascii="Times New Roman" w:hAnsi="Times New Roman" w:cs="Times New Roman"/>
          <w:sz w:val="24"/>
          <w:szCs w:val="24"/>
        </w:rPr>
        <w:t xml:space="preserve"> </w:t>
      </w:r>
      <w:r w:rsidR="00952389" w:rsidRPr="003B0D9A">
        <w:rPr>
          <w:rFonts w:ascii="Times New Roman" w:hAnsi="Times New Roman" w:cs="Times New Roman"/>
          <w:sz w:val="24"/>
          <w:szCs w:val="24"/>
        </w:rPr>
        <w:t xml:space="preserve">working outside of the clinical setting, especially those in local health departments and social service agencies, can also reach people who may not have regular access to medical care because of lack of resources, education </w:t>
      </w:r>
      <w:r w:rsidR="00F86AF6">
        <w:rPr>
          <w:rFonts w:ascii="Times New Roman" w:hAnsi="Times New Roman" w:cs="Times New Roman"/>
          <w:sz w:val="24"/>
          <w:szCs w:val="24"/>
        </w:rPr>
        <w:t xml:space="preserve"> or</w:t>
      </w:r>
      <w:r w:rsidR="00F86AF6" w:rsidRPr="003B0D9A">
        <w:rPr>
          <w:rFonts w:ascii="Times New Roman" w:hAnsi="Times New Roman" w:cs="Times New Roman"/>
          <w:sz w:val="24"/>
          <w:szCs w:val="24"/>
        </w:rPr>
        <w:t xml:space="preserve"> </w:t>
      </w:r>
      <w:r w:rsidR="00952389" w:rsidRPr="003B0D9A">
        <w:rPr>
          <w:rFonts w:ascii="Times New Roman" w:hAnsi="Times New Roman" w:cs="Times New Roman"/>
          <w:sz w:val="24"/>
          <w:szCs w:val="24"/>
        </w:rPr>
        <w:lastRenderedPageBreak/>
        <w:t>inability to pay. Making testing routine and more accessible would also encourage repeated testing, which will help to achieve the national goals of decreasing HIV infection by 25</w:t>
      </w:r>
      <w:r w:rsidR="00DE45D9" w:rsidRPr="003B0D9A">
        <w:rPr>
          <w:rFonts w:ascii="Times New Roman" w:hAnsi="Times New Roman" w:cs="Times New Roman"/>
          <w:sz w:val="24"/>
          <w:szCs w:val="24"/>
        </w:rPr>
        <w:t>%</w:t>
      </w:r>
      <w:r w:rsidR="00000A52" w:rsidRPr="003B0D9A">
        <w:rPr>
          <w:rFonts w:ascii="Times New Roman" w:hAnsi="Times New Roman" w:cs="Times New Roman"/>
          <w:sz w:val="24"/>
          <w:szCs w:val="24"/>
        </w:rPr>
        <w:t xml:space="preserve"> </w:t>
      </w:r>
      <w:r w:rsidR="00952389" w:rsidRPr="003B0D9A">
        <w:rPr>
          <w:rFonts w:ascii="Times New Roman" w:hAnsi="Times New Roman" w:cs="Times New Roman"/>
          <w:sz w:val="24"/>
          <w:szCs w:val="24"/>
        </w:rPr>
        <w:t>and increasing knowledge of HIV status from 70 to 90</w:t>
      </w:r>
      <w:r w:rsidR="00DE45D9" w:rsidRPr="003B0D9A">
        <w:rPr>
          <w:rFonts w:ascii="Times New Roman" w:hAnsi="Times New Roman" w:cs="Times New Roman"/>
          <w:sz w:val="24"/>
          <w:szCs w:val="24"/>
        </w:rPr>
        <w:t>%</w:t>
      </w:r>
      <w:r w:rsidR="00106C56">
        <w:rPr>
          <w:rFonts w:ascii="Times New Roman" w:hAnsi="Times New Roman" w:cs="Times New Roman"/>
          <w:sz w:val="24"/>
          <w:szCs w:val="24"/>
        </w:rPr>
        <w:t>.</w:t>
      </w:r>
      <w:r w:rsidR="00264DC2" w:rsidRPr="00264DC2">
        <w:rPr>
          <w:rFonts w:ascii="Times New Roman" w:hAnsi="Times New Roman" w:cs="Times New Roman"/>
          <w:sz w:val="24"/>
          <w:szCs w:val="24"/>
          <w:vertAlign w:val="superscript"/>
        </w:rPr>
        <w:t>1</w:t>
      </w:r>
      <w:r w:rsidR="006B3D43">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952389" w:rsidRPr="003B0D9A">
        <w:rPr>
          <w:rFonts w:ascii="Times New Roman" w:hAnsi="Times New Roman" w:cs="Times New Roman"/>
          <w:sz w:val="24"/>
          <w:szCs w:val="24"/>
        </w:rPr>
        <w:t>Beyond offering</w:t>
      </w:r>
      <w:r w:rsidR="00197D5A" w:rsidRPr="003B0D9A">
        <w:rPr>
          <w:rFonts w:ascii="Times New Roman" w:hAnsi="Times New Roman" w:cs="Times New Roman"/>
          <w:sz w:val="24"/>
          <w:szCs w:val="24"/>
        </w:rPr>
        <w:t xml:space="preserve"> HIV screening, </w:t>
      </w:r>
      <w:r>
        <w:rPr>
          <w:rFonts w:ascii="Times New Roman" w:hAnsi="Times New Roman" w:cs="Times New Roman"/>
          <w:sz w:val="24"/>
          <w:szCs w:val="24"/>
        </w:rPr>
        <w:t>Health E</w:t>
      </w:r>
      <w:r w:rsidRPr="003B0D9A">
        <w:rPr>
          <w:rFonts w:ascii="Times New Roman" w:hAnsi="Times New Roman" w:cs="Times New Roman"/>
          <w:sz w:val="24"/>
          <w:szCs w:val="24"/>
        </w:rPr>
        <w:t xml:space="preserve">ducation </w:t>
      </w:r>
      <w:r>
        <w:rPr>
          <w:rFonts w:ascii="Times New Roman" w:hAnsi="Times New Roman" w:cs="Times New Roman"/>
          <w:sz w:val="24"/>
          <w:szCs w:val="24"/>
        </w:rPr>
        <w:t>S</w:t>
      </w:r>
      <w:r w:rsidRPr="003B0D9A">
        <w:rPr>
          <w:rFonts w:ascii="Times New Roman" w:hAnsi="Times New Roman" w:cs="Times New Roman"/>
          <w:sz w:val="24"/>
          <w:szCs w:val="24"/>
        </w:rPr>
        <w:t xml:space="preserve">pecialists </w:t>
      </w:r>
      <w:r w:rsidR="00952389" w:rsidRPr="003B0D9A">
        <w:rPr>
          <w:rFonts w:ascii="Times New Roman" w:hAnsi="Times New Roman" w:cs="Times New Roman"/>
          <w:sz w:val="24"/>
          <w:szCs w:val="24"/>
        </w:rPr>
        <w:t xml:space="preserve">are a logical resource for increasing awareness and education about HIV prevention and for connecting people to support resources. </w:t>
      </w:r>
      <w:r w:rsidR="00E262B3">
        <w:rPr>
          <w:rFonts w:ascii="Times New Roman" w:hAnsi="Times New Roman" w:cs="Times New Roman"/>
          <w:sz w:val="24"/>
          <w:szCs w:val="24"/>
        </w:rPr>
        <w:t xml:space="preserve">The </w:t>
      </w:r>
      <w:r w:rsidR="00E262B3" w:rsidRPr="003B0D9A">
        <w:rPr>
          <w:rFonts w:ascii="Times New Roman" w:hAnsi="Times New Roman" w:cs="Times New Roman"/>
          <w:sz w:val="24"/>
          <w:szCs w:val="24"/>
        </w:rPr>
        <w:t xml:space="preserve">10-20 minutes </w:t>
      </w:r>
      <w:r w:rsidR="00E262B3">
        <w:rPr>
          <w:rFonts w:ascii="Times New Roman" w:hAnsi="Times New Roman" w:cs="Times New Roman"/>
          <w:sz w:val="24"/>
          <w:szCs w:val="24"/>
        </w:rPr>
        <w:t xml:space="preserve">needed for </w:t>
      </w:r>
      <w:r w:rsidR="006B3D43">
        <w:rPr>
          <w:rFonts w:ascii="Times New Roman" w:hAnsi="Times New Roman" w:cs="Times New Roman"/>
          <w:sz w:val="24"/>
          <w:szCs w:val="24"/>
        </w:rPr>
        <w:t>RHT</w:t>
      </w:r>
      <w:r w:rsidR="00952389" w:rsidRPr="003B0D9A">
        <w:rPr>
          <w:rFonts w:ascii="Times New Roman" w:hAnsi="Times New Roman" w:cs="Times New Roman"/>
          <w:sz w:val="24"/>
          <w:szCs w:val="24"/>
        </w:rPr>
        <w:t xml:space="preserve"> </w:t>
      </w:r>
      <w:r w:rsidR="006B3D43" w:rsidRPr="003B0D9A">
        <w:rPr>
          <w:rFonts w:ascii="Times New Roman" w:hAnsi="Times New Roman" w:cs="Times New Roman"/>
          <w:sz w:val="24"/>
          <w:szCs w:val="24"/>
        </w:rPr>
        <w:t>results provides</w:t>
      </w:r>
      <w:r w:rsidR="00952389" w:rsidRPr="003B0D9A">
        <w:rPr>
          <w:rFonts w:ascii="Times New Roman" w:hAnsi="Times New Roman" w:cs="Times New Roman"/>
          <w:sz w:val="24"/>
          <w:szCs w:val="24"/>
        </w:rPr>
        <w:t xml:space="preserve"> a window of time ideal for </w:t>
      </w:r>
      <w:r w:rsidR="00220A1E" w:rsidRPr="003B0D9A">
        <w:rPr>
          <w:rFonts w:ascii="Times New Roman" w:hAnsi="Times New Roman" w:cs="Times New Roman"/>
          <w:sz w:val="24"/>
          <w:szCs w:val="24"/>
        </w:rPr>
        <w:t xml:space="preserve">health </w:t>
      </w:r>
      <w:r w:rsidR="00952389" w:rsidRPr="003B0D9A">
        <w:rPr>
          <w:rFonts w:ascii="Times New Roman" w:hAnsi="Times New Roman" w:cs="Times New Roman"/>
          <w:sz w:val="24"/>
          <w:szCs w:val="24"/>
        </w:rPr>
        <w:t xml:space="preserve">education and counseling. </w:t>
      </w:r>
      <w:r w:rsidR="006B3D43">
        <w:rPr>
          <w:rFonts w:ascii="Times New Roman" w:hAnsi="Times New Roman" w:cs="Times New Roman"/>
          <w:sz w:val="24"/>
          <w:szCs w:val="24"/>
        </w:rPr>
        <w:t xml:space="preserve"> </w:t>
      </w:r>
    </w:p>
    <w:p w:rsidR="006D0A3C" w:rsidRPr="003B0D9A" w:rsidRDefault="006D0A3C" w:rsidP="000F613C">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008110D7">
        <w:rPr>
          <w:rFonts w:ascii="Times New Roman" w:hAnsi="Times New Roman" w:cs="Times New Roman"/>
          <w:sz w:val="24"/>
          <w:szCs w:val="24"/>
        </w:rPr>
        <w:t>Health education and HIV program planners and administrators should consider utilizing CHES/MCHES-certified health education specialists to conduct and evaluate rapid HIV testing programs. As identified in this article, CHES/MCHES are professional prepared take on this role; especially in working with high-risk and vulnerable populations.  Health departments, community-based organizations and other health education organizations that plan, implement and evaluate rapid HIV testing programs should further evaluate the role of CHES/MCHES in being able to apply the NCHEC standards to HIV testing and counseling.</w:t>
      </w:r>
    </w:p>
    <w:p w:rsidR="00887633" w:rsidRPr="003B0D9A" w:rsidRDefault="00887633" w:rsidP="000F613C">
      <w:pPr>
        <w:spacing w:after="0" w:line="480" w:lineRule="auto"/>
        <w:rPr>
          <w:rFonts w:ascii="Times New Roman" w:hAnsi="Times New Roman" w:cs="Times New Roman"/>
          <w:sz w:val="24"/>
          <w:szCs w:val="24"/>
        </w:rPr>
      </w:pPr>
    </w:p>
    <w:p w:rsidR="00887633" w:rsidRPr="003B0D9A" w:rsidRDefault="00887633" w:rsidP="000F613C">
      <w:pPr>
        <w:spacing w:after="0" w:line="480" w:lineRule="auto"/>
        <w:rPr>
          <w:rFonts w:ascii="Times New Roman" w:hAnsi="Times New Roman" w:cs="Times New Roman"/>
          <w:sz w:val="24"/>
          <w:szCs w:val="24"/>
        </w:rPr>
      </w:pPr>
    </w:p>
    <w:p w:rsidR="00887633" w:rsidRPr="003B0D9A" w:rsidRDefault="00887633" w:rsidP="000F613C">
      <w:pPr>
        <w:spacing w:after="0" w:line="480" w:lineRule="auto"/>
        <w:rPr>
          <w:rFonts w:ascii="Times New Roman" w:hAnsi="Times New Roman" w:cs="Times New Roman"/>
          <w:sz w:val="24"/>
          <w:szCs w:val="24"/>
        </w:rPr>
      </w:pPr>
    </w:p>
    <w:p w:rsidR="00887633" w:rsidRDefault="00887633"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p w:rsidR="000F613C" w:rsidRDefault="000F613C" w:rsidP="000F613C">
      <w:pPr>
        <w:spacing w:after="0" w:line="480" w:lineRule="auto"/>
        <w:rPr>
          <w:rFonts w:ascii="Times New Roman" w:hAnsi="Times New Roman" w:cs="Times New Roman"/>
          <w:sz w:val="24"/>
          <w:szCs w:val="24"/>
        </w:rPr>
      </w:pPr>
    </w:p>
    <w:tbl>
      <w:tblPr>
        <w:tblW w:w="0" w:type="auto"/>
        <w:tblLook w:val="04A0"/>
      </w:tblPr>
      <w:tblGrid>
        <w:gridCol w:w="2780"/>
        <w:gridCol w:w="6462"/>
      </w:tblGrid>
      <w:tr w:rsidR="000F613C" w:rsidRPr="003B0D9A" w:rsidTr="00256C97">
        <w:tc>
          <w:tcPr>
            <w:tcW w:w="9242" w:type="dxa"/>
            <w:gridSpan w:val="2"/>
            <w:shd w:val="clear" w:color="auto" w:fill="auto"/>
            <w:vAlign w:val="bottom"/>
          </w:tcPr>
          <w:p w:rsidR="000F613C" w:rsidRPr="003B0D9A" w:rsidRDefault="000F613C" w:rsidP="000F613C">
            <w:pPr>
              <w:spacing w:after="0" w:line="480" w:lineRule="auto"/>
              <w:rPr>
                <w:rFonts w:ascii="Times New Roman" w:eastAsia="Times New Roman" w:hAnsi="Times New Roman" w:cs="Times New Roman"/>
                <w:bCs/>
                <w:sz w:val="24"/>
                <w:szCs w:val="24"/>
              </w:rPr>
            </w:pPr>
            <w:r w:rsidRPr="003B0D9A">
              <w:rPr>
                <w:rFonts w:ascii="Times New Roman" w:eastAsia="Times New Roman" w:hAnsi="Times New Roman" w:cs="Times New Roman"/>
                <w:bCs/>
                <w:sz w:val="24"/>
                <w:szCs w:val="24"/>
              </w:rPr>
              <w:lastRenderedPageBreak/>
              <w:t>Table 1: NCHEC Responsibilities</w:t>
            </w:r>
            <w:r w:rsidRPr="00E4536A">
              <w:rPr>
                <w:rFonts w:ascii="Times New Roman" w:eastAsia="Times New Roman" w:hAnsi="Times New Roman" w:cs="Times New Roman"/>
                <w:bCs/>
                <w:sz w:val="24"/>
                <w:szCs w:val="24"/>
                <w:vertAlign w:val="superscript"/>
              </w:rPr>
              <w:t>13</w:t>
            </w:r>
            <w:r w:rsidRPr="003B0D9A">
              <w:rPr>
                <w:rFonts w:ascii="Times New Roman" w:eastAsia="Times New Roman" w:hAnsi="Times New Roman" w:cs="Times New Roman"/>
                <w:bCs/>
                <w:sz w:val="24"/>
                <w:szCs w:val="24"/>
              </w:rPr>
              <w:t xml:space="preserve"> and Relationship to Rapid HIV Testing</w:t>
            </w:r>
            <w:r w:rsidRPr="00E4536A">
              <w:rPr>
                <w:rFonts w:ascii="Times New Roman" w:eastAsia="Times New Roman" w:hAnsi="Times New Roman" w:cs="Times New Roman"/>
                <w:bCs/>
                <w:sz w:val="24"/>
                <w:szCs w:val="24"/>
                <w:vertAlign w:val="superscript"/>
              </w:rPr>
              <w:t>14,15</w:t>
            </w:r>
            <w:r w:rsidRPr="003B0D9A">
              <w:rPr>
                <w:rFonts w:ascii="Times New Roman" w:eastAsia="Times New Roman" w:hAnsi="Times New Roman" w:cs="Times New Roman"/>
                <w:bCs/>
                <w:sz w:val="24"/>
                <w:szCs w:val="24"/>
              </w:rPr>
              <w:t xml:space="preserve"> </w:t>
            </w:r>
          </w:p>
        </w:tc>
      </w:tr>
      <w:tr w:rsidR="000F613C" w:rsidRPr="003B0D9A" w:rsidTr="00256C97">
        <w:trPr>
          <w:trHeight w:val="445"/>
        </w:trPr>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jc w:val="center"/>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Responsibility</w:t>
            </w:r>
          </w:p>
        </w:tc>
        <w:tc>
          <w:tcPr>
            <w:tcW w:w="6462"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jc w:val="center"/>
              <w:rPr>
                <w:rFonts w:ascii="Times New Roman" w:eastAsia="Times New Roman" w:hAnsi="Times New Roman" w:cs="Times New Roman"/>
                <w:sz w:val="24"/>
                <w:szCs w:val="24"/>
              </w:rPr>
            </w:pPr>
            <w:r w:rsidRPr="003B0D9A">
              <w:rPr>
                <w:rFonts w:ascii="Times New Roman" w:eastAsia="Times New Roman" w:hAnsi="Times New Roman" w:cs="Times New Roman"/>
                <w:bCs/>
                <w:sz w:val="24"/>
                <w:szCs w:val="24"/>
              </w:rPr>
              <w:t xml:space="preserve">Relationship to Rapid HIV Testing Programs </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I: Assess needs, assets and capacity for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numPr>
                <w:ilvl w:val="0"/>
                <w:numId w:val="5"/>
              </w:numPr>
              <w:spacing w:after="0" w:line="480" w:lineRule="auto"/>
              <w:rPr>
                <w:rFonts w:ascii="Times New Roman" w:eastAsia="Times New Roman" w:hAnsi="Times New Roman" w:cs="Times New Roman"/>
                <w:sz w:val="24"/>
                <w:szCs w:val="24"/>
                <w:lang w:eastAsia="en-AU"/>
              </w:rPr>
            </w:pPr>
            <w:r w:rsidRPr="003B0D9A">
              <w:rPr>
                <w:rFonts w:ascii="Times New Roman" w:eastAsia="Times New Roman" w:hAnsi="Times New Roman" w:cs="Times New Roman"/>
                <w:sz w:val="24"/>
                <w:szCs w:val="24"/>
                <w:lang w:eastAsia="en-AU"/>
              </w:rPr>
              <w:t>Establish appropriate goals, objectives, and activities of targeted rapid HIV testing (RHT) programs</w:t>
            </w:r>
            <w:r>
              <w:rPr>
                <w:rFonts w:ascii="Times New Roman" w:eastAsia="Times New Roman" w:hAnsi="Times New Roman" w:cs="Times New Roman"/>
                <w:sz w:val="24"/>
                <w:szCs w:val="24"/>
                <w:lang w:eastAsia="en-AU"/>
              </w:rPr>
              <w:t>;</w:t>
            </w:r>
            <w:r w:rsidRPr="003B0D9A">
              <w:rPr>
                <w:rFonts w:ascii="Times New Roman" w:eastAsia="Times New Roman" w:hAnsi="Times New Roman" w:cs="Times New Roman"/>
                <w:sz w:val="24"/>
                <w:szCs w:val="24"/>
                <w:lang w:eastAsia="en-AU"/>
              </w:rPr>
              <w:t xml:space="preserve"> </w:t>
            </w:r>
          </w:p>
          <w:p w:rsidR="000F613C" w:rsidRPr="003B0D9A" w:rsidRDefault="000F613C" w:rsidP="000F613C">
            <w:pPr>
              <w:numPr>
                <w:ilvl w:val="0"/>
                <w:numId w:val="5"/>
              </w:numPr>
              <w:spacing w:after="0" w:line="480" w:lineRule="auto"/>
              <w:rPr>
                <w:rFonts w:ascii="Times New Roman" w:eastAsia="Times New Roman" w:hAnsi="Times New Roman" w:cs="Times New Roman"/>
                <w:sz w:val="24"/>
                <w:szCs w:val="24"/>
                <w:lang w:eastAsia="en-AU"/>
              </w:rPr>
            </w:pPr>
            <w:r w:rsidRPr="003B0D9A">
              <w:rPr>
                <w:rFonts w:ascii="Times New Roman" w:eastAsia="Times New Roman" w:hAnsi="Times New Roman" w:cs="Times New Roman"/>
                <w:sz w:val="24"/>
                <w:szCs w:val="24"/>
                <w:lang w:eastAsia="en-AU"/>
              </w:rPr>
              <w:t>Establish community-based support for the proposed RHT activities</w:t>
            </w:r>
            <w:r>
              <w:rPr>
                <w:rFonts w:ascii="Times New Roman" w:eastAsia="Times New Roman" w:hAnsi="Times New Roman" w:cs="Times New Roman"/>
                <w:sz w:val="24"/>
                <w:szCs w:val="24"/>
                <w:lang w:eastAsia="en-AU"/>
              </w:rPr>
              <w:t>;</w:t>
            </w:r>
          </w:p>
          <w:p w:rsidR="000F613C" w:rsidRPr="003B0D9A" w:rsidRDefault="000F613C" w:rsidP="000F613C">
            <w:pPr>
              <w:numPr>
                <w:ilvl w:val="0"/>
                <w:numId w:val="5"/>
              </w:numPr>
              <w:spacing w:after="0" w:line="480" w:lineRule="auto"/>
              <w:rPr>
                <w:rFonts w:ascii="Times New Roman" w:eastAsia="Times New Roman" w:hAnsi="Times New Roman" w:cs="Times New Roman"/>
                <w:sz w:val="24"/>
                <w:szCs w:val="24"/>
                <w:lang w:eastAsia="en-AU"/>
              </w:rPr>
            </w:pPr>
            <w:r w:rsidRPr="003B0D9A">
              <w:rPr>
                <w:rFonts w:ascii="Times New Roman" w:eastAsia="Times New Roman" w:hAnsi="Times New Roman" w:cs="Times New Roman"/>
                <w:sz w:val="24"/>
                <w:szCs w:val="24"/>
                <w:lang w:eastAsia="en-AU"/>
              </w:rPr>
              <w:t>Identify social/behavioral attitudes, behaviors, and perceptions of the target, high risk communities</w:t>
            </w:r>
            <w:r>
              <w:rPr>
                <w:rFonts w:ascii="Times New Roman" w:eastAsia="Times New Roman" w:hAnsi="Times New Roman" w:cs="Times New Roman"/>
                <w:sz w:val="24"/>
                <w:szCs w:val="24"/>
                <w:lang w:eastAsia="en-AU"/>
              </w:rPr>
              <w:t>;</w:t>
            </w:r>
          </w:p>
          <w:p w:rsidR="000F613C" w:rsidRPr="003B0D9A" w:rsidRDefault="000F613C" w:rsidP="000F613C">
            <w:pPr>
              <w:numPr>
                <w:ilvl w:val="0"/>
                <w:numId w:val="5"/>
              </w:num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lang w:eastAsia="en-AU"/>
              </w:rPr>
              <w:t>Provide the basis for evaluation of RHT programs as part of formative and summative studies</w:t>
            </w:r>
            <w:r>
              <w:rPr>
                <w:rFonts w:ascii="Times New Roman" w:eastAsia="Times New Roman" w:hAnsi="Times New Roman" w:cs="Times New Roman"/>
                <w:sz w:val="24"/>
                <w:szCs w:val="24"/>
                <w:lang w:eastAsia="en-AU"/>
              </w:rPr>
              <w:t xml:space="preserve">. </w:t>
            </w:r>
            <w:r w:rsidRPr="00E4536A">
              <w:rPr>
                <w:rFonts w:ascii="Times New Roman" w:eastAsia="Times New Roman" w:hAnsi="Times New Roman" w:cs="Times New Roman"/>
                <w:sz w:val="24"/>
                <w:szCs w:val="24"/>
                <w:vertAlign w:val="superscript"/>
                <w:lang w:eastAsia="en-AU"/>
              </w:rPr>
              <w:t>14</w:t>
            </w:r>
            <w:r w:rsidRPr="003B0D9A">
              <w:rPr>
                <w:rFonts w:ascii="Times New Roman" w:eastAsia="Times New Roman" w:hAnsi="Times New Roman" w:cs="Times New Roman"/>
                <w:sz w:val="24"/>
                <w:szCs w:val="24"/>
                <w:lang w:eastAsia="en-AU"/>
              </w:rPr>
              <w:t xml:space="preserve"> </w:t>
            </w:r>
            <w:r w:rsidRPr="003B0D9A">
              <w:rPr>
                <w:rFonts w:ascii="Times New Roman" w:eastAsia="Times New Roman" w:hAnsi="Times New Roman" w:cs="Times New Roman"/>
                <w:sz w:val="24"/>
                <w:szCs w:val="24"/>
              </w:rPr>
              <w:t xml:space="preserve"> </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II: Plan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6"/>
              </w:numPr>
              <w:autoSpaceDE w:val="0"/>
              <w:autoSpaceDN w:val="0"/>
              <w:adjustRightInd w:val="0"/>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Define and target high-risk populations that would benefit from RHT</w:t>
            </w:r>
            <w:r>
              <w:rPr>
                <w:rFonts w:ascii="Times New Roman" w:hAnsi="Times New Roman" w:cs="Times New Roman"/>
                <w:sz w:val="24"/>
                <w:szCs w:val="24"/>
              </w:rPr>
              <w:t>;</w:t>
            </w:r>
          </w:p>
          <w:p w:rsidR="000F613C" w:rsidRPr="00B33AB8" w:rsidRDefault="000F613C" w:rsidP="000F613C">
            <w:pPr>
              <w:pStyle w:val="ListParagraph"/>
              <w:numPr>
                <w:ilvl w:val="0"/>
                <w:numId w:val="6"/>
              </w:numPr>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Identify effective, evidence-based recruitment strategies to locate members of these target populations</w:t>
            </w:r>
            <w:r>
              <w:rPr>
                <w:rFonts w:ascii="Times New Roman" w:hAnsi="Times New Roman" w:cs="Times New Roman"/>
                <w:sz w:val="24"/>
                <w:szCs w:val="24"/>
              </w:rPr>
              <w:t>.</w:t>
            </w:r>
            <w:r w:rsidRPr="00B33AB8">
              <w:rPr>
                <w:rFonts w:ascii="Times New Roman" w:hAnsi="Times New Roman" w:cs="Times New Roman"/>
                <w:sz w:val="24"/>
                <w:szCs w:val="24"/>
                <w:vertAlign w:val="superscript"/>
              </w:rPr>
              <w:t>15</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III: Implement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7"/>
              </w:numPr>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Offer the most sensitive RHT that are feasible</w:t>
            </w:r>
            <w:r>
              <w:rPr>
                <w:rFonts w:ascii="Times New Roman" w:hAnsi="Times New Roman" w:cs="Times New Roman"/>
                <w:sz w:val="24"/>
                <w:szCs w:val="24"/>
              </w:rPr>
              <w:t>;</w:t>
            </w:r>
            <w:r w:rsidRPr="003B0D9A">
              <w:rPr>
                <w:rFonts w:ascii="Times New Roman" w:hAnsi="Times New Roman" w:cs="Times New Roman"/>
                <w:sz w:val="24"/>
                <w:szCs w:val="24"/>
              </w:rPr>
              <w:t xml:space="preserve"> </w:t>
            </w:r>
          </w:p>
          <w:p w:rsidR="000F613C" w:rsidRPr="003B0D9A" w:rsidRDefault="000F613C" w:rsidP="000F613C">
            <w:pPr>
              <w:pStyle w:val="ListParagraph"/>
              <w:numPr>
                <w:ilvl w:val="0"/>
                <w:numId w:val="7"/>
              </w:numPr>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Provide clients with test results and risk reduction counseling</w:t>
            </w:r>
            <w:r>
              <w:rPr>
                <w:rFonts w:ascii="Times New Roman" w:hAnsi="Times New Roman" w:cs="Times New Roman"/>
                <w:sz w:val="24"/>
                <w:szCs w:val="24"/>
              </w:rPr>
              <w:t>;</w:t>
            </w:r>
            <w:r w:rsidRPr="003B0D9A">
              <w:rPr>
                <w:rFonts w:ascii="Times New Roman" w:hAnsi="Times New Roman" w:cs="Times New Roman"/>
                <w:sz w:val="24"/>
                <w:szCs w:val="24"/>
              </w:rPr>
              <w:t xml:space="preserve"> </w:t>
            </w:r>
          </w:p>
          <w:p w:rsidR="000F613C" w:rsidRPr="00B33AB8" w:rsidRDefault="000F613C" w:rsidP="000F613C">
            <w:pPr>
              <w:pStyle w:val="ListParagraph"/>
              <w:numPr>
                <w:ilvl w:val="0"/>
                <w:numId w:val="7"/>
              </w:numPr>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Link newly identified clients with positive tests to HIV medical care and social services</w:t>
            </w:r>
            <w:r>
              <w:rPr>
                <w:rFonts w:ascii="Times New Roman" w:hAnsi="Times New Roman" w:cs="Times New Roman"/>
                <w:sz w:val="24"/>
                <w:szCs w:val="24"/>
              </w:rPr>
              <w:t>.</w:t>
            </w:r>
            <w:r w:rsidRPr="00B33AB8">
              <w:rPr>
                <w:rFonts w:ascii="Times New Roman" w:hAnsi="Times New Roman" w:cs="Times New Roman"/>
                <w:sz w:val="24"/>
                <w:szCs w:val="24"/>
                <w:vertAlign w:val="superscript"/>
              </w:rPr>
              <w:t>15</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IV: Conduct evaluation and research related to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8"/>
              </w:numPr>
              <w:autoSpaceDE w:val="0"/>
              <w:autoSpaceDN w:val="0"/>
              <w:adjustRightInd w:val="0"/>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Use specific, measurable, achievable, realistic, and time-based objectives and a logic model to create an evaluation plan</w:t>
            </w:r>
            <w:r>
              <w:rPr>
                <w:rFonts w:ascii="Times New Roman" w:hAnsi="Times New Roman" w:cs="Times New Roman"/>
                <w:sz w:val="24"/>
                <w:szCs w:val="24"/>
              </w:rPr>
              <w:t xml:space="preserve"> </w:t>
            </w:r>
            <w:r w:rsidRPr="003B0D9A">
              <w:rPr>
                <w:rFonts w:ascii="Times New Roman" w:hAnsi="Times New Roman" w:cs="Times New Roman"/>
                <w:sz w:val="24"/>
                <w:szCs w:val="24"/>
              </w:rPr>
              <w:t>to determine success of RHT programs</w:t>
            </w:r>
            <w:r>
              <w:rPr>
                <w:rFonts w:ascii="Times New Roman" w:hAnsi="Times New Roman" w:cs="Times New Roman"/>
                <w:sz w:val="24"/>
                <w:szCs w:val="24"/>
              </w:rPr>
              <w:t>;</w:t>
            </w:r>
          </w:p>
          <w:p w:rsidR="000F613C" w:rsidRPr="003B0D9A" w:rsidRDefault="000F613C" w:rsidP="000F613C">
            <w:pPr>
              <w:pStyle w:val="ListParagraph"/>
              <w:numPr>
                <w:ilvl w:val="0"/>
                <w:numId w:val="8"/>
              </w:numPr>
              <w:autoSpaceDE w:val="0"/>
              <w:autoSpaceDN w:val="0"/>
              <w:adjustRightInd w:val="0"/>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 xml:space="preserve">Document a data collection plan and determining </w:t>
            </w:r>
            <w:r w:rsidRPr="003B0D9A">
              <w:rPr>
                <w:rFonts w:ascii="Times New Roman" w:hAnsi="Times New Roman" w:cs="Times New Roman"/>
                <w:sz w:val="24"/>
                <w:szCs w:val="24"/>
              </w:rPr>
              <w:lastRenderedPageBreak/>
              <w:t>measures of RHT implementation success</w:t>
            </w:r>
            <w:r>
              <w:rPr>
                <w:rFonts w:ascii="Times New Roman" w:hAnsi="Times New Roman" w:cs="Times New Roman"/>
                <w:sz w:val="24"/>
                <w:szCs w:val="24"/>
              </w:rPr>
              <w:t>;</w:t>
            </w:r>
            <w:r w:rsidRPr="003B0D9A">
              <w:rPr>
                <w:rFonts w:ascii="Times New Roman" w:hAnsi="Times New Roman" w:cs="Times New Roman"/>
                <w:sz w:val="24"/>
                <w:szCs w:val="24"/>
              </w:rPr>
              <w:t xml:space="preserve"> </w:t>
            </w:r>
          </w:p>
          <w:p w:rsidR="000F613C" w:rsidRPr="003B0D9A" w:rsidRDefault="000F613C" w:rsidP="000F613C">
            <w:pPr>
              <w:pStyle w:val="ListParagraph"/>
              <w:numPr>
                <w:ilvl w:val="0"/>
                <w:numId w:val="8"/>
              </w:numPr>
              <w:autoSpaceDE w:val="0"/>
              <w:autoSpaceDN w:val="0"/>
              <w:adjustRightInd w:val="0"/>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Determine RHT specific quality assurance measures and data analysis roles and responsibilities</w:t>
            </w:r>
            <w:r>
              <w:rPr>
                <w:rFonts w:ascii="Times New Roman" w:hAnsi="Times New Roman" w:cs="Times New Roman"/>
                <w:sz w:val="24"/>
                <w:szCs w:val="24"/>
              </w:rPr>
              <w:t>;</w:t>
            </w:r>
            <w:r w:rsidRPr="003B0D9A">
              <w:rPr>
                <w:rFonts w:ascii="Times New Roman" w:hAnsi="Times New Roman" w:cs="Times New Roman"/>
                <w:sz w:val="24"/>
                <w:szCs w:val="24"/>
              </w:rPr>
              <w:t xml:space="preserve"> </w:t>
            </w:r>
          </w:p>
          <w:p w:rsidR="000F613C" w:rsidRPr="00B33AB8" w:rsidRDefault="000F613C" w:rsidP="000F613C">
            <w:pPr>
              <w:pStyle w:val="ListParagraph"/>
              <w:numPr>
                <w:ilvl w:val="0"/>
                <w:numId w:val="8"/>
              </w:numPr>
              <w:autoSpaceDE w:val="0"/>
              <w:autoSpaceDN w:val="0"/>
              <w:adjustRightInd w:val="0"/>
              <w:spacing w:after="0" w:line="480" w:lineRule="auto"/>
              <w:contextualSpacing w:val="0"/>
              <w:rPr>
                <w:rFonts w:ascii="Times New Roman" w:hAnsi="Times New Roman" w:cs="Times New Roman"/>
                <w:sz w:val="24"/>
                <w:szCs w:val="24"/>
              </w:rPr>
            </w:pPr>
            <w:r w:rsidRPr="003B0D9A">
              <w:rPr>
                <w:rFonts w:ascii="Times New Roman" w:hAnsi="Times New Roman" w:cs="Times New Roman"/>
                <w:sz w:val="24"/>
                <w:szCs w:val="24"/>
              </w:rPr>
              <w:t>Report RHT program findings and progress to organization management, community stakeholders and funders</w:t>
            </w:r>
            <w:r>
              <w:rPr>
                <w:rFonts w:ascii="Times New Roman" w:hAnsi="Times New Roman" w:cs="Times New Roman"/>
                <w:sz w:val="24"/>
                <w:szCs w:val="24"/>
              </w:rPr>
              <w:t>.</w:t>
            </w:r>
            <w:r w:rsidRPr="00B33AB8">
              <w:rPr>
                <w:rFonts w:ascii="Times New Roman" w:hAnsi="Times New Roman" w:cs="Times New Roman"/>
                <w:sz w:val="24"/>
                <w:szCs w:val="24"/>
                <w:vertAlign w:val="superscript"/>
              </w:rPr>
              <w:t>15</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lastRenderedPageBreak/>
              <w:t>Area V: Administer and manage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hAnsi="Times New Roman" w:cs="Times New Roman"/>
                <w:sz w:val="24"/>
                <w:szCs w:val="24"/>
              </w:rPr>
              <w:t>Identify funding opportunities to expand RHT, submit grant proposals, and maintain relationships with funding agencies</w:t>
            </w:r>
            <w:r>
              <w:rPr>
                <w:rFonts w:ascii="Times New Roman" w:hAnsi="Times New Roman" w:cs="Times New Roman"/>
                <w:sz w:val="24"/>
                <w:szCs w:val="24"/>
              </w:rPr>
              <w:t>;</w:t>
            </w:r>
          </w:p>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hAnsi="Times New Roman" w:cs="Times New Roman"/>
                <w:sz w:val="24"/>
                <w:szCs w:val="24"/>
              </w:rPr>
              <w:t>Identify and nurture partnerships with appropriate organizations and community groups to increase recognition for RHT</w:t>
            </w:r>
            <w:r>
              <w:rPr>
                <w:rFonts w:ascii="Times New Roman" w:hAnsi="Times New Roman" w:cs="Times New Roman"/>
                <w:sz w:val="24"/>
                <w:szCs w:val="24"/>
              </w:rPr>
              <w:t>;</w:t>
            </w:r>
          </w:p>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Provide staff training and evaluate RHT programs</w:t>
            </w:r>
            <w:r>
              <w:rPr>
                <w:rFonts w:ascii="Times New Roman" w:eastAsia="Times New Roman" w:hAnsi="Times New Roman" w:cs="Times New Roman"/>
                <w:sz w:val="24"/>
                <w:szCs w:val="24"/>
              </w:rPr>
              <w:t>.</w:t>
            </w:r>
            <w:r w:rsidRPr="000057E5">
              <w:rPr>
                <w:rFonts w:ascii="Times New Roman" w:eastAsia="Times New Roman" w:hAnsi="Times New Roman" w:cs="Times New Roman"/>
                <w:sz w:val="24"/>
                <w:szCs w:val="24"/>
                <w:vertAlign w:val="superscript"/>
              </w:rPr>
              <w:t>13</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VI: Serve as a health education resource person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Be knowledgeable of current information and educational resources regarding RHT</w:t>
            </w:r>
            <w:r>
              <w:rPr>
                <w:rFonts w:ascii="Times New Roman" w:eastAsia="Times New Roman" w:hAnsi="Times New Roman" w:cs="Times New Roman"/>
                <w:sz w:val="24"/>
                <w:szCs w:val="24"/>
              </w:rPr>
              <w:t>;</w:t>
            </w:r>
            <w:r w:rsidRPr="003B0D9A">
              <w:rPr>
                <w:rFonts w:ascii="Times New Roman" w:eastAsia="Times New Roman" w:hAnsi="Times New Roman" w:cs="Times New Roman"/>
                <w:sz w:val="24"/>
                <w:szCs w:val="24"/>
              </w:rPr>
              <w:t xml:space="preserve"> </w:t>
            </w:r>
          </w:p>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Locate or develop education materials that are accurate, up to date, and easy to understand for high risk populations</w:t>
            </w:r>
            <w:r>
              <w:rPr>
                <w:rFonts w:ascii="Times New Roman" w:eastAsia="Times New Roman" w:hAnsi="Times New Roman" w:cs="Times New Roman"/>
                <w:sz w:val="24"/>
                <w:szCs w:val="24"/>
              </w:rPr>
              <w:t>;</w:t>
            </w:r>
            <w:r w:rsidRPr="003B0D9A">
              <w:rPr>
                <w:rFonts w:ascii="Times New Roman" w:eastAsia="Times New Roman" w:hAnsi="Times New Roman" w:cs="Times New Roman"/>
                <w:sz w:val="24"/>
                <w:szCs w:val="24"/>
              </w:rPr>
              <w:t xml:space="preserve"> </w:t>
            </w:r>
          </w:p>
          <w:p w:rsidR="000F613C" w:rsidRPr="003B0D9A" w:rsidRDefault="000F613C" w:rsidP="000F613C">
            <w:pPr>
              <w:pStyle w:val="ListParagraph"/>
              <w:numPr>
                <w:ilvl w:val="0"/>
                <w:numId w:val="8"/>
              </w:numPr>
              <w:spacing w:after="0" w:line="480" w:lineRule="auto"/>
              <w:contextualSpacing w:val="0"/>
              <w:rPr>
                <w:rFonts w:ascii="Times New Roman" w:eastAsia="Times New Roman" w:hAnsi="Times New Roman" w:cs="Times New Roman"/>
                <w:sz w:val="24"/>
                <w:szCs w:val="24"/>
              </w:rPr>
            </w:pPr>
            <w:r w:rsidRPr="003B0D9A">
              <w:rPr>
                <w:rFonts w:ascii="Times New Roman" w:hAnsi="Times New Roman" w:cs="Times New Roman"/>
                <w:sz w:val="24"/>
                <w:szCs w:val="24"/>
              </w:rPr>
              <w:t>Convey accurate HIV/AIDS prevention information to priority populations and key stakeholders</w:t>
            </w:r>
            <w:r>
              <w:rPr>
                <w:rFonts w:ascii="Times New Roman" w:hAnsi="Times New Roman" w:cs="Times New Roman"/>
                <w:sz w:val="24"/>
                <w:szCs w:val="24"/>
              </w:rPr>
              <w:t>.</w:t>
            </w:r>
            <w:r w:rsidRPr="000057E5">
              <w:rPr>
                <w:rFonts w:ascii="Times New Roman" w:hAnsi="Times New Roman" w:cs="Times New Roman"/>
                <w:sz w:val="24"/>
                <w:szCs w:val="24"/>
                <w:vertAlign w:val="superscript"/>
              </w:rPr>
              <w:t>13</w:t>
            </w:r>
          </w:p>
        </w:tc>
      </w:tr>
      <w:tr w:rsidR="000F613C" w:rsidRPr="003B0D9A" w:rsidTr="00256C97">
        <w:tc>
          <w:tcPr>
            <w:tcW w:w="2780" w:type="dxa"/>
            <w:tcBorders>
              <w:top w:val="single" w:sz="2" w:space="0" w:color="auto"/>
              <w:left w:val="nil"/>
              <w:bottom w:val="single" w:sz="2" w:space="0" w:color="auto"/>
              <w:right w:val="nil"/>
              <w:tl2br w:val="nil"/>
              <w:tr2bl w:val="nil"/>
            </w:tcBorders>
            <w:shd w:val="clear" w:color="auto" w:fill="auto"/>
            <w:vAlign w:val="center"/>
          </w:tcPr>
          <w:p w:rsidR="000F613C" w:rsidRPr="003B0D9A" w:rsidRDefault="000F613C" w:rsidP="000F613C">
            <w:pPr>
              <w:spacing w:after="0" w:line="480" w:lineRule="auto"/>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Area VII: Communicate and advocate for health and health education</w:t>
            </w:r>
          </w:p>
        </w:tc>
        <w:tc>
          <w:tcPr>
            <w:tcW w:w="6462" w:type="dxa"/>
            <w:tcBorders>
              <w:top w:val="single" w:sz="2" w:space="0" w:color="auto"/>
              <w:left w:val="nil"/>
              <w:bottom w:val="single" w:sz="2" w:space="0" w:color="auto"/>
              <w:right w:val="nil"/>
              <w:tl2br w:val="nil"/>
              <w:tr2bl w:val="nil"/>
            </w:tcBorders>
            <w:shd w:val="clear" w:color="auto" w:fill="auto"/>
          </w:tcPr>
          <w:p w:rsidR="000F613C" w:rsidRPr="003B0D9A" w:rsidRDefault="000F613C" w:rsidP="000F613C">
            <w:pPr>
              <w:pStyle w:val="ListParagraph"/>
              <w:numPr>
                <w:ilvl w:val="0"/>
                <w:numId w:val="11"/>
              </w:numPr>
              <w:spacing w:after="0" w:line="480" w:lineRule="auto"/>
              <w:contextualSpacing w:val="0"/>
              <w:rPr>
                <w:rFonts w:ascii="Times New Roman" w:eastAsia="Times New Roman" w:hAnsi="Times New Roman" w:cs="Times New Roman"/>
                <w:sz w:val="24"/>
                <w:szCs w:val="24"/>
              </w:rPr>
            </w:pPr>
            <w:r w:rsidRPr="003B0D9A">
              <w:rPr>
                <w:rFonts w:ascii="Times New Roman" w:eastAsia="Times New Roman" w:hAnsi="Times New Roman" w:cs="Times New Roman"/>
                <w:sz w:val="24"/>
                <w:szCs w:val="24"/>
              </w:rPr>
              <w:t>Promote the role of health educators in RHT</w:t>
            </w:r>
            <w:r>
              <w:rPr>
                <w:rFonts w:ascii="Times New Roman" w:eastAsia="Times New Roman" w:hAnsi="Times New Roman" w:cs="Times New Roman"/>
                <w:sz w:val="24"/>
                <w:szCs w:val="24"/>
              </w:rPr>
              <w:t>;</w:t>
            </w:r>
          </w:p>
          <w:p w:rsidR="000F613C" w:rsidRPr="003B0D9A" w:rsidRDefault="000F613C" w:rsidP="000F613C">
            <w:pPr>
              <w:pStyle w:val="ListParagraph"/>
              <w:numPr>
                <w:ilvl w:val="0"/>
                <w:numId w:val="11"/>
              </w:numPr>
              <w:spacing w:after="0" w:line="480" w:lineRule="auto"/>
              <w:contextualSpacing w:val="0"/>
              <w:rPr>
                <w:rFonts w:ascii="Times New Roman" w:eastAsia="Times New Roman" w:hAnsi="Times New Roman" w:cs="Times New Roman"/>
                <w:sz w:val="24"/>
                <w:szCs w:val="24"/>
              </w:rPr>
            </w:pPr>
            <w:r w:rsidRPr="003B0D9A">
              <w:rPr>
                <w:rFonts w:ascii="Times New Roman" w:hAnsi="Times New Roman" w:cs="Times New Roman"/>
                <w:sz w:val="24"/>
                <w:szCs w:val="24"/>
              </w:rPr>
              <w:t xml:space="preserve">Use evaluation and research findings to advocate for policy change to expand RHT to more non-clinical </w:t>
            </w:r>
            <w:r w:rsidRPr="003B0D9A">
              <w:rPr>
                <w:rFonts w:ascii="Times New Roman" w:hAnsi="Times New Roman" w:cs="Times New Roman"/>
                <w:sz w:val="24"/>
                <w:szCs w:val="24"/>
              </w:rPr>
              <w:lastRenderedPageBreak/>
              <w:t>settings</w:t>
            </w:r>
            <w:r>
              <w:rPr>
                <w:rFonts w:ascii="Times New Roman" w:hAnsi="Times New Roman" w:cs="Times New Roman"/>
                <w:sz w:val="24"/>
                <w:szCs w:val="24"/>
              </w:rPr>
              <w:t>;</w:t>
            </w:r>
          </w:p>
          <w:p w:rsidR="000F613C" w:rsidRPr="003B0D9A" w:rsidRDefault="000F613C" w:rsidP="000F613C">
            <w:pPr>
              <w:pStyle w:val="ListParagraph"/>
              <w:numPr>
                <w:ilvl w:val="0"/>
                <w:numId w:val="11"/>
              </w:numPr>
              <w:spacing w:after="0" w:line="480" w:lineRule="auto"/>
              <w:contextualSpacing w:val="0"/>
              <w:rPr>
                <w:rFonts w:ascii="Times New Roman" w:eastAsia="Times New Roman" w:hAnsi="Times New Roman" w:cs="Times New Roman"/>
                <w:sz w:val="24"/>
                <w:szCs w:val="24"/>
              </w:rPr>
            </w:pPr>
            <w:r w:rsidRPr="003B0D9A">
              <w:rPr>
                <w:rFonts w:ascii="Times New Roman" w:hAnsi="Times New Roman" w:cs="Times New Roman"/>
                <w:sz w:val="24"/>
                <w:szCs w:val="24"/>
              </w:rPr>
              <w:t>Empower stakeholders to engage in advocacy to expand role of CHES/MCHES in conducting RHT</w:t>
            </w:r>
            <w:r>
              <w:rPr>
                <w:rFonts w:ascii="Times New Roman" w:hAnsi="Times New Roman" w:cs="Times New Roman"/>
                <w:sz w:val="24"/>
                <w:szCs w:val="24"/>
              </w:rPr>
              <w:t>.</w:t>
            </w:r>
            <w:r w:rsidRPr="000057E5">
              <w:rPr>
                <w:rFonts w:ascii="Times New Roman" w:hAnsi="Times New Roman" w:cs="Times New Roman"/>
                <w:sz w:val="24"/>
                <w:szCs w:val="24"/>
                <w:vertAlign w:val="superscript"/>
              </w:rPr>
              <w:t>13</w:t>
            </w:r>
          </w:p>
        </w:tc>
      </w:tr>
    </w:tbl>
    <w:p w:rsidR="000F613C" w:rsidRDefault="000F613C" w:rsidP="000F613C">
      <w:pPr>
        <w:spacing w:after="0" w:line="480" w:lineRule="auto"/>
      </w:pPr>
    </w:p>
    <w:p w:rsidR="000F613C" w:rsidRPr="003B0D9A" w:rsidRDefault="000F613C" w:rsidP="000F613C">
      <w:pPr>
        <w:spacing w:after="0" w:line="480" w:lineRule="auto"/>
        <w:rPr>
          <w:rFonts w:ascii="Times New Roman" w:hAnsi="Times New Roman" w:cs="Times New Roman"/>
          <w:sz w:val="24"/>
          <w:szCs w:val="24"/>
        </w:rPr>
      </w:pPr>
    </w:p>
    <w:p w:rsidR="00887633" w:rsidRPr="003B0D9A" w:rsidRDefault="00887633" w:rsidP="000F613C">
      <w:pPr>
        <w:spacing w:after="0" w:line="480" w:lineRule="auto"/>
        <w:rPr>
          <w:rFonts w:ascii="Times New Roman" w:hAnsi="Times New Roman" w:cs="Times New Roman"/>
          <w:sz w:val="24"/>
          <w:szCs w:val="24"/>
        </w:rPr>
      </w:pPr>
    </w:p>
    <w:p w:rsidR="00887633" w:rsidRPr="003B0D9A" w:rsidRDefault="00887633" w:rsidP="000F613C">
      <w:pPr>
        <w:spacing w:after="0" w:line="480" w:lineRule="auto"/>
        <w:rPr>
          <w:rFonts w:ascii="Times New Roman" w:hAnsi="Times New Roman" w:cs="Times New Roman"/>
          <w:sz w:val="24"/>
          <w:szCs w:val="24"/>
        </w:rPr>
      </w:pPr>
    </w:p>
    <w:p w:rsidR="0092392E" w:rsidRPr="003B0D9A" w:rsidRDefault="0092392E" w:rsidP="000F613C">
      <w:pPr>
        <w:spacing w:after="0" w:line="480" w:lineRule="auto"/>
        <w:rPr>
          <w:rFonts w:ascii="Times New Roman" w:hAnsi="Times New Roman" w:cs="Times New Roman"/>
          <w:sz w:val="24"/>
          <w:szCs w:val="24"/>
        </w:rPr>
      </w:pPr>
    </w:p>
    <w:p w:rsidR="00E262B3" w:rsidRDefault="00E262B3" w:rsidP="000F613C">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DB2C47" w:rsidRPr="003B0D9A" w:rsidRDefault="009914FB" w:rsidP="000F613C">
      <w:pPr>
        <w:spacing w:after="0" w:line="480" w:lineRule="auto"/>
        <w:jc w:val="center"/>
        <w:rPr>
          <w:rFonts w:ascii="Times New Roman" w:hAnsi="Times New Roman" w:cs="Times New Roman"/>
          <w:sz w:val="24"/>
          <w:szCs w:val="24"/>
        </w:rPr>
      </w:pPr>
      <w:r w:rsidRPr="003B0D9A">
        <w:rPr>
          <w:rFonts w:ascii="Times New Roman" w:hAnsi="Times New Roman" w:cs="Times New Roman"/>
          <w:sz w:val="24"/>
          <w:szCs w:val="24"/>
        </w:rPr>
        <w:lastRenderedPageBreak/>
        <w:t>Refe</w:t>
      </w:r>
      <w:r w:rsidR="007D65EC" w:rsidRPr="003B0D9A">
        <w:rPr>
          <w:rFonts w:ascii="Times New Roman" w:hAnsi="Times New Roman" w:cs="Times New Roman"/>
          <w:sz w:val="24"/>
          <w:szCs w:val="24"/>
        </w:rPr>
        <w:t>rences</w:t>
      </w:r>
      <w:bookmarkStart w:id="1" w:name="ref1"/>
      <w:bookmarkEnd w:id="1"/>
    </w:p>
    <w:p w:rsidR="00866C32" w:rsidRPr="003B0D9A" w:rsidRDefault="00DC6D7F" w:rsidP="000F613C">
      <w:pPr>
        <w:pStyle w:val="ListParagraph"/>
        <w:numPr>
          <w:ilvl w:val="0"/>
          <w:numId w:val="4"/>
        </w:numPr>
        <w:spacing w:after="0" w:line="480" w:lineRule="auto"/>
        <w:ind w:left="360"/>
        <w:contextualSpacing w:val="0"/>
        <w:rPr>
          <w:rFonts w:ascii="Times New Roman" w:hAnsi="Times New Roman" w:cs="Times New Roman"/>
          <w:sz w:val="24"/>
          <w:szCs w:val="24"/>
        </w:rPr>
      </w:pPr>
      <w:r w:rsidRPr="005B5A3E">
        <w:rPr>
          <w:rFonts w:ascii="Times New Roman" w:hAnsi="Times New Roman" w:cs="Times New Roman"/>
          <w:color w:val="000000" w:themeColor="text1"/>
          <w:sz w:val="24"/>
          <w:szCs w:val="24"/>
        </w:rPr>
        <w:t>Centers for Disease Control and Prevention</w:t>
      </w:r>
      <w:r>
        <w:rPr>
          <w:rFonts w:ascii="Times New Roman" w:hAnsi="Times New Roman" w:cs="Times New Roman"/>
          <w:color w:val="000000" w:themeColor="text1"/>
          <w:sz w:val="24"/>
          <w:szCs w:val="24"/>
        </w:rPr>
        <w:t xml:space="preserve"> </w:t>
      </w:r>
      <w:r w:rsidRPr="00101C7F">
        <w:rPr>
          <w:rFonts w:ascii="Times New Roman" w:hAnsi="Times New Roman" w:cs="Times New Roman"/>
          <w:color w:val="000000" w:themeColor="text1"/>
          <w:sz w:val="24"/>
          <w:szCs w:val="24"/>
        </w:rPr>
        <w:t>(CDC)</w:t>
      </w:r>
      <w:r w:rsidRPr="005B5A3E">
        <w:rPr>
          <w:rFonts w:ascii="Times New Roman" w:hAnsi="Times New Roman" w:cs="Times New Roman"/>
          <w:color w:val="000000" w:themeColor="text1"/>
          <w:sz w:val="24"/>
          <w:szCs w:val="24"/>
        </w:rPr>
        <w:t>.</w:t>
      </w:r>
      <w:r w:rsidRPr="005B5A3E">
        <w:rPr>
          <w:rFonts w:ascii="Times New Roman" w:eastAsia="Times New Roman" w:hAnsi="Times New Roman" w:cs="Times New Roman"/>
          <w:color w:val="000000" w:themeColor="text1"/>
          <w:sz w:val="24"/>
          <w:szCs w:val="24"/>
          <w:lang w:eastAsia="en-AU"/>
        </w:rPr>
        <w:t xml:space="preserve"> Monitoring selected national HIV prevention and care objectives by using HIV surveillance data—United States and 6 U.S. dependent areas—2010. HIV Surveillance Supplemental Report 2012;17(No. 3). </w:t>
      </w:r>
      <w:r w:rsidRPr="005B5A3E">
        <w:rPr>
          <w:rFonts w:ascii="Times New Roman" w:hAnsi="Times New Roman" w:cs="Times New Roman"/>
          <w:color w:val="000000" w:themeColor="text1"/>
          <w:sz w:val="24"/>
          <w:szCs w:val="24"/>
          <w:shd w:val="clear" w:color="auto" w:fill="FFFFFF"/>
        </w:rPr>
        <w:t>Available at</w:t>
      </w:r>
      <w:r w:rsidRPr="005B5A3E">
        <w:rPr>
          <w:rFonts w:ascii="Times New Roman" w:hAnsi="Times New Roman" w:cs="Times New Roman"/>
          <w:color w:val="000000" w:themeColor="text1"/>
          <w:sz w:val="24"/>
          <w:szCs w:val="24"/>
        </w:rPr>
        <w:t xml:space="preserve"> </w:t>
      </w:r>
      <w:r w:rsidRPr="008401E4">
        <w:rPr>
          <w:rFonts w:ascii="Times New Roman" w:eastAsia="Times New Roman" w:hAnsi="Times New Roman" w:cs="Times New Roman"/>
          <w:color w:val="000000" w:themeColor="text1"/>
          <w:sz w:val="24"/>
          <w:szCs w:val="24"/>
          <w:lang w:eastAsia="en-AU"/>
        </w:rPr>
        <w:t>http://www.cdc.gov/hiv/pdf/statistics_2010_HIV_Surveillance_Report_</w:t>
      </w:r>
      <w:r w:rsidR="003D4FF8">
        <w:rPr>
          <w:rFonts w:ascii="Times New Roman" w:eastAsia="Times New Roman" w:hAnsi="Times New Roman" w:cs="Times New Roman"/>
          <w:color w:val="000000" w:themeColor="text1"/>
          <w:sz w:val="24"/>
          <w:szCs w:val="24"/>
          <w:lang w:eastAsia="en-AU"/>
        </w:rPr>
        <w:br/>
      </w:r>
      <w:r w:rsidRPr="008401E4">
        <w:rPr>
          <w:rFonts w:ascii="Times New Roman" w:eastAsia="Times New Roman" w:hAnsi="Times New Roman" w:cs="Times New Roman"/>
          <w:color w:val="000000" w:themeColor="text1"/>
          <w:sz w:val="24"/>
          <w:szCs w:val="24"/>
          <w:lang w:eastAsia="en-AU"/>
        </w:rPr>
        <w:t xml:space="preserve">vol_17_no_3.pdf. </w:t>
      </w:r>
      <w:r w:rsidRPr="008401E4">
        <w:rPr>
          <w:rFonts w:ascii="Times New Roman" w:hAnsi="Times New Roman" w:cs="Times New Roman"/>
          <w:color w:val="000000" w:themeColor="text1"/>
          <w:sz w:val="24"/>
          <w:szCs w:val="24"/>
          <w:shd w:val="clear" w:color="auto" w:fill="FFFFFF"/>
        </w:rPr>
        <w:t>Accessed December 4, 2013</w:t>
      </w:r>
      <w:r>
        <w:rPr>
          <w:rFonts w:ascii="Times New Roman" w:hAnsi="Times New Roman" w:cs="Times New Roman"/>
          <w:color w:val="000000" w:themeColor="text1"/>
          <w:sz w:val="24"/>
          <w:szCs w:val="24"/>
          <w:shd w:val="clear" w:color="auto" w:fill="FFFFFF"/>
        </w:rPr>
        <w:t>.</w:t>
      </w:r>
    </w:p>
    <w:p w:rsidR="00866C32" w:rsidRPr="003E3ABE" w:rsidRDefault="00DC6D7F" w:rsidP="000F613C">
      <w:pPr>
        <w:pStyle w:val="ListParagraph"/>
        <w:numPr>
          <w:ilvl w:val="0"/>
          <w:numId w:val="4"/>
        </w:numPr>
        <w:shd w:val="clear" w:color="auto" w:fill="FFFFFF"/>
        <w:spacing w:after="0" w:line="480" w:lineRule="auto"/>
        <w:ind w:left="360" w:right="150"/>
        <w:contextualSpacing w:val="0"/>
        <w:rPr>
          <w:rFonts w:ascii="Times New Roman" w:eastAsia="Times New Roman" w:hAnsi="Times New Roman" w:cs="Times New Roman"/>
          <w:color w:val="000000"/>
          <w:sz w:val="24"/>
          <w:szCs w:val="24"/>
          <w:lang w:eastAsia="en-AU"/>
        </w:rPr>
      </w:pPr>
      <w:bookmarkStart w:id="2" w:name="ref2"/>
      <w:bookmarkEnd w:id="2"/>
      <w:r w:rsidRPr="005B5A3E">
        <w:rPr>
          <w:rFonts w:ascii="Times New Roman" w:hAnsi="Times New Roman" w:cs="Times New Roman"/>
          <w:color w:val="000000" w:themeColor="text1"/>
          <w:sz w:val="24"/>
          <w:szCs w:val="24"/>
        </w:rPr>
        <w:t>Centers for Disease Control and Prevention</w:t>
      </w:r>
      <w:r>
        <w:rPr>
          <w:rFonts w:ascii="Times New Roman" w:hAnsi="Times New Roman" w:cs="Times New Roman"/>
          <w:color w:val="000000" w:themeColor="text1"/>
          <w:sz w:val="24"/>
          <w:szCs w:val="24"/>
        </w:rPr>
        <w:t xml:space="preserve"> </w:t>
      </w:r>
      <w:r w:rsidRPr="00101C7F">
        <w:rPr>
          <w:rFonts w:ascii="Times New Roman" w:hAnsi="Times New Roman" w:cs="Times New Roman"/>
          <w:color w:val="000000" w:themeColor="text1"/>
          <w:sz w:val="24"/>
          <w:szCs w:val="24"/>
        </w:rPr>
        <w:t>(CDC)</w:t>
      </w:r>
      <w:r w:rsidRPr="005B5A3E">
        <w:rPr>
          <w:rFonts w:ascii="Times New Roman" w:hAnsi="Times New Roman" w:cs="Times New Roman"/>
          <w:color w:val="000000" w:themeColor="text1"/>
          <w:sz w:val="24"/>
          <w:szCs w:val="24"/>
        </w:rPr>
        <w:t>.</w:t>
      </w:r>
      <w:r w:rsidRPr="005B5A3E">
        <w:rPr>
          <w:rFonts w:ascii="Times New Roman" w:eastAsia="Times New Roman" w:hAnsi="Times New Roman" w:cs="Times New Roman"/>
          <w:color w:val="000000" w:themeColor="text1"/>
          <w:sz w:val="24"/>
          <w:szCs w:val="24"/>
          <w:lang w:eastAsia="en-AU"/>
        </w:rPr>
        <w:t xml:space="preserve"> Estimated HIV incidence in the United States, 2007–2010. HIV Surveillance Supplemental Report 2012;17(No.4). </w:t>
      </w:r>
      <w:r w:rsidRPr="005B5A3E">
        <w:rPr>
          <w:rFonts w:ascii="Times New Roman" w:hAnsi="Times New Roman" w:cs="Times New Roman"/>
          <w:color w:val="000000" w:themeColor="text1"/>
          <w:sz w:val="24"/>
          <w:szCs w:val="24"/>
          <w:shd w:val="clear" w:color="auto" w:fill="FFFFFF"/>
        </w:rPr>
        <w:t>Available at</w:t>
      </w:r>
      <w:r w:rsidRPr="005B5A3E">
        <w:rPr>
          <w:rFonts w:ascii="Times New Roman" w:hAnsi="Times New Roman" w:cs="Times New Roman"/>
          <w:color w:val="000000" w:themeColor="text1"/>
          <w:sz w:val="24"/>
          <w:szCs w:val="24"/>
        </w:rPr>
        <w:t xml:space="preserve"> http://www.cdc.gov/hiv/pdf/statistics_hssr_vol_17_no_4.pdf</w:t>
      </w:r>
      <w:r w:rsidRPr="005B5A3E">
        <w:rPr>
          <w:rFonts w:ascii="Times New Roman" w:eastAsia="Times New Roman" w:hAnsi="Times New Roman" w:cs="Times New Roman"/>
          <w:color w:val="000000" w:themeColor="text1"/>
          <w:sz w:val="24"/>
          <w:szCs w:val="24"/>
          <w:lang w:eastAsia="en-AU"/>
        </w:rPr>
        <w:t xml:space="preserve">. </w:t>
      </w:r>
      <w:r w:rsidRPr="005B5A3E">
        <w:rPr>
          <w:rFonts w:ascii="Times New Roman" w:hAnsi="Times New Roman" w:cs="Times New Roman"/>
          <w:color w:val="000000" w:themeColor="text1"/>
          <w:sz w:val="24"/>
          <w:szCs w:val="24"/>
          <w:shd w:val="clear" w:color="auto" w:fill="FFFFFF"/>
        </w:rPr>
        <w:t>Accessed December 4, 2013.</w:t>
      </w:r>
      <w:r w:rsidR="007D65EC" w:rsidRPr="003E3ABE">
        <w:rPr>
          <w:rFonts w:ascii="Times New Roman" w:eastAsia="Times New Roman" w:hAnsi="Times New Roman" w:cs="Times New Roman"/>
          <w:color w:val="000000"/>
          <w:sz w:val="24"/>
          <w:szCs w:val="24"/>
          <w:lang w:eastAsia="en-AU"/>
        </w:rPr>
        <w:t xml:space="preserve"> </w:t>
      </w:r>
    </w:p>
    <w:p w:rsidR="00B2202B" w:rsidRPr="003E3ABE" w:rsidRDefault="00DC6D7F" w:rsidP="000F613C">
      <w:pPr>
        <w:pStyle w:val="ListParagraph"/>
        <w:numPr>
          <w:ilvl w:val="0"/>
          <w:numId w:val="4"/>
        </w:numPr>
        <w:spacing w:after="0" w:line="480" w:lineRule="auto"/>
        <w:ind w:left="360"/>
        <w:contextualSpacing w:val="0"/>
        <w:rPr>
          <w:rFonts w:ascii="Times New Roman" w:hAnsi="Times New Roman" w:cs="Times New Roman"/>
          <w:color w:val="000000"/>
          <w:sz w:val="24"/>
          <w:szCs w:val="24"/>
          <w:shd w:val="clear" w:color="auto" w:fill="FFFFFF"/>
        </w:rPr>
      </w:pPr>
      <w:bookmarkStart w:id="3" w:name="ref3"/>
      <w:bookmarkEnd w:id="3"/>
      <w:r w:rsidRPr="005B5A3E">
        <w:rPr>
          <w:rFonts w:ascii="Times New Roman" w:hAnsi="Times New Roman" w:cs="Times New Roman"/>
          <w:color w:val="000000" w:themeColor="text1"/>
          <w:sz w:val="24"/>
          <w:szCs w:val="24"/>
          <w:shd w:val="clear" w:color="auto" w:fill="FFFFFF"/>
        </w:rPr>
        <w:t>U.S. Food and Drug Administration</w:t>
      </w:r>
      <w:r>
        <w:rPr>
          <w:rFonts w:ascii="Times New Roman" w:hAnsi="Times New Roman" w:cs="Times New Roman"/>
          <w:color w:val="000000" w:themeColor="text1"/>
          <w:sz w:val="24"/>
          <w:szCs w:val="24"/>
          <w:shd w:val="clear" w:color="auto" w:fill="FFFFFF"/>
        </w:rPr>
        <w:t xml:space="preserve"> (FDA)</w:t>
      </w:r>
      <w:r w:rsidRPr="005B5A3E">
        <w:rPr>
          <w:rFonts w:ascii="Times New Roman" w:hAnsi="Times New Roman" w:cs="Times New Roman"/>
          <w:color w:val="000000" w:themeColor="text1"/>
          <w:sz w:val="24"/>
          <w:szCs w:val="24"/>
          <w:shd w:val="clear" w:color="auto" w:fill="FFFFFF"/>
        </w:rPr>
        <w:t>. Rapid HIV tests suitable for use in non-clinical settings. Available at http://www.cdc.gov/hiv/pdf/testing_nonclinical_clia-waived-tests.pdf. Accessed December 4, 2013</w:t>
      </w:r>
      <w:r>
        <w:rPr>
          <w:rFonts w:ascii="Times New Roman" w:hAnsi="Times New Roman" w:cs="Times New Roman"/>
          <w:color w:val="000000" w:themeColor="text1"/>
          <w:sz w:val="24"/>
          <w:szCs w:val="24"/>
          <w:shd w:val="clear" w:color="auto" w:fill="FFFFFF"/>
        </w:rPr>
        <w:t>.</w:t>
      </w:r>
    </w:p>
    <w:p w:rsidR="00E9390A" w:rsidRPr="00E9390A" w:rsidRDefault="003D4FF8"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3D4FF8">
        <w:rPr>
          <w:rFonts w:ascii="Times New Roman" w:hAnsi="Times New Roman" w:cs="Times New Roman"/>
          <w:sz w:val="24"/>
          <w:szCs w:val="24"/>
        </w:rPr>
        <w:t xml:space="preserve">Greenwald JL, Burstein GR, Pincus J, Branson B. A rapid review of rapid HIV antibody tests. </w:t>
      </w:r>
      <w:r w:rsidRPr="00E9390A">
        <w:rPr>
          <w:rFonts w:ascii="Times New Roman" w:hAnsi="Times New Roman" w:cs="Times New Roman"/>
          <w:i/>
          <w:sz w:val="24"/>
          <w:szCs w:val="24"/>
        </w:rPr>
        <w:t>Curr Infect Dis Rep</w:t>
      </w:r>
      <w:r w:rsidRPr="003D4FF8">
        <w:rPr>
          <w:rFonts w:ascii="Times New Roman" w:hAnsi="Times New Roman" w:cs="Times New Roman"/>
          <w:sz w:val="24"/>
          <w:szCs w:val="24"/>
        </w:rPr>
        <w:t>. 2006;8(2):125-131.</w:t>
      </w:r>
    </w:p>
    <w:p w:rsidR="00DB2C47" w:rsidRPr="005009B2" w:rsidRDefault="00DC6D7F"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DC6D7F">
        <w:rPr>
          <w:rFonts w:ascii="Times New Roman" w:hAnsi="Times New Roman" w:cs="Times New Roman"/>
          <w:color w:val="000000" w:themeColor="text1"/>
          <w:sz w:val="24"/>
          <w:szCs w:val="24"/>
        </w:rPr>
        <w:t>Henry J. Kaiser Family Foundation (KFF)</w:t>
      </w:r>
      <w:r>
        <w:rPr>
          <w:rFonts w:ascii="Times New Roman" w:hAnsi="Times New Roman" w:cs="Times New Roman"/>
          <w:color w:val="000000" w:themeColor="text1"/>
          <w:sz w:val="24"/>
          <w:szCs w:val="24"/>
        </w:rPr>
        <w:t>.</w:t>
      </w:r>
      <w:r w:rsidRPr="00837434">
        <w:rPr>
          <w:rFonts w:ascii="Times New Roman" w:hAnsi="Times New Roman" w:cs="Times New Roman"/>
          <w:color w:val="000000" w:themeColor="text1"/>
          <w:sz w:val="24"/>
          <w:szCs w:val="24"/>
        </w:rPr>
        <w:t xml:space="preserve"> </w:t>
      </w:r>
      <w:r w:rsidRPr="00837434">
        <w:rPr>
          <w:rFonts w:ascii="Times New Roman" w:hAnsi="Times New Roman" w:cs="Times New Roman"/>
          <w:iCs/>
          <w:color w:val="000000" w:themeColor="text1"/>
          <w:sz w:val="24"/>
          <w:szCs w:val="24"/>
        </w:rPr>
        <w:t>HIV Testing in the United States</w:t>
      </w:r>
      <w:r w:rsidRPr="00837434">
        <w:rPr>
          <w:rFonts w:ascii="Times New Roman" w:hAnsi="Times New Roman" w:cs="Times New Roman"/>
          <w:color w:val="000000" w:themeColor="text1"/>
          <w:sz w:val="24"/>
          <w:szCs w:val="24"/>
        </w:rPr>
        <w:t xml:space="preserve">. </w:t>
      </w:r>
      <w:r w:rsidRPr="005B5A3E">
        <w:rPr>
          <w:rFonts w:ascii="Times New Roman" w:hAnsi="Times New Roman" w:cs="Times New Roman"/>
          <w:color w:val="000000" w:themeColor="text1"/>
          <w:sz w:val="24"/>
          <w:szCs w:val="24"/>
          <w:shd w:val="clear" w:color="auto" w:fill="FFFFFF"/>
        </w:rPr>
        <w:t>Available at</w:t>
      </w:r>
      <w:r w:rsidRPr="005B5A3E">
        <w:rPr>
          <w:rFonts w:ascii="Times New Roman" w:hAnsi="Times New Roman" w:cs="Times New Roman"/>
          <w:color w:val="000000" w:themeColor="text1"/>
          <w:sz w:val="24"/>
          <w:szCs w:val="24"/>
        </w:rPr>
        <w:t xml:space="preserve"> </w:t>
      </w:r>
      <w:hyperlink r:id="rId9" w:history="1">
        <w:r w:rsidRPr="005B5A3E">
          <w:rPr>
            <w:rStyle w:val="Hyperlink"/>
            <w:rFonts w:ascii="Times New Roman" w:hAnsi="Times New Roman" w:cs="Times New Roman"/>
            <w:color w:val="000000" w:themeColor="text1"/>
            <w:sz w:val="24"/>
            <w:szCs w:val="24"/>
            <w:u w:val="none"/>
          </w:rPr>
          <w:t>http://www.kff.org/hivaids/upload/6094-11.pdf</w:t>
        </w:r>
      </w:hyperlink>
      <w:r>
        <w:rPr>
          <w:rFonts w:ascii="Times New Roman" w:hAnsi="Times New Roman" w:cs="Times New Roman"/>
          <w:color w:val="000000" w:themeColor="text1"/>
          <w:sz w:val="24"/>
          <w:szCs w:val="24"/>
        </w:rPr>
        <w:t xml:space="preserve">. </w:t>
      </w:r>
      <w:r w:rsidRPr="005B5A3E">
        <w:rPr>
          <w:rFonts w:ascii="Times New Roman" w:hAnsi="Times New Roman" w:cs="Times New Roman"/>
          <w:color w:val="000000" w:themeColor="text1"/>
          <w:sz w:val="24"/>
          <w:szCs w:val="24"/>
          <w:shd w:val="clear" w:color="auto" w:fill="FFFFFF"/>
        </w:rPr>
        <w:t>Accessed</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June 12,</w:t>
      </w:r>
      <w:r w:rsidRPr="005B5A3E">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w:t>
      </w:r>
      <w:r w:rsidR="00DB2C47" w:rsidRPr="005009B2">
        <w:rPr>
          <w:rFonts w:ascii="Times New Roman" w:hAnsi="Times New Roman" w:cs="Times New Roman"/>
          <w:color w:val="000000"/>
          <w:sz w:val="24"/>
          <w:szCs w:val="24"/>
        </w:rPr>
        <w:t xml:space="preserve"> </w:t>
      </w:r>
    </w:p>
    <w:p w:rsidR="00DB2C47" w:rsidRPr="0010213E" w:rsidRDefault="00E01682"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101C7F">
        <w:rPr>
          <w:rFonts w:ascii="Times New Roman" w:hAnsi="Times New Roman" w:cs="Times New Roman"/>
          <w:color w:val="000000" w:themeColor="text1"/>
          <w:sz w:val="24"/>
          <w:szCs w:val="24"/>
        </w:rPr>
        <w:t xml:space="preserve">Centers for Disease Control and Prevention (CDC). Revised recommendations for HIV testing of adults, adolescents, and pregnant women in health-care settings. </w:t>
      </w:r>
      <w:r w:rsidRPr="00101C7F">
        <w:rPr>
          <w:rFonts w:ascii="Times New Roman" w:hAnsi="Times New Roman" w:cs="Times New Roman"/>
          <w:i/>
          <w:color w:val="000000" w:themeColor="text1"/>
          <w:sz w:val="24"/>
          <w:szCs w:val="24"/>
        </w:rPr>
        <w:t>MMWR Morb Mortal Wkly Rep</w:t>
      </w:r>
      <w:r w:rsidRPr="00101C7F">
        <w:rPr>
          <w:rFonts w:ascii="Times New Roman" w:hAnsi="Times New Roman" w:cs="Times New Roman"/>
          <w:color w:val="000000" w:themeColor="text1"/>
          <w:sz w:val="24"/>
          <w:szCs w:val="24"/>
        </w:rPr>
        <w:t>. 2006;55(RR-14):1-24</w:t>
      </w:r>
      <w:r>
        <w:rPr>
          <w:rFonts w:ascii="Times New Roman" w:hAnsi="Times New Roman" w:cs="Times New Roman"/>
          <w:color w:val="000000" w:themeColor="text1"/>
          <w:sz w:val="24"/>
          <w:szCs w:val="24"/>
        </w:rPr>
        <w:t>.</w:t>
      </w:r>
    </w:p>
    <w:p w:rsidR="001D1283" w:rsidRDefault="00E01682"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5B5A3E">
        <w:rPr>
          <w:rFonts w:ascii="Times New Roman" w:hAnsi="Times New Roman" w:cs="Times New Roman"/>
          <w:color w:val="000000" w:themeColor="text1"/>
          <w:sz w:val="24"/>
          <w:szCs w:val="24"/>
        </w:rPr>
        <w:t>United States Preventive Services Task Force</w:t>
      </w:r>
      <w:r>
        <w:rPr>
          <w:rFonts w:ascii="Times New Roman" w:hAnsi="Times New Roman" w:cs="Times New Roman"/>
          <w:color w:val="000000" w:themeColor="text1"/>
          <w:sz w:val="24"/>
          <w:szCs w:val="24"/>
        </w:rPr>
        <w:t xml:space="preserve"> (</w:t>
      </w:r>
      <w:r w:rsidRPr="003B0D9A">
        <w:rPr>
          <w:rFonts w:ascii="Times New Roman" w:hAnsi="Times New Roman" w:cs="Times New Roman"/>
          <w:color w:val="000000"/>
          <w:sz w:val="24"/>
          <w:szCs w:val="24"/>
        </w:rPr>
        <w:t>USPSTF</w:t>
      </w:r>
      <w:r>
        <w:rPr>
          <w:rFonts w:ascii="Times New Roman" w:hAnsi="Times New Roman" w:cs="Times New Roman"/>
          <w:color w:val="000000"/>
          <w:sz w:val="24"/>
          <w:szCs w:val="24"/>
        </w:rPr>
        <w:t>)</w:t>
      </w:r>
      <w:r w:rsidRPr="005B5A3E">
        <w:rPr>
          <w:rFonts w:ascii="Times New Roman" w:hAnsi="Times New Roman" w:cs="Times New Roman"/>
          <w:color w:val="000000" w:themeColor="text1"/>
          <w:sz w:val="24"/>
          <w:szCs w:val="24"/>
        </w:rPr>
        <w:t>. Screening for HIV: Recommendation Statement</w:t>
      </w:r>
      <w:r w:rsidRPr="005B5A3E">
        <w:rPr>
          <w:rFonts w:ascii="Times New Roman" w:hAnsi="Times New Roman" w:cs="Times New Roman"/>
          <w:i/>
          <w:color w:val="000000" w:themeColor="text1"/>
          <w:sz w:val="24"/>
          <w:szCs w:val="24"/>
        </w:rPr>
        <w:t>.</w:t>
      </w:r>
      <w:r w:rsidRPr="005B5A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Available at </w:t>
      </w:r>
      <w:r w:rsidRPr="009B73BA">
        <w:rPr>
          <w:rFonts w:ascii="Times New Roman" w:hAnsi="Times New Roman" w:cs="Times New Roman"/>
          <w:color w:val="000000" w:themeColor="text1"/>
          <w:sz w:val="24"/>
          <w:szCs w:val="24"/>
        </w:rPr>
        <w:t>http://www.uspreventiveservicestaskforce.org/</w:t>
      </w:r>
      <w:r w:rsidR="003D4FF8">
        <w:rPr>
          <w:rFonts w:ascii="Times New Roman" w:hAnsi="Times New Roman" w:cs="Times New Roman"/>
          <w:color w:val="000000" w:themeColor="text1"/>
          <w:sz w:val="24"/>
          <w:szCs w:val="24"/>
        </w:rPr>
        <w:br/>
      </w:r>
      <w:r w:rsidRPr="009B73BA">
        <w:rPr>
          <w:rFonts w:ascii="Times New Roman" w:hAnsi="Times New Roman" w:cs="Times New Roman"/>
          <w:color w:val="000000" w:themeColor="text1"/>
          <w:sz w:val="24"/>
          <w:szCs w:val="24"/>
        </w:rPr>
        <w:t>uspstf13/hiv/hivfinalrs.htm</w:t>
      </w:r>
      <w:r>
        <w:rPr>
          <w:rFonts w:ascii="Times New Roman" w:hAnsi="Times New Roman" w:cs="Times New Roman"/>
          <w:color w:val="000000" w:themeColor="text1"/>
          <w:sz w:val="24"/>
          <w:szCs w:val="24"/>
        </w:rPr>
        <w:t>. Accessed June 11, 2013.</w:t>
      </w:r>
      <w:r w:rsidR="005009B2">
        <w:rPr>
          <w:rFonts w:ascii="Times New Roman" w:hAnsi="Times New Roman" w:cs="Times New Roman"/>
          <w:color w:val="000000"/>
          <w:sz w:val="24"/>
          <w:szCs w:val="24"/>
        </w:rPr>
        <w:t xml:space="preserve"> </w:t>
      </w:r>
    </w:p>
    <w:p w:rsidR="001B278E" w:rsidRPr="0080387A" w:rsidRDefault="00E01682"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403575">
        <w:rPr>
          <w:rFonts w:ascii="Times New Roman" w:hAnsi="Times New Roman" w:cs="Times New Roman"/>
          <w:color w:val="000000" w:themeColor="text1"/>
          <w:sz w:val="24"/>
          <w:szCs w:val="24"/>
        </w:rPr>
        <w:t>Patient Protection and Affordable Care Act</w:t>
      </w:r>
      <w:r>
        <w:rPr>
          <w:rFonts w:ascii="Times New Roman" w:hAnsi="Times New Roman" w:cs="Times New Roman"/>
          <w:color w:val="000000" w:themeColor="text1"/>
          <w:sz w:val="24"/>
          <w:szCs w:val="24"/>
        </w:rPr>
        <w:t xml:space="preserve"> (ACA)</w:t>
      </w:r>
      <w:r w:rsidRPr="00403575">
        <w:rPr>
          <w:rFonts w:ascii="Times New Roman" w:hAnsi="Times New Roman" w:cs="Times New Roman"/>
          <w:color w:val="000000" w:themeColor="text1"/>
          <w:sz w:val="24"/>
          <w:szCs w:val="24"/>
        </w:rPr>
        <w:t>, 42 USC § 18001 et seq. (2010)</w:t>
      </w:r>
      <w:r>
        <w:rPr>
          <w:rFonts w:ascii="Times New Roman" w:hAnsi="Times New Roman" w:cs="Times New Roman"/>
          <w:color w:val="000000" w:themeColor="text1"/>
          <w:sz w:val="24"/>
          <w:szCs w:val="24"/>
        </w:rPr>
        <w:t>.</w:t>
      </w:r>
    </w:p>
    <w:p w:rsidR="0080387A" w:rsidRPr="001A1347" w:rsidRDefault="00E01682" w:rsidP="000F613C">
      <w:pPr>
        <w:pStyle w:val="ListParagraph"/>
        <w:numPr>
          <w:ilvl w:val="0"/>
          <w:numId w:val="4"/>
        </w:numPr>
        <w:autoSpaceDE w:val="0"/>
        <w:autoSpaceDN w:val="0"/>
        <w:adjustRightInd w:val="0"/>
        <w:spacing w:after="0" w:line="480" w:lineRule="auto"/>
        <w:ind w:left="360"/>
        <w:contextualSpacing w:val="0"/>
        <w:rPr>
          <w:rStyle w:val="apple-converted-space"/>
          <w:rFonts w:ascii="Times New Roman" w:hAnsi="Times New Roman" w:cs="Times New Roman"/>
          <w:color w:val="000000"/>
          <w:sz w:val="24"/>
          <w:szCs w:val="24"/>
        </w:rPr>
      </w:pPr>
      <w:r w:rsidRPr="00F2793A">
        <w:rPr>
          <w:rStyle w:val="apple-converted-space"/>
          <w:rFonts w:ascii="Times New Roman" w:hAnsi="Times New Roman" w:cs="Times New Roman"/>
          <w:color w:val="000000" w:themeColor="text1"/>
          <w:sz w:val="24"/>
          <w:szCs w:val="24"/>
          <w:shd w:val="clear" w:color="auto" w:fill="FFFFFF"/>
        </w:rPr>
        <w:lastRenderedPageBreak/>
        <w:t xml:space="preserve">Girardi E, Sabin CA, Monforte AD. Late diagnosis of HIV infection: epidemiological features, consequences and strategies to encourage earlier testing. </w:t>
      </w:r>
      <w:r w:rsidRPr="00F2793A">
        <w:rPr>
          <w:rStyle w:val="apple-converted-space"/>
          <w:rFonts w:ascii="Times New Roman" w:hAnsi="Times New Roman" w:cs="Times New Roman"/>
          <w:i/>
          <w:color w:val="000000" w:themeColor="text1"/>
          <w:sz w:val="24"/>
          <w:szCs w:val="24"/>
          <w:shd w:val="clear" w:color="auto" w:fill="FFFFFF"/>
        </w:rPr>
        <w:t>J Acquir Immune Defic Syndr</w:t>
      </w:r>
      <w:r w:rsidRPr="00F2793A">
        <w:rPr>
          <w:rStyle w:val="apple-converted-space"/>
          <w:rFonts w:ascii="Times New Roman" w:hAnsi="Times New Roman" w:cs="Times New Roman"/>
          <w:color w:val="000000" w:themeColor="text1"/>
          <w:sz w:val="24"/>
          <w:szCs w:val="24"/>
          <w:shd w:val="clear" w:color="auto" w:fill="FFFFFF"/>
        </w:rPr>
        <w:t>. 2007;46(suppl 1):S3-S8</w:t>
      </w:r>
      <w:r>
        <w:rPr>
          <w:rStyle w:val="apple-converted-space"/>
          <w:rFonts w:ascii="Times New Roman" w:hAnsi="Times New Roman" w:cs="Times New Roman"/>
          <w:color w:val="000000" w:themeColor="text1"/>
          <w:sz w:val="24"/>
          <w:szCs w:val="24"/>
          <w:shd w:val="clear" w:color="auto" w:fill="FFFFFF"/>
        </w:rPr>
        <w:t>.</w:t>
      </w:r>
    </w:p>
    <w:p w:rsidR="001A1347" w:rsidRPr="005B4274" w:rsidRDefault="00E01682" w:rsidP="000F613C">
      <w:pPr>
        <w:pStyle w:val="ListParagraph"/>
        <w:numPr>
          <w:ilvl w:val="0"/>
          <w:numId w:val="4"/>
        </w:numPr>
        <w:autoSpaceDE w:val="0"/>
        <w:autoSpaceDN w:val="0"/>
        <w:adjustRightInd w:val="0"/>
        <w:spacing w:after="0" w:line="480" w:lineRule="auto"/>
        <w:ind w:left="360"/>
        <w:contextualSpacing w:val="0"/>
        <w:rPr>
          <w:rStyle w:val="apple-converted-space"/>
          <w:rFonts w:ascii="Times New Roman" w:hAnsi="Times New Roman" w:cs="Times New Roman"/>
          <w:color w:val="000000"/>
          <w:sz w:val="24"/>
          <w:szCs w:val="24"/>
        </w:rPr>
      </w:pPr>
      <w:r w:rsidRPr="00C55EDA">
        <w:rPr>
          <w:rStyle w:val="apple-converted-space"/>
          <w:rFonts w:ascii="Times New Roman" w:hAnsi="Times New Roman" w:cs="Times New Roman"/>
          <w:color w:val="000000" w:themeColor="text1"/>
          <w:sz w:val="24"/>
          <w:szCs w:val="24"/>
          <w:shd w:val="clear" w:color="auto" w:fill="FFFFFF"/>
        </w:rPr>
        <w:t xml:space="preserve">Bowles KE, Clark HA, Tai E, et al. Implementing rapid HIV testing in outreach and community settings: results from an advancing HIV prevention demonstration project conducted in seven U.S. cities. </w:t>
      </w:r>
      <w:r w:rsidRPr="00C55EDA">
        <w:rPr>
          <w:rStyle w:val="apple-converted-space"/>
          <w:rFonts w:ascii="Times New Roman" w:hAnsi="Times New Roman" w:cs="Times New Roman"/>
          <w:i/>
          <w:color w:val="000000" w:themeColor="text1"/>
          <w:sz w:val="24"/>
          <w:szCs w:val="24"/>
          <w:shd w:val="clear" w:color="auto" w:fill="FFFFFF"/>
        </w:rPr>
        <w:t>Public Health Rep</w:t>
      </w:r>
      <w:r w:rsidRPr="00C55EDA">
        <w:rPr>
          <w:rStyle w:val="apple-converted-space"/>
          <w:rFonts w:ascii="Times New Roman" w:hAnsi="Times New Roman" w:cs="Times New Roman"/>
          <w:color w:val="000000" w:themeColor="text1"/>
          <w:sz w:val="24"/>
          <w:szCs w:val="24"/>
          <w:shd w:val="clear" w:color="auto" w:fill="FFFFFF"/>
        </w:rPr>
        <w:t>. 2008;123(suppl 3):78-85</w:t>
      </w:r>
      <w:r w:rsidR="001A1347">
        <w:rPr>
          <w:rStyle w:val="apple-converted-space"/>
          <w:rFonts w:ascii="Times New Roman" w:hAnsi="Times New Roman" w:cs="Times New Roman"/>
          <w:color w:val="000000"/>
          <w:sz w:val="24"/>
          <w:szCs w:val="24"/>
          <w:shd w:val="clear" w:color="auto" w:fill="FFFFFF"/>
        </w:rPr>
        <w:t>.</w:t>
      </w:r>
    </w:p>
    <w:p w:rsidR="001D1283" w:rsidRPr="005B4274" w:rsidRDefault="00E01682"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265A9C">
        <w:rPr>
          <w:rFonts w:ascii="Times New Roman" w:hAnsi="Times New Roman" w:cs="Times New Roman"/>
          <w:color w:val="000000" w:themeColor="text1"/>
          <w:sz w:val="24"/>
          <w:szCs w:val="24"/>
        </w:rPr>
        <w:t xml:space="preserve">Bureau of Labor Statistics (BLS), U.S. Department of Labor. Health Educators. </w:t>
      </w:r>
      <w:r w:rsidRPr="001977CE">
        <w:rPr>
          <w:rFonts w:ascii="Times New Roman" w:hAnsi="Times New Roman" w:cs="Times New Roman"/>
          <w:i/>
          <w:color w:val="000000" w:themeColor="text1"/>
          <w:sz w:val="24"/>
          <w:szCs w:val="24"/>
        </w:rPr>
        <w:t>Occupational Outlook Handbook, 2012-13 ed</w:t>
      </w:r>
      <w:r w:rsidRPr="00265A9C">
        <w:rPr>
          <w:rFonts w:ascii="Times New Roman" w:hAnsi="Times New Roman" w:cs="Times New Roman"/>
          <w:color w:val="000000" w:themeColor="text1"/>
          <w:sz w:val="24"/>
          <w:szCs w:val="24"/>
        </w:rPr>
        <w:t>. Available at http://www.bls.gov/ooh/</w:t>
      </w:r>
      <w:r w:rsidR="003D4FF8">
        <w:rPr>
          <w:rFonts w:ascii="Times New Roman" w:hAnsi="Times New Roman" w:cs="Times New Roman"/>
          <w:color w:val="000000" w:themeColor="text1"/>
          <w:sz w:val="24"/>
          <w:szCs w:val="24"/>
        </w:rPr>
        <w:br/>
      </w:r>
      <w:r w:rsidRPr="00265A9C">
        <w:rPr>
          <w:rFonts w:ascii="Times New Roman" w:hAnsi="Times New Roman" w:cs="Times New Roman"/>
          <w:color w:val="000000" w:themeColor="text1"/>
          <w:sz w:val="24"/>
          <w:szCs w:val="24"/>
        </w:rPr>
        <w:t>Community-and-Social-Service/Health-educators.htm. Accessed December 4, 2013</w:t>
      </w:r>
      <w:r>
        <w:rPr>
          <w:rFonts w:ascii="Times New Roman" w:hAnsi="Times New Roman" w:cs="Times New Roman"/>
          <w:color w:val="000000" w:themeColor="text1"/>
          <w:sz w:val="24"/>
          <w:szCs w:val="24"/>
        </w:rPr>
        <w:t>.</w:t>
      </w:r>
    </w:p>
    <w:p w:rsidR="00952389" w:rsidRPr="00717092" w:rsidRDefault="00E01682" w:rsidP="000F613C">
      <w:pPr>
        <w:pStyle w:val="ListParagraph"/>
        <w:numPr>
          <w:ilvl w:val="0"/>
          <w:numId w:val="4"/>
        </w:numPr>
        <w:autoSpaceDE w:val="0"/>
        <w:autoSpaceDN w:val="0"/>
        <w:adjustRightInd w:val="0"/>
        <w:spacing w:after="0" w:line="480" w:lineRule="auto"/>
        <w:ind w:left="360"/>
        <w:contextualSpacing w:val="0"/>
        <w:rPr>
          <w:rFonts w:ascii="Times New Roman" w:hAnsi="Times New Roman" w:cs="Times New Roman"/>
          <w:color w:val="000000"/>
          <w:sz w:val="24"/>
          <w:szCs w:val="24"/>
        </w:rPr>
      </w:pPr>
      <w:r w:rsidRPr="00903FFE">
        <w:rPr>
          <w:rFonts w:ascii="Times New Roman" w:hAnsi="Times New Roman" w:cs="Times New Roman"/>
          <w:color w:val="000000" w:themeColor="text1"/>
          <w:sz w:val="24"/>
          <w:szCs w:val="24"/>
        </w:rPr>
        <w:t>White House Office of National AIDS Policy. National HIV/AIDS Strategy for the United States. Washington, DC: White House Office of National AIDS Policy; 2010. Available at http://www.aids.gov/federal-resources/policies/national-hiv-aids-</w:t>
      </w:r>
      <w:r w:rsidRPr="00717092">
        <w:rPr>
          <w:rFonts w:ascii="Times New Roman" w:hAnsi="Times New Roman" w:cs="Times New Roman"/>
          <w:color w:val="000000" w:themeColor="text1"/>
          <w:sz w:val="24"/>
          <w:szCs w:val="24"/>
        </w:rPr>
        <w:t>strategy/nhas.pdf. Accessed December 4, 2013.</w:t>
      </w:r>
    </w:p>
    <w:p w:rsidR="006073D4" w:rsidRPr="00717092" w:rsidRDefault="00E01682" w:rsidP="000F613C">
      <w:pPr>
        <w:pStyle w:val="ListParagraph"/>
        <w:numPr>
          <w:ilvl w:val="0"/>
          <w:numId w:val="4"/>
        </w:numPr>
        <w:spacing w:after="0" w:line="480" w:lineRule="auto"/>
        <w:ind w:left="360"/>
        <w:contextualSpacing w:val="0"/>
        <w:rPr>
          <w:rFonts w:ascii="Times New Roman" w:hAnsi="Times New Roman" w:cs="Times New Roman"/>
          <w:sz w:val="24"/>
          <w:szCs w:val="24"/>
        </w:rPr>
      </w:pPr>
      <w:r w:rsidRPr="00717092">
        <w:rPr>
          <w:rFonts w:ascii="Times New Roman" w:hAnsi="Times New Roman" w:cs="Times New Roman"/>
          <w:color w:val="000000" w:themeColor="text1"/>
          <w:sz w:val="24"/>
          <w:szCs w:val="24"/>
        </w:rPr>
        <w:t xml:space="preserve">National Commission for Health Education Credentialing (NCHEC). </w:t>
      </w:r>
      <w:r w:rsidR="00717092" w:rsidRPr="00717092">
        <w:rPr>
          <w:rFonts w:ascii="Times New Roman" w:hAnsi="Times New Roman" w:cs="Times New Roman"/>
          <w:color w:val="000000" w:themeColor="text1"/>
          <w:sz w:val="24"/>
          <w:szCs w:val="24"/>
        </w:rPr>
        <w:t>About NCHEC</w:t>
      </w:r>
      <w:r w:rsidRPr="00717092">
        <w:rPr>
          <w:rFonts w:ascii="Times New Roman" w:hAnsi="Times New Roman" w:cs="Times New Roman"/>
          <w:color w:val="000000" w:themeColor="text1"/>
          <w:sz w:val="24"/>
          <w:szCs w:val="24"/>
        </w:rPr>
        <w:t xml:space="preserve">. Available at </w:t>
      </w:r>
      <w:r w:rsidR="00717092" w:rsidRPr="00717092">
        <w:rPr>
          <w:rFonts w:ascii="Times New Roman" w:hAnsi="Times New Roman" w:cs="Times New Roman"/>
          <w:sz w:val="24"/>
          <w:szCs w:val="24"/>
        </w:rPr>
        <w:t>http://www.nchec.org/aboutnchec/faq/</w:t>
      </w:r>
      <w:r w:rsidRPr="00717092">
        <w:rPr>
          <w:rFonts w:ascii="Times New Roman" w:hAnsi="Times New Roman" w:cs="Times New Roman"/>
          <w:color w:val="000000" w:themeColor="text1"/>
          <w:sz w:val="24"/>
          <w:szCs w:val="24"/>
        </w:rPr>
        <w:t>. Accessed May 28, 2013</w:t>
      </w:r>
      <w:r w:rsidR="00932D36" w:rsidRPr="00717092">
        <w:rPr>
          <w:rFonts w:ascii="Times New Roman" w:hAnsi="Times New Roman" w:cs="Times New Roman"/>
          <w:sz w:val="24"/>
          <w:szCs w:val="24"/>
        </w:rPr>
        <w:t>.</w:t>
      </w:r>
    </w:p>
    <w:p w:rsidR="0052113F" w:rsidRDefault="00E4536A" w:rsidP="000F613C">
      <w:pPr>
        <w:pStyle w:val="ListParagraph"/>
        <w:numPr>
          <w:ilvl w:val="0"/>
          <w:numId w:val="4"/>
        </w:numPr>
        <w:spacing w:after="0" w:line="480" w:lineRule="auto"/>
        <w:ind w:left="360"/>
        <w:contextualSpacing w:val="0"/>
        <w:rPr>
          <w:rFonts w:ascii="Times New Roman" w:hAnsi="Times New Roman" w:cs="Times New Roman"/>
          <w:color w:val="000000" w:themeColor="text1"/>
          <w:sz w:val="24"/>
          <w:szCs w:val="24"/>
        </w:rPr>
      </w:pPr>
      <w:r w:rsidRPr="00E4536A">
        <w:rPr>
          <w:rFonts w:ascii="Times New Roman" w:hAnsi="Times New Roman" w:cs="Times New Roman"/>
          <w:color w:val="000000" w:themeColor="text1"/>
          <w:sz w:val="24"/>
          <w:szCs w:val="24"/>
        </w:rPr>
        <w:t>Centers for Disease Control and Prevention (CDC). General considerations regarding health education and risk reduction activities. Available at http://wonder.cdc.gov/wonder/</w:t>
      </w:r>
      <w:r w:rsidR="003D4FF8">
        <w:rPr>
          <w:rFonts w:ascii="Times New Roman" w:hAnsi="Times New Roman" w:cs="Times New Roman"/>
          <w:color w:val="000000" w:themeColor="text1"/>
          <w:sz w:val="24"/>
          <w:szCs w:val="24"/>
        </w:rPr>
        <w:br/>
      </w:r>
      <w:r w:rsidRPr="00E4536A">
        <w:rPr>
          <w:rFonts w:ascii="Times New Roman" w:hAnsi="Times New Roman" w:cs="Times New Roman"/>
          <w:color w:val="000000" w:themeColor="text1"/>
          <w:sz w:val="24"/>
          <w:szCs w:val="24"/>
        </w:rPr>
        <w:t>prevguid/p0000389/p0000389.asp. Accessed December 5, 2013.</w:t>
      </w:r>
    </w:p>
    <w:p w:rsidR="00E4536A" w:rsidRDefault="00DF12A3" w:rsidP="000F613C">
      <w:pPr>
        <w:pStyle w:val="ListParagraph"/>
        <w:numPr>
          <w:ilvl w:val="0"/>
          <w:numId w:val="4"/>
        </w:numPr>
        <w:spacing w:after="0" w:line="480" w:lineRule="auto"/>
        <w:ind w:left="360"/>
        <w:contextualSpacing w:val="0"/>
        <w:rPr>
          <w:rFonts w:ascii="Times New Roman" w:hAnsi="Times New Roman" w:cs="Times New Roman"/>
          <w:color w:val="000000" w:themeColor="text1"/>
          <w:sz w:val="24"/>
          <w:szCs w:val="24"/>
        </w:rPr>
      </w:pPr>
      <w:r w:rsidRPr="00DF12A3">
        <w:rPr>
          <w:rFonts w:ascii="Times New Roman" w:hAnsi="Times New Roman" w:cs="Times New Roman"/>
          <w:color w:val="000000" w:themeColor="text1"/>
          <w:sz w:val="24"/>
          <w:szCs w:val="24"/>
        </w:rPr>
        <w:t xml:space="preserve">Centers for Disease Control and Prevention (CDC). New </w:t>
      </w:r>
      <w:r w:rsidR="00A9033B">
        <w:rPr>
          <w:rFonts w:ascii="Times New Roman" w:hAnsi="Times New Roman" w:cs="Times New Roman"/>
          <w:color w:val="000000" w:themeColor="text1"/>
          <w:sz w:val="24"/>
          <w:szCs w:val="24"/>
        </w:rPr>
        <w:t>r</w:t>
      </w:r>
      <w:r w:rsidRPr="00DF12A3">
        <w:rPr>
          <w:rFonts w:ascii="Times New Roman" w:hAnsi="Times New Roman" w:cs="Times New Roman"/>
          <w:color w:val="000000" w:themeColor="text1"/>
          <w:sz w:val="24"/>
          <w:szCs w:val="24"/>
        </w:rPr>
        <w:t>esources for HIV testing in non-clinical settings. Available at http://www.cdc.gov/hiv/dhap/eHAP/direct/</w:t>
      </w:r>
      <w:r w:rsidR="003D4FF8">
        <w:rPr>
          <w:rFonts w:ascii="Times New Roman" w:hAnsi="Times New Roman" w:cs="Times New Roman"/>
          <w:color w:val="000000" w:themeColor="text1"/>
          <w:sz w:val="24"/>
          <w:szCs w:val="24"/>
        </w:rPr>
        <w:br/>
      </w:r>
      <w:r w:rsidRPr="00DF12A3">
        <w:rPr>
          <w:rFonts w:ascii="Times New Roman" w:hAnsi="Times New Roman" w:cs="Times New Roman"/>
          <w:color w:val="000000" w:themeColor="text1"/>
          <w:sz w:val="24"/>
          <w:szCs w:val="24"/>
        </w:rPr>
        <w:t>013113.html. Accessed December 5, 2013.</w:t>
      </w:r>
    </w:p>
    <w:p w:rsidR="00B33AB8" w:rsidRDefault="00B33AB8" w:rsidP="000F613C">
      <w:pPr>
        <w:spacing w:after="0" w:line="480" w:lineRule="auto"/>
        <w:rPr>
          <w:rFonts w:ascii="Times New Roman" w:hAnsi="Times New Roman" w:cs="Times New Roman"/>
          <w:color w:val="000000" w:themeColor="text1"/>
          <w:sz w:val="24"/>
          <w:szCs w:val="24"/>
        </w:rPr>
      </w:pPr>
    </w:p>
    <w:sectPr w:rsidR="00B33AB8" w:rsidSect="00AA453E">
      <w:headerReference w:type="default" r:id="rId10"/>
      <w:footerReference w:type="default" r:id="rId11"/>
      <w:pgSz w:w="11906" w:h="16838"/>
      <w:pgMar w:top="1440" w:right="1440" w:bottom="1440" w:left="1440" w:header="143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6A" w:rsidRDefault="0059036A" w:rsidP="00B451DE">
      <w:pPr>
        <w:spacing w:after="0" w:line="240" w:lineRule="auto"/>
      </w:pPr>
      <w:r>
        <w:separator/>
      </w:r>
    </w:p>
  </w:endnote>
  <w:endnote w:type="continuationSeparator" w:id="0">
    <w:p w:rsidR="0059036A" w:rsidRDefault="0059036A" w:rsidP="00B45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55" w:rsidRDefault="005C4B5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6A" w:rsidRDefault="0059036A" w:rsidP="00B451DE">
      <w:pPr>
        <w:spacing w:after="0" w:line="240" w:lineRule="auto"/>
      </w:pPr>
      <w:r>
        <w:separator/>
      </w:r>
    </w:p>
  </w:footnote>
  <w:footnote w:type="continuationSeparator" w:id="0">
    <w:p w:rsidR="0059036A" w:rsidRDefault="0059036A" w:rsidP="00B45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55" w:rsidRDefault="005C4B55" w:rsidP="006611AA">
    <w:pPr>
      <w:pStyle w:val="CenteredTextSingleSpace"/>
      <w:tabs>
        <w:tab w:val="right" w:pos="9360"/>
      </w:tabs>
      <w:spacing w:line="480" w:lineRule="auto"/>
      <w:jc w:val="left"/>
    </w:pPr>
    <w:r>
      <w:t xml:space="preserve">Running head:  </w:t>
    </w:r>
    <w:r w:rsidRPr="003B0D9A">
      <w:t>HEALTH EDUCATION SPECIALISTS CONDUCTING HIV TESTING</w:t>
    </w:r>
    <w:r>
      <w:tab/>
    </w:r>
    <w:r w:rsidR="0036600A">
      <w:fldChar w:fldCharType="begin"/>
    </w:r>
    <w:r w:rsidR="0028725F">
      <w:instrText xml:space="preserve"> PAGE   \* MERGEFORMAT </w:instrText>
    </w:r>
    <w:r w:rsidR="0036600A">
      <w:fldChar w:fldCharType="separate"/>
    </w:r>
    <w:r w:rsidR="00EA4248">
      <w:rPr>
        <w:noProof/>
      </w:rPr>
      <w:t>1</w:t>
    </w:r>
    <w:r w:rsidR="0036600A">
      <w:rPr>
        <w:noProof/>
      </w:rPr>
      <w:fldChar w:fldCharType="end"/>
    </w:r>
  </w:p>
  <w:p w:rsidR="005C4B55" w:rsidRDefault="005C4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9F4"/>
    <w:multiLevelType w:val="hybridMultilevel"/>
    <w:tmpl w:val="D4EC1B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897171"/>
    <w:multiLevelType w:val="hybridMultilevel"/>
    <w:tmpl w:val="9FB6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132796"/>
    <w:multiLevelType w:val="hybridMultilevel"/>
    <w:tmpl w:val="C014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16088E"/>
    <w:multiLevelType w:val="hybridMultilevel"/>
    <w:tmpl w:val="E21E19E0"/>
    <w:lvl w:ilvl="0" w:tplc="DCDEE98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84C4D"/>
    <w:multiLevelType w:val="hybridMultilevel"/>
    <w:tmpl w:val="C32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B5D11"/>
    <w:multiLevelType w:val="hybridMultilevel"/>
    <w:tmpl w:val="4E0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AE3A07"/>
    <w:multiLevelType w:val="hybridMultilevel"/>
    <w:tmpl w:val="EC2C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DF024D"/>
    <w:multiLevelType w:val="multilevel"/>
    <w:tmpl w:val="FD5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132C96"/>
    <w:multiLevelType w:val="hybridMultilevel"/>
    <w:tmpl w:val="7A64B0FC"/>
    <w:lvl w:ilvl="0" w:tplc="21D2BE34">
      <w:start w:val="1"/>
      <w:numFmt w:val="upperRoman"/>
      <w:lvlText w:val="%1."/>
      <w:lvlJc w:val="righ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46551"/>
    <w:multiLevelType w:val="multilevel"/>
    <w:tmpl w:val="634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F7C95"/>
    <w:multiLevelType w:val="hybridMultilevel"/>
    <w:tmpl w:val="614E485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F6D95"/>
    <w:multiLevelType w:val="multilevel"/>
    <w:tmpl w:val="0388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3"/>
  </w:num>
  <w:num w:numId="4">
    <w:abstractNumId w:val="0"/>
  </w:num>
  <w:num w:numId="5">
    <w:abstractNumId w:val="9"/>
  </w:num>
  <w:num w:numId="6">
    <w:abstractNumId w:val="2"/>
  </w:num>
  <w:num w:numId="7">
    <w:abstractNumId w:val="5"/>
  </w:num>
  <w:num w:numId="8">
    <w:abstractNumId w:val="6"/>
  </w:num>
  <w:num w:numId="9">
    <w:abstractNumId w:val="4"/>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7D65EC"/>
    <w:rsid w:val="00000A52"/>
    <w:rsid w:val="00004D00"/>
    <w:rsid w:val="000057E5"/>
    <w:rsid w:val="0000697F"/>
    <w:rsid w:val="0001273B"/>
    <w:rsid w:val="00014928"/>
    <w:rsid w:val="00021A78"/>
    <w:rsid w:val="000412D6"/>
    <w:rsid w:val="00050149"/>
    <w:rsid w:val="0005756B"/>
    <w:rsid w:val="0006035D"/>
    <w:rsid w:val="000608B4"/>
    <w:rsid w:val="000B62CC"/>
    <w:rsid w:val="000D51A2"/>
    <w:rsid w:val="000F2629"/>
    <w:rsid w:val="000F613C"/>
    <w:rsid w:val="0010213E"/>
    <w:rsid w:val="00106C56"/>
    <w:rsid w:val="001361B9"/>
    <w:rsid w:val="00161165"/>
    <w:rsid w:val="0016460F"/>
    <w:rsid w:val="00174D41"/>
    <w:rsid w:val="00184BCD"/>
    <w:rsid w:val="00190C20"/>
    <w:rsid w:val="001910D0"/>
    <w:rsid w:val="00197D5A"/>
    <w:rsid w:val="001A1347"/>
    <w:rsid w:val="001B0120"/>
    <w:rsid w:val="001B05CD"/>
    <w:rsid w:val="001B2511"/>
    <w:rsid w:val="001B278E"/>
    <w:rsid w:val="001D1283"/>
    <w:rsid w:val="001D16EE"/>
    <w:rsid w:val="001D3334"/>
    <w:rsid w:val="001E1FE6"/>
    <w:rsid w:val="001E2671"/>
    <w:rsid w:val="00220A1E"/>
    <w:rsid w:val="00226FC0"/>
    <w:rsid w:val="00231701"/>
    <w:rsid w:val="00251835"/>
    <w:rsid w:val="00255B6D"/>
    <w:rsid w:val="00257B9B"/>
    <w:rsid w:val="00264DC2"/>
    <w:rsid w:val="00265C7C"/>
    <w:rsid w:val="002773CF"/>
    <w:rsid w:val="00281B9C"/>
    <w:rsid w:val="0028725F"/>
    <w:rsid w:val="002D72E5"/>
    <w:rsid w:val="00311A44"/>
    <w:rsid w:val="00322CB2"/>
    <w:rsid w:val="003618CB"/>
    <w:rsid w:val="003626ED"/>
    <w:rsid w:val="0036600A"/>
    <w:rsid w:val="003734FF"/>
    <w:rsid w:val="003814D1"/>
    <w:rsid w:val="00396071"/>
    <w:rsid w:val="003B0D9A"/>
    <w:rsid w:val="003D2683"/>
    <w:rsid w:val="003D4FF8"/>
    <w:rsid w:val="003E3ABE"/>
    <w:rsid w:val="003E4EC1"/>
    <w:rsid w:val="0040737C"/>
    <w:rsid w:val="00436D9E"/>
    <w:rsid w:val="00444D09"/>
    <w:rsid w:val="004521C4"/>
    <w:rsid w:val="00487F68"/>
    <w:rsid w:val="004C5F33"/>
    <w:rsid w:val="004C79F6"/>
    <w:rsid w:val="004D0BFF"/>
    <w:rsid w:val="004D6ADB"/>
    <w:rsid w:val="005009B2"/>
    <w:rsid w:val="0050117F"/>
    <w:rsid w:val="005079EB"/>
    <w:rsid w:val="0052113F"/>
    <w:rsid w:val="005325E8"/>
    <w:rsid w:val="005329AF"/>
    <w:rsid w:val="005333B0"/>
    <w:rsid w:val="00535A75"/>
    <w:rsid w:val="00557BC1"/>
    <w:rsid w:val="005676E3"/>
    <w:rsid w:val="00590021"/>
    <w:rsid w:val="0059036A"/>
    <w:rsid w:val="005B4274"/>
    <w:rsid w:val="005B66BD"/>
    <w:rsid w:val="005C4B55"/>
    <w:rsid w:val="005E58AA"/>
    <w:rsid w:val="006073D4"/>
    <w:rsid w:val="00607978"/>
    <w:rsid w:val="00615724"/>
    <w:rsid w:val="00623A35"/>
    <w:rsid w:val="00624ED5"/>
    <w:rsid w:val="00646EAE"/>
    <w:rsid w:val="006611AA"/>
    <w:rsid w:val="00661D81"/>
    <w:rsid w:val="00665DB4"/>
    <w:rsid w:val="00666B9A"/>
    <w:rsid w:val="006670DA"/>
    <w:rsid w:val="006B3D43"/>
    <w:rsid w:val="006D0A3C"/>
    <w:rsid w:val="006F4255"/>
    <w:rsid w:val="00703E76"/>
    <w:rsid w:val="00717092"/>
    <w:rsid w:val="007516BD"/>
    <w:rsid w:val="00771680"/>
    <w:rsid w:val="0078405E"/>
    <w:rsid w:val="00784879"/>
    <w:rsid w:val="007937F1"/>
    <w:rsid w:val="007C60C0"/>
    <w:rsid w:val="007D65EC"/>
    <w:rsid w:val="007F162F"/>
    <w:rsid w:val="0080387A"/>
    <w:rsid w:val="008107ED"/>
    <w:rsid w:val="008110D7"/>
    <w:rsid w:val="0085527D"/>
    <w:rsid w:val="00860904"/>
    <w:rsid w:val="00866C32"/>
    <w:rsid w:val="00876A46"/>
    <w:rsid w:val="00886B12"/>
    <w:rsid w:val="00887633"/>
    <w:rsid w:val="00893672"/>
    <w:rsid w:val="008A1B87"/>
    <w:rsid w:val="008B3418"/>
    <w:rsid w:val="008F522F"/>
    <w:rsid w:val="0092392E"/>
    <w:rsid w:val="00932D36"/>
    <w:rsid w:val="00952389"/>
    <w:rsid w:val="0096477B"/>
    <w:rsid w:val="0097215A"/>
    <w:rsid w:val="009914FB"/>
    <w:rsid w:val="009A41BD"/>
    <w:rsid w:val="009C20E7"/>
    <w:rsid w:val="009F1543"/>
    <w:rsid w:val="00A02F5F"/>
    <w:rsid w:val="00A33B73"/>
    <w:rsid w:val="00A9033B"/>
    <w:rsid w:val="00A94E6E"/>
    <w:rsid w:val="00AA0FE1"/>
    <w:rsid w:val="00AA453E"/>
    <w:rsid w:val="00AC1F33"/>
    <w:rsid w:val="00AD3FB5"/>
    <w:rsid w:val="00B1742F"/>
    <w:rsid w:val="00B2202B"/>
    <w:rsid w:val="00B27E46"/>
    <w:rsid w:val="00B33AB8"/>
    <w:rsid w:val="00B450EA"/>
    <w:rsid w:val="00B451DE"/>
    <w:rsid w:val="00B47171"/>
    <w:rsid w:val="00B5671D"/>
    <w:rsid w:val="00B74AC0"/>
    <w:rsid w:val="00B835AB"/>
    <w:rsid w:val="00B84BDC"/>
    <w:rsid w:val="00B906D8"/>
    <w:rsid w:val="00BA4FC3"/>
    <w:rsid w:val="00BC0DD9"/>
    <w:rsid w:val="00BC1F72"/>
    <w:rsid w:val="00BF5374"/>
    <w:rsid w:val="00C039A8"/>
    <w:rsid w:val="00C15D5B"/>
    <w:rsid w:val="00C2546B"/>
    <w:rsid w:val="00C37B5C"/>
    <w:rsid w:val="00C4788B"/>
    <w:rsid w:val="00C5667D"/>
    <w:rsid w:val="00C717B1"/>
    <w:rsid w:val="00C82C39"/>
    <w:rsid w:val="00C861B9"/>
    <w:rsid w:val="00C940A8"/>
    <w:rsid w:val="00CA245C"/>
    <w:rsid w:val="00CB633A"/>
    <w:rsid w:val="00D00ECE"/>
    <w:rsid w:val="00D020A1"/>
    <w:rsid w:val="00D03C65"/>
    <w:rsid w:val="00D1390F"/>
    <w:rsid w:val="00D207CA"/>
    <w:rsid w:val="00D2325D"/>
    <w:rsid w:val="00D77665"/>
    <w:rsid w:val="00D8423B"/>
    <w:rsid w:val="00DB2C47"/>
    <w:rsid w:val="00DC5D17"/>
    <w:rsid w:val="00DC6D7F"/>
    <w:rsid w:val="00DD2BA0"/>
    <w:rsid w:val="00DE45D9"/>
    <w:rsid w:val="00DF12A3"/>
    <w:rsid w:val="00DF1CF5"/>
    <w:rsid w:val="00DF54C1"/>
    <w:rsid w:val="00DF5F0E"/>
    <w:rsid w:val="00E01682"/>
    <w:rsid w:val="00E04EE7"/>
    <w:rsid w:val="00E262B3"/>
    <w:rsid w:val="00E40789"/>
    <w:rsid w:val="00E4536A"/>
    <w:rsid w:val="00E60297"/>
    <w:rsid w:val="00E70952"/>
    <w:rsid w:val="00E81386"/>
    <w:rsid w:val="00E9390A"/>
    <w:rsid w:val="00EA4248"/>
    <w:rsid w:val="00EA6870"/>
    <w:rsid w:val="00EB7864"/>
    <w:rsid w:val="00EC641A"/>
    <w:rsid w:val="00EE2600"/>
    <w:rsid w:val="00EF0229"/>
    <w:rsid w:val="00F22803"/>
    <w:rsid w:val="00F27EAD"/>
    <w:rsid w:val="00F516F2"/>
    <w:rsid w:val="00F7181D"/>
    <w:rsid w:val="00F86AF6"/>
    <w:rsid w:val="00FB1A32"/>
    <w:rsid w:val="00FD0762"/>
    <w:rsid w:val="00FE4CAE"/>
    <w:rsid w:val="00FE60A2"/>
    <w:rsid w:val="00FF208B"/>
    <w:rsid w:val="00FF6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0F"/>
  </w:style>
  <w:style w:type="paragraph" w:styleId="Heading3">
    <w:name w:val="heading 3"/>
    <w:basedOn w:val="Normal"/>
    <w:link w:val="Heading3Char"/>
    <w:uiPriority w:val="9"/>
    <w:qFormat/>
    <w:rsid w:val="007D65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5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65EC"/>
    <w:rPr>
      <w:color w:val="0000FF"/>
      <w:u w:val="single"/>
    </w:rPr>
  </w:style>
  <w:style w:type="character" w:customStyle="1" w:styleId="apple-converted-space">
    <w:name w:val="apple-converted-space"/>
    <w:basedOn w:val="DefaultParagraphFont"/>
    <w:rsid w:val="007D65EC"/>
  </w:style>
  <w:style w:type="character" w:styleId="Strong">
    <w:name w:val="Strong"/>
    <w:basedOn w:val="DefaultParagraphFont"/>
    <w:uiPriority w:val="22"/>
    <w:qFormat/>
    <w:rsid w:val="007D65EC"/>
    <w:rPr>
      <w:b/>
      <w:bCs/>
    </w:rPr>
  </w:style>
  <w:style w:type="character" w:customStyle="1" w:styleId="Heading3Char">
    <w:name w:val="Heading 3 Char"/>
    <w:basedOn w:val="DefaultParagraphFont"/>
    <w:link w:val="Heading3"/>
    <w:uiPriority w:val="9"/>
    <w:rsid w:val="007D65EC"/>
    <w:rPr>
      <w:rFonts w:ascii="Times New Roman" w:eastAsia="Times New Roman" w:hAnsi="Times New Roman" w:cs="Times New Roman"/>
      <w:b/>
      <w:bCs/>
      <w:sz w:val="27"/>
      <w:szCs w:val="27"/>
      <w:lang w:eastAsia="en-AU"/>
    </w:rPr>
  </w:style>
  <w:style w:type="character" w:customStyle="1" w:styleId="tp-label">
    <w:name w:val="tp-label"/>
    <w:basedOn w:val="DefaultParagraphFont"/>
    <w:rsid w:val="007D65EC"/>
  </w:style>
  <w:style w:type="character" w:customStyle="1" w:styleId="cdc-decorated">
    <w:name w:val="cdc-decorated"/>
    <w:basedOn w:val="DefaultParagraphFont"/>
    <w:rsid w:val="007D65EC"/>
  </w:style>
  <w:style w:type="paragraph" w:styleId="BalloonText">
    <w:name w:val="Balloon Text"/>
    <w:basedOn w:val="Normal"/>
    <w:link w:val="BalloonTextChar"/>
    <w:uiPriority w:val="99"/>
    <w:semiHidden/>
    <w:unhideWhenUsed/>
    <w:rsid w:val="007D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EC"/>
    <w:rPr>
      <w:rFonts w:ascii="Tahoma" w:hAnsi="Tahoma" w:cs="Tahoma"/>
      <w:sz w:val="16"/>
      <w:szCs w:val="16"/>
    </w:rPr>
  </w:style>
  <w:style w:type="paragraph" w:styleId="ListParagraph">
    <w:name w:val="List Paragraph"/>
    <w:basedOn w:val="Normal"/>
    <w:uiPriority w:val="34"/>
    <w:qFormat/>
    <w:rsid w:val="00DB2C47"/>
    <w:pPr>
      <w:ind w:left="720"/>
      <w:contextualSpacing/>
    </w:pPr>
  </w:style>
  <w:style w:type="paragraph" w:styleId="Header">
    <w:name w:val="header"/>
    <w:basedOn w:val="Normal"/>
    <w:link w:val="HeaderChar"/>
    <w:uiPriority w:val="99"/>
    <w:semiHidden/>
    <w:unhideWhenUsed/>
    <w:rsid w:val="00B451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51DE"/>
  </w:style>
  <w:style w:type="paragraph" w:styleId="Footer">
    <w:name w:val="footer"/>
    <w:basedOn w:val="Normal"/>
    <w:link w:val="FooterChar"/>
    <w:uiPriority w:val="99"/>
    <w:unhideWhenUsed/>
    <w:rsid w:val="00B45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1DE"/>
  </w:style>
  <w:style w:type="character" w:styleId="CommentReference">
    <w:name w:val="annotation reference"/>
    <w:basedOn w:val="DefaultParagraphFont"/>
    <w:uiPriority w:val="99"/>
    <w:semiHidden/>
    <w:unhideWhenUsed/>
    <w:rsid w:val="00952389"/>
    <w:rPr>
      <w:sz w:val="16"/>
      <w:szCs w:val="16"/>
    </w:rPr>
  </w:style>
  <w:style w:type="paragraph" w:styleId="CommentText">
    <w:name w:val="annotation text"/>
    <w:basedOn w:val="Normal"/>
    <w:link w:val="CommentTextChar"/>
    <w:uiPriority w:val="99"/>
    <w:semiHidden/>
    <w:unhideWhenUsed/>
    <w:rsid w:val="0095238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952389"/>
    <w:rPr>
      <w:rFonts w:ascii="Times New Roman" w:hAnsi="Times New Roman"/>
      <w:sz w:val="20"/>
      <w:szCs w:val="20"/>
      <w:lang w:val="en-US"/>
    </w:rPr>
  </w:style>
  <w:style w:type="character" w:styleId="Emphasis">
    <w:name w:val="Emphasis"/>
    <w:uiPriority w:val="20"/>
    <w:qFormat/>
    <w:rsid w:val="00197D5A"/>
    <w:rPr>
      <w:i/>
      <w:iCs/>
    </w:rPr>
  </w:style>
  <w:style w:type="paragraph" w:styleId="CommentSubject">
    <w:name w:val="annotation subject"/>
    <w:basedOn w:val="CommentText"/>
    <w:next w:val="CommentText"/>
    <w:link w:val="CommentSubjectChar"/>
    <w:uiPriority w:val="99"/>
    <w:semiHidden/>
    <w:unhideWhenUsed/>
    <w:rsid w:val="00197D5A"/>
    <w:pPr>
      <w:spacing w:after="20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197D5A"/>
    <w:rPr>
      <w:rFonts w:ascii="Times New Roman" w:hAnsi="Times New Roman"/>
      <w:b/>
      <w:bCs/>
      <w:sz w:val="20"/>
      <w:szCs w:val="20"/>
      <w:lang w:val="en-US"/>
    </w:rPr>
  </w:style>
  <w:style w:type="paragraph" w:customStyle="1" w:styleId="Default">
    <w:name w:val="Default"/>
    <w:rsid w:val="00EF0229"/>
    <w:pPr>
      <w:autoSpaceDE w:val="0"/>
      <w:autoSpaceDN w:val="0"/>
      <w:adjustRightInd w:val="0"/>
      <w:spacing w:after="0" w:line="240" w:lineRule="auto"/>
    </w:pPr>
    <w:rPr>
      <w:rFonts w:ascii="Symbol" w:hAnsi="Symbol" w:cs="Symbol"/>
      <w:color w:val="000000"/>
      <w:sz w:val="24"/>
      <w:szCs w:val="24"/>
    </w:rPr>
  </w:style>
  <w:style w:type="character" w:customStyle="1" w:styleId="A0">
    <w:name w:val="A0"/>
    <w:uiPriority w:val="99"/>
    <w:rsid w:val="00D207CA"/>
    <w:rPr>
      <w:rFonts w:cs="Verdana"/>
      <w:color w:val="000000"/>
      <w:sz w:val="20"/>
      <w:szCs w:val="20"/>
    </w:rPr>
  </w:style>
  <w:style w:type="character" w:customStyle="1" w:styleId="A2">
    <w:name w:val="A2"/>
    <w:uiPriority w:val="99"/>
    <w:rsid w:val="00D207CA"/>
    <w:rPr>
      <w:rFonts w:cs="Verdana"/>
      <w:color w:val="000000"/>
      <w:sz w:val="11"/>
      <w:szCs w:val="11"/>
    </w:rPr>
  </w:style>
  <w:style w:type="character" w:customStyle="1" w:styleId="A7">
    <w:name w:val="A7"/>
    <w:uiPriority w:val="99"/>
    <w:rsid w:val="00396071"/>
    <w:rPr>
      <w:rFonts w:cs="Verdana"/>
      <w:color w:val="000000"/>
      <w:sz w:val="20"/>
      <w:szCs w:val="20"/>
    </w:rPr>
  </w:style>
  <w:style w:type="paragraph" w:customStyle="1" w:styleId="CenteredTextSingleSpace">
    <w:name w:val="Centered Text Single Space"/>
    <w:basedOn w:val="Normal"/>
    <w:rsid w:val="006611AA"/>
    <w:pPr>
      <w:autoSpaceDE w:val="0"/>
      <w:autoSpaceDN w:val="0"/>
      <w:adjustRightInd w:val="0"/>
      <w:snapToGrid w:val="0"/>
      <w:spacing w:after="0"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937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D65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5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65EC"/>
    <w:rPr>
      <w:color w:val="0000FF"/>
      <w:u w:val="single"/>
    </w:rPr>
  </w:style>
  <w:style w:type="character" w:customStyle="1" w:styleId="apple-converted-space">
    <w:name w:val="apple-converted-space"/>
    <w:basedOn w:val="DefaultParagraphFont"/>
    <w:rsid w:val="007D65EC"/>
  </w:style>
  <w:style w:type="character" w:styleId="Strong">
    <w:name w:val="Strong"/>
    <w:basedOn w:val="DefaultParagraphFont"/>
    <w:uiPriority w:val="22"/>
    <w:qFormat/>
    <w:rsid w:val="007D65EC"/>
    <w:rPr>
      <w:b/>
      <w:bCs/>
    </w:rPr>
  </w:style>
  <w:style w:type="character" w:customStyle="1" w:styleId="Heading3Char">
    <w:name w:val="Heading 3 Char"/>
    <w:basedOn w:val="DefaultParagraphFont"/>
    <w:link w:val="Heading3"/>
    <w:uiPriority w:val="9"/>
    <w:rsid w:val="007D65EC"/>
    <w:rPr>
      <w:rFonts w:ascii="Times New Roman" w:eastAsia="Times New Roman" w:hAnsi="Times New Roman" w:cs="Times New Roman"/>
      <w:b/>
      <w:bCs/>
      <w:sz w:val="27"/>
      <w:szCs w:val="27"/>
      <w:lang w:eastAsia="en-AU"/>
    </w:rPr>
  </w:style>
  <w:style w:type="character" w:customStyle="1" w:styleId="tp-label">
    <w:name w:val="tp-label"/>
    <w:basedOn w:val="DefaultParagraphFont"/>
    <w:rsid w:val="007D65EC"/>
  </w:style>
  <w:style w:type="character" w:customStyle="1" w:styleId="cdc-decorated">
    <w:name w:val="cdc-decorated"/>
    <w:basedOn w:val="DefaultParagraphFont"/>
    <w:rsid w:val="007D65EC"/>
  </w:style>
  <w:style w:type="paragraph" w:styleId="BalloonText">
    <w:name w:val="Balloon Text"/>
    <w:basedOn w:val="Normal"/>
    <w:link w:val="BalloonTextChar"/>
    <w:uiPriority w:val="99"/>
    <w:semiHidden/>
    <w:unhideWhenUsed/>
    <w:rsid w:val="007D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EC"/>
    <w:rPr>
      <w:rFonts w:ascii="Tahoma" w:hAnsi="Tahoma" w:cs="Tahoma"/>
      <w:sz w:val="16"/>
      <w:szCs w:val="16"/>
    </w:rPr>
  </w:style>
  <w:style w:type="paragraph" w:styleId="ListParagraph">
    <w:name w:val="List Paragraph"/>
    <w:basedOn w:val="Normal"/>
    <w:uiPriority w:val="34"/>
    <w:qFormat/>
    <w:rsid w:val="00DB2C47"/>
    <w:pPr>
      <w:ind w:left="720"/>
      <w:contextualSpacing/>
    </w:pPr>
  </w:style>
  <w:style w:type="paragraph" w:styleId="Header">
    <w:name w:val="header"/>
    <w:basedOn w:val="Normal"/>
    <w:link w:val="HeaderChar"/>
    <w:uiPriority w:val="99"/>
    <w:semiHidden/>
    <w:unhideWhenUsed/>
    <w:rsid w:val="00B451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51DE"/>
  </w:style>
  <w:style w:type="paragraph" w:styleId="Footer">
    <w:name w:val="footer"/>
    <w:basedOn w:val="Normal"/>
    <w:link w:val="FooterChar"/>
    <w:uiPriority w:val="99"/>
    <w:unhideWhenUsed/>
    <w:rsid w:val="00B45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1DE"/>
  </w:style>
  <w:style w:type="character" w:styleId="CommentReference">
    <w:name w:val="annotation reference"/>
    <w:basedOn w:val="DefaultParagraphFont"/>
    <w:uiPriority w:val="99"/>
    <w:semiHidden/>
    <w:unhideWhenUsed/>
    <w:rsid w:val="00952389"/>
    <w:rPr>
      <w:sz w:val="16"/>
      <w:szCs w:val="16"/>
    </w:rPr>
  </w:style>
  <w:style w:type="paragraph" w:styleId="CommentText">
    <w:name w:val="annotation text"/>
    <w:basedOn w:val="Normal"/>
    <w:link w:val="CommentTextChar"/>
    <w:uiPriority w:val="99"/>
    <w:semiHidden/>
    <w:unhideWhenUsed/>
    <w:rsid w:val="0095238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952389"/>
    <w:rPr>
      <w:rFonts w:ascii="Times New Roman" w:hAnsi="Times New Roman"/>
      <w:sz w:val="20"/>
      <w:szCs w:val="20"/>
      <w:lang w:val="en-US"/>
    </w:rPr>
  </w:style>
  <w:style w:type="character" w:styleId="Emphasis">
    <w:name w:val="Emphasis"/>
    <w:uiPriority w:val="20"/>
    <w:qFormat/>
    <w:rsid w:val="00197D5A"/>
    <w:rPr>
      <w:i/>
      <w:iCs/>
    </w:rPr>
  </w:style>
  <w:style w:type="paragraph" w:styleId="CommentSubject">
    <w:name w:val="annotation subject"/>
    <w:basedOn w:val="CommentText"/>
    <w:next w:val="CommentText"/>
    <w:link w:val="CommentSubjectChar"/>
    <w:uiPriority w:val="99"/>
    <w:semiHidden/>
    <w:unhideWhenUsed/>
    <w:rsid w:val="00197D5A"/>
    <w:pPr>
      <w:spacing w:after="20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197D5A"/>
    <w:rPr>
      <w:rFonts w:ascii="Times New Roman" w:hAnsi="Times New Roman"/>
      <w:b/>
      <w:bCs/>
      <w:sz w:val="20"/>
      <w:szCs w:val="20"/>
      <w:lang w:val="en-US"/>
    </w:rPr>
  </w:style>
  <w:style w:type="paragraph" w:customStyle="1" w:styleId="Default">
    <w:name w:val="Default"/>
    <w:rsid w:val="00EF0229"/>
    <w:pPr>
      <w:autoSpaceDE w:val="0"/>
      <w:autoSpaceDN w:val="0"/>
      <w:adjustRightInd w:val="0"/>
      <w:spacing w:after="0" w:line="240" w:lineRule="auto"/>
    </w:pPr>
    <w:rPr>
      <w:rFonts w:ascii="Symbol" w:hAnsi="Symbol" w:cs="Symbol"/>
      <w:color w:val="000000"/>
      <w:sz w:val="24"/>
      <w:szCs w:val="24"/>
    </w:rPr>
  </w:style>
  <w:style w:type="character" w:customStyle="1" w:styleId="A0">
    <w:name w:val="A0"/>
    <w:uiPriority w:val="99"/>
    <w:rsid w:val="00D207CA"/>
    <w:rPr>
      <w:rFonts w:cs="Verdana"/>
      <w:color w:val="000000"/>
      <w:sz w:val="20"/>
      <w:szCs w:val="20"/>
    </w:rPr>
  </w:style>
  <w:style w:type="character" w:customStyle="1" w:styleId="A2">
    <w:name w:val="A2"/>
    <w:uiPriority w:val="99"/>
    <w:rsid w:val="00D207CA"/>
    <w:rPr>
      <w:rFonts w:cs="Verdana"/>
      <w:color w:val="000000"/>
      <w:sz w:val="11"/>
      <w:szCs w:val="11"/>
    </w:rPr>
  </w:style>
  <w:style w:type="character" w:customStyle="1" w:styleId="A7">
    <w:name w:val="A7"/>
    <w:uiPriority w:val="99"/>
    <w:rsid w:val="00396071"/>
    <w:rPr>
      <w:rFonts w:cs="Verdana"/>
      <w:color w:val="000000"/>
      <w:sz w:val="20"/>
      <w:szCs w:val="20"/>
    </w:rPr>
  </w:style>
  <w:style w:type="paragraph" w:customStyle="1" w:styleId="CenteredTextSingleSpace">
    <w:name w:val="Centered Text Single Space"/>
    <w:basedOn w:val="Normal"/>
    <w:rsid w:val="006611AA"/>
    <w:pPr>
      <w:autoSpaceDE w:val="0"/>
      <w:autoSpaceDN w:val="0"/>
      <w:adjustRightInd w:val="0"/>
      <w:snapToGrid w:val="0"/>
      <w:spacing w:after="0"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937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6436283">
      <w:bodyDiv w:val="1"/>
      <w:marLeft w:val="0"/>
      <w:marRight w:val="0"/>
      <w:marTop w:val="0"/>
      <w:marBottom w:val="0"/>
      <w:divBdr>
        <w:top w:val="none" w:sz="0" w:space="0" w:color="auto"/>
        <w:left w:val="none" w:sz="0" w:space="0" w:color="auto"/>
        <w:bottom w:val="none" w:sz="0" w:space="0" w:color="auto"/>
        <w:right w:val="none" w:sz="0" w:space="0" w:color="auto"/>
      </w:divBdr>
    </w:div>
    <w:div w:id="413939198">
      <w:bodyDiv w:val="1"/>
      <w:marLeft w:val="0"/>
      <w:marRight w:val="0"/>
      <w:marTop w:val="0"/>
      <w:marBottom w:val="0"/>
      <w:divBdr>
        <w:top w:val="none" w:sz="0" w:space="0" w:color="auto"/>
        <w:left w:val="none" w:sz="0" w:space="0" w:color="auto"/>
        <w:bottom w:val="none" w:sz="0" w:space="0" w:color="auto"/>
        <w:right w:val="none" w:sz="0" w:space="0" w:color="auto"/>
      </w:divBdr>
    </w:div>
    <w:div w:id="444883507">
      <w:bodyDiv w:val="1"/>
      <w:marLeft w:val="0"/>
      <w:marRight w:val="0"/>
      <w:marTop w:val="0"/>
      <w:marBottom w:val="0"/>
      <w:divBdr>
        <w:top w:val="none" w:sz="0" w:space="0" w:color="auto"/>
        <w:left w:val="none" w:sz="0" w:space="0" w:color="auto"/>
        <w:bottom w:val="none" w:sz="0" w:space="0" w:color="auto"/>
        <w:right w:val="none" w:sz="0" w:space="0" w:color="auto"/>
      </w:divBdr>
    </w:div>
    <w:div w:id="648679370">
      <w:bodyDiv w:val="1"/>
      <w:marLeft w:val="0"/>
      <w:marRight w:val="0"/>
      <w:marTop w:val="0"/>
      <w:marBottom w:val="0"/>
      <w:divBdr>
        <w:top w:val="none" w:sz="0" w:space="0" w:color="auto"/>
        <w:left w:val="none" w:sz="0" w:space="0" w:color="auto"/>
        <w:bottom w:val="none" w:sz="0" w:space="0" w:color="auto"/>
        <w:right w:val="none" w:sz="0" w:space="0" w:color="auto"/>
      </w:divBdr>
    </w:div>
    <w:div w:id="1352219498">
      <w:bodyDiv w:val="1"/>
      <w:marLeft w:val="0"/>
      <w:marRight w:val="0"/>
      <w:marTop w:val="0"/>
      <w:marBottom w:val="0"/>
      <w:divBdr>
        <w:top w:val="none" w:sz="0" w:space="0" w:color="auto"/>
        <w:left w:val="none" w:sz="0" w:space="0" w:color="auto"/>
        <w:bottom w:val="none" w:sz="0" w:space="0" w:color="auto"/>
        <w:right w:val="none" w:sz="0" w:space="0" w:color="auto"/>
      </w:divBdr>
    </w:div>
    <w:div w:id="1622302856">
      <w:bodyDiv w:val="1"/>
      <w:marLeft w:val="0"/>
      <w:marRight w:val="0"/>
      <w:marTop w:val="0"/>
      <w:marBottom w:val="0"/>
      <w:divBdr>
        <w:top w:val="none" w:sz="0" w:space="0" w:color="auto"/>
        <w:left w:val="none" w:sz="0" w:space="0" w:color="auto"/>
        <w:bottom w:val="none" w:sz="0" w:space="0" w:color="auto"/>
        <w:right w:val="none" w:sz="0" w:space="0" w:color="auto"/>
      </w:divBdr>
    </w:div>
    <w:div w:id="1973778755">
      <w:bodyDiv w:val="1"/>
      <w:marLeft w:val="0"/>
      <w:marRight w:val="0"/>
      <w:marTop w:val="0"/>
      <w:marBottom w:val="0"/>
      <w:divBdr>
        <w:top w:val="none" w:sz="0" w:space="0" w:color="auto"/>
        <w:left w:val="none" w:sz="0" w:space="0" w:color="auto"/>
        <w:bottom w:val="none" w:sz="0" w:space="0" w:color="auto"/>
        <w:right w:val="none" w:sz="0" w:space="0" w:color="auto"/>
      </w:divBdr>
    </w:div>
    <w:div w:id="20866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hiv/pdf/testing_nonclinical_clia-waived-tes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ff.org/hivaids/upload/6094-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B60F-8D33-46BD-8583-87F97C88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Sydney West Area Health Service</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stirc</cp:lastModifiedBy>
  <cp:revision>4</cp:revision>
  <cp:lastPrinted>2014-02-12T00:25:00Z</cp:lastPrinted>
  <dcterms:created xsi:type="dcterms:W3CDTF">2014-02-12T00:56:00Z</dcterms:created>
  <dcterms:modified xsi:type="dcterms:W3CDTF">2014-02-12T01:12:00Z</dcterms:modified>
</cp:coreProperties>
</file>